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0BE77" w14:textId="65B6EBE7" w:rsidR="0033105F" w:rsidRDefault="36BE560C" w:rsidP="0033105F">
      <w:pPr>
        <w:spacing w:before="120" w:after="0" w:line="300" w:lineRule="auto"/>
        <w:jc w:val="right"/>
        <w:textAlignment w:val="baseline"/>
        <w:rPr>
          <w:rStyle w:val="normaltextrun"/>
          <w:rFonts w:ascii="Calibri Light" w:eastAsia="Calibri Light" w:hAnsi="Calibri Light" w:cs="Calibri Light"/>
          <w:b/>
          <w:bCs/>
          <w:color w:val="000000" w:themeColor="text1"/>
        </w:rPr>
      </w:pPr>
      <w:r w:rsidRPr="00CD1CBA">
        <w:rPr>
          <w:b/>
          <w:bCs/>
        </w:rPr>
        <w:t xml:space="preserve">Załącznik </w:t>
      </w:r>
      <w:r w:rsidRPr="007C1C81">
        <w:rPr>
          <w:b/>
        </w:rPr>
        <w:t>nr 1</w:t>
      </w:r>
      <w:r w:rsidR="62EEED51" w:rsidRPr="00CD1CBA">
        <w:rPr>
          <w:b/>
          <w:bCs/>
        </w:rPr>
        <w:t xml:space="preserve"> do</w:t>
      </w:r>
      <w:r w:rsidR="62EEED51" w:rsidRPr="0A36B167">
        <w:rPr>
          <w:b/>
          <w:bCs/>
        </w:rPr>
        <w:t xml:space="preserve"> Umowy nr</w:t>
      </w:r>
      <w:r w:rsidR="62EEED51" w:rsidRPr="0A36B167">
        <w:t xml:space="preserve"> </w:t>
      </w:r>
      <w:r w:rsidR="62EEED51" w:rsidRPr="0A36B167">
        <w:rPr>
          <w:b/>
          <w:bCs/>
        </w:rPr>
        <w:t>UMIA/IT/B/X/2/2/3/</w:t>
      </w:r>
      <w:r w:rsidR="36AF41F6" w:rsidRPr="0A36B167">
        <w:rPr>
          <w:b/>
          <w:bCs/>
        </w:rPr>
        <w:t>…</w:t>
      </w:r>
      <w:r w:rsidR="62EEED51" w:rsidRPr="0A36B167">
        <w:rPr>
          <w:b/>
          <w:bCs/>
        </w:rPr>
        <w:t>/2</w:t>
      </w:r>
      <w:r w:rsidR="36AF41F6" w:rsidRPr="0A36B167">
        <w:rPr>
          <w:b/>
          <w:bCs/>
        </w:rPr>
        <w:t>…</w:t>
      </w:r>
      <w:r w:rsidR="62EEED51" w:rsidRPr="0A36B167">
        <w:rPr>
          <w:b/>
          <w:bCs/>
        </w:rPr>
        <w:t>-2</w:t>
      </w:r>
      <w:r w:rsidR="36AF41F6" w:rsidRPr="0A36B167">
        <w:rPr>
          <w:b/>
          <w:bCs/>
        </w:rPr>
        <w:t>…</w:t>
      </w:r>
    </w:p>
    <w:p w14:paraId="504964E2" w14:textId="77777777" w:rsidR="0005727A" w:rsidRPr="005743E5" w:rsidRDefault="00387BD9" w:rsidP="0005727A">
      <w:pPr>
        <w:spacing w:before="360" w:after="0" w:line="300" w:lineRule="auto"/>
        <w:jc w:val="center"/>
        <w:textAlignment w:val="baseline"/>
        <w:rPr>
          <w:rFonts w:eastAsia="Calibri Light" w:cstheme="minorHAnsi"/>
          <w:b/>
          <w:bCs/>
          <w:color w:val="000000" w:themeColor="text1"/>
        </w:rPr>
      </w:pPr>
      <w:r w:rsidRPr="005743E5">
        <w:rPr>
          <w:rStyle w:val="normaltextrun"/>
          <w:rFonts w:eastAsia="Calibri Light" w:cstheme="minorHAnsi"/>
          <w:b/>
          <w:bCs/>
          <w:color w:val="000000" w:themeColor="text1"/>
        </w:rPr>
        <w:t xml:space="preserve">Opis </w:t>
      </w:r>
      <w:r w:rsidRPr="005743E5">
        <w:rPr>
          <w:rFonts w:eastAsia="Calibri Light" w:cstheme="minorHAnsi"/>
          <w:b/>
          <w:bCs/>
          <w:color w:val="000000" w:themeColor="text1"/>
        </w:rPr>
        <w:t>Przedmiotu Zamówienia</w:t>
      </w:r>
    </w:p>
    <w:p w14:paraId="6F24A6CE" w14:textId="1CD27118" w:rsidR="00387BD9" w:rsidRPr="005743E5" w:rsidRDefault="00387BD9" w:rsidP="00362980">
      <w:pPr>
        <w:spacing w:after="0" w:line="300" w:lineRule="auto"/>
        <w:jc w:val="center"/>
        <w:textAlignment w:val="baseline"/>
        <w:rPr>
          <w:rFonts w:cstheme="minorHAnsi"/>
          <w:b/>
          <w:bCs/>
        </w:rPr>
      </w:pPr>
      <w:r w:rsidRPr="005743E5">
        <w:rPr>
          <w:rFonts w:eastAsia="Calibri Light" w:cstheme="minorHAnsi"/>
          <w:b/>
          <w:bCs/>
          <w:color w:val="000000" w:themeColor="text1"/>
        </w:rPr>
        <w:t xml:space="preserve">polegającego na usłudze udostępniania </w:t>
      </w:r>
      <w:r w:rsidRPr="00974CA6">
        <w:rPr>
          <w:rFonts w:eastAsia="Calibri Light" w:cstheme="minorHAnsi"/>
          <w:b/>
          <w:bCs/>
          <w:color w:val="000000" w:themeColor="text1"/>
        </w:rPr>
        <w:t>w modelu SaaS</w:t>
      </w:r>
      <w:r w:rsidRPr="005743E5">
        <w:rPr>
          <w:rFonts w:eastAsia="Calibri Light" w:cstheme="minorHAnsi"/>
          <w:b/>
          <w:bCs/>
          <w:color w:val="000000" w:themeColor="text1"/>
        </w:rPr>
        <w:t xml:space="preserve"> narzędzia wspomagającego procesy oceny ryzyka (SOR) oraz oceny stanu kontroli zarządczej (SKZ) w m.st. Warszawie</w:t>
      </w:r>
    </w:p>
    <w:p w14:paraId="18879F40" w14:textId="13417A29" w:rsidR="00387BD9" w:rsidRPr="00C90D09" w:rsidRDefault="00387BD9" w:rsidP="00815855">
      <w:pPr>
        <w:pStyle w:val="1"/>
        <w:numPr>
          <w:ilvl w:val="0"/>
          <w:numId w:val="204"/>
        </w:numPr>
        <w:ind w:left="426" w:hanging="426"/>
        <w:jc w:val="left"/>
      </w:pPr>
      <w:r w:rsidRPr="001B2467">
        <w:t>Definicje pojęć występujących w OPZ</w:t>
      </w:r>
    </w:p>
    <w:p w14:paraId="00012EDA" w14:textId="2472B5C7" w:rsidR="00815855" w:rsidRPr="00806CB7" w:rsidRDefault="00815855" w:rsidP="00806CB7">
      <w:pPr>
        <w:pStyle w:val="1"/>
        <w:ind w:left="142" w:firstLine="0"/>
        <w:jc w:val="left"/>
        <w:rPr>
          <w:b w:val="0"/>
          <w:bCs w:val="0"/>
        </w:rPr>
      </w:pPr>
      <w:r w:rsidRPr="00806CB7">
        <w:rPr>
          <w:b w:val="0"/>
          <w:bCs w:val="0"/>
        </w:rPr>
        <w:t xml:space="preserve">Do OPZ zastosowanie mają także wszystkie definicje zawarte w </w:t>
      </w:r>
      <w:r>
        <w:rPr>
          <w:b w:val="0"/>
          <w:bCs w:val="0"/>
        </w:rPr>
        <w:t>§ 1 Umowy.</w:t>
      </w:r>
    </w:p>
    <w:tbl>
      <w:tblPr>
        <w:tblW w:w="9628" w:type="dxa"/>
        <w:tblInd w:w="-29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94"/>
        <w:gridCol w:w="2239"/>
        <w:gridCol w:w="6795"/>
      </w:tblGrid>
      <w:tr w:rsidR="00387BD9" w:rsidRPr="00A74D1F" w14:paraId="2B15C0EB"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vAlign w:val="center"/>
          </w:tcPr>
          <w:p w14:paraId="25F525A1" w14:textId="77777777" w:rsidR="00387BD9" w:rsidRPr="00A74D1F" w:rsidRDefault="00387BD9" w:rsidP="00625585">
            <w:pPr>
              <w:spacing w:after="0" w:line="240" w:lineRule="auto"/>
              <w:jc w:val="center"/>
              <w:rPr>
                <w:rFonts w:eastAsia="Calibri" w:cstheme="minorHAnsi"/>
                <w:b/>
                <w:bCs/>
                <w:color w:val="000000" w:themeColor="text1"/>
              </w:rPr>
            </w:pPr>
            <w:r w:rsidRPr="00A74D1F">
              <w:rPr>
                <w:rFonts w:eastAsia="Calibri" w:cstheme="minorHAnsi"/>
                <w:b/>
                <w:bCs/>
                <w:color w:val="000000" w:themeColor="text1"/>
              </w:rPr>
              <w:t>Lp.</w:t>
            </w: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vAlign w:val="center"/>
          </w:tcPr>
          <w:p w14:paraId="48B160FD" w14:textId="77777777" w:rsidR="00387BD9" w:rsidRPr="0022755B" w:rsidRDefault="00387BD9" w:rsidP="00B07EF6">
            <w:pPr>
              <w:spacing w:after="0" w:line="240" w:lineRule="auto"/>
              <w:jc w:val="center"/>
              <w:rPr>
                <w:rFonts w:eastAsia="Calibri" w:cstheme="minorHAnsi"/>
                <w:b/>
                <w:bCs/>
                <w:color w:val="D13438"/>
              </w:rPr>
            </w:pPr>
            <w:r w:rsidRPr="00A42DAF">
              <w:rPr>
                <w:rFonts w:eastAsia="Calibri" w:cstheme="minorHAnsi"/>
                <w:b/>
                <w:bCs/>
                <w:color w:val="000000" w:themeColor="text1"/>
              </w:rPr>
              <w:t>Skrót / Pojęcie</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vAlign w:val="center"/>
          </w:tcPr>
          <w:p w14:paraId="57E29909" w14:textId="77777777" w:rsidR="00387BD9" w:rsidRPr="00A74D1F" w:rsidRDefault="00387BD9" w:rsidP="00B07EF6">
            <w:pPr>
              <w:spacing w:after="0" w:line="240" w:lineRule="auto"/>
              <w:jc w:val="center"/>
              <w:rPr>
                <w:rFonts w:eastAsia="Calibri" w:cstheme="minorHAnsi"/>
                <w:color w:val="D13438"/>
              </w:rPr>
            </w:pPr>
            <w:r w:rsidRPr="00A74D1F">
              <w:rPr>
                <w:rFonts w:eastAsia="Calibri" w:cstheme="minorHAnsi"/>
                <w:b/>
                <w:bCs/>
                <w:color w:val="000000" w:themeColor="text1"/>
              </w:rPr>
              <w:t>Definicja</w:t>
            </w:r>
          </w:p>
        </w:tc>
      </w:tr>
      <w:tr w:rsidR="00387BD9" w:rsidRPr="00A74D1F" w14:paraId="267019CD"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C96B841" w14:textId="77777777" w:rsidR="00387BD9" w:rsidRPr="00A74D1F" w:rsidRDefault="00387BD9" w:rsidP="00625585">
            <w:pPr>
              <w:pStyle w:val="Akapitzlist"/>
              <w:numPr>
                <w:ilvl w:val="1"/>
                <w:numId w:val="48"/>
              </w:numPr>
              <w:spacing w:after="0" w:line="240" w:lineRule="auto"/>
              <w:ind w:left="0" w:firstLine="0"/>
              <w:rPr>
                <w:rStyle w:val="normaltextrun"/>
                <w:rFonts w:cstheme="minorHAnsi"/>
                <w:color w:val="000000"/>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94DF5F1" w14:textId="77777777" w:rsidR="009847E4" w:rsidRDefault="00387BD9" w:rsidP="009847E4">
            <w:pPr>
              <w:spacing w:line="240" w:lineRule="auto"/>
              <w:contextualSpacing/>
              <w:rPr>
                <w:rStyle w:val="normaltextrun"/>
                <w:rFonts w:cstheme="minorHAnsi"/>
                <w:color w:val="000000"/>
              </w:rPr>
            </w:pPr>
            <w:r w:rsidRPr="00A42DAF">
              <w:rPr>
                <w:rStyle w:val="normaltextrun"/>
                <w:rFonts w:cstheme="minorHAnsi"/>
                <w:color w:val="000000"/>
              </w:rPr>
              <w:t xml:space="preserve">Administrator Globalny </w:t>
            </w:r>
          </w:p>
          <w:p w14:paraId="0D434BC8" w14:textId="621B385B" w:rsidR="009847E4" w:rsidRPr="003A049F" w:rsidRDefault="009847E4" w:rsidP="009847E4">
            <w:pPr>
              <w:spacing w:line="240" w:lineRule="auto"/>
              <w:contextualSpacing/>
              <w:rPr>
                <w:rFonts w:eastAsia="Calibri" w:cstheme="minorHAnsi"/>
                <w:i/>
                <w:iCs/>
                <w:color w:val="000000" w:themeColor="text1"/>
              </w:rPr>
            </w:pPr>
            <w:r w:rsidRPr="003A049F">
              <w:rPr>
                <w:rFonts w:eastAsia="Calibri" w:cstheme="minorHAnsi"/>
                <w:i/>
                <w:iCs/>
                <w:color w:val="000000" w:themeColor="text1"/>
              </w:rPr>
              <w:t xml:space="preserve">lub </w:t>
            </w:r>
          </w:p>
          <w:p w14:paraId="3D27A15B" w14:textId="527CAE77" w:rsidR="00387BD9" w:rsidRPr="00A42DAF" w:rsidRDefault="009847E4" w:rsidP="009847E4">
            <w:pPr>
              <w:spacing w:after="0" w:line="240" w:lineRule="auto"/>
              <w:contextualSpacing/>
              <w:rPr>
                <w:rFonts w:eastAsia="Calibri" w:cstheme="minorHAnsi"/>
                <w:color w:val="000000" w:themeColor="text1"/>
              </w:rPr>
            </w:pPr>
            <w:r>
              <w:rPr>
                <w:rFonts w:eastAsia="Calibri" w:cstheme="minorHAnsi"/>
                <w:color w:val="000000" w:themeColor="text1"/>
              </w:rPr>
              <w:t>AG</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465F0C2" w14:textId="3584E1FF" w:rsidR="00387BD9" w:rsidRPr="00B75CD5" w:rsidRDefault="00387BD9" w:rsidP="00B07EF6">
            <w:pPr>
              <w:spacing w:after="0" w:line="240" w:lineRule="auto"/>
              <w:rPr>
                <w:rStyle w:val="normaltextrun"/>
                <w:rFonts w:cstheme="minorHAnsi"/>
                <w:color w:val="000000"/>
              </w:rPr>
            </w:pPr>
            <w:r w:rsidRPr="00B75CD5">
              <w:rPr>
                <w:rStyle w:val="normaltextrun"/>
                <w:rFonts w:cstheme="minorHAnsi"/>
                <w:color w:val="000000"/>
              </w:rPr>
              <w:t>Właściciel procesu SO</w:t>
            </w:r>
            <w:r w:rsidR="00D9427C" w:rsidRPr="00B75CD5">
              <w:rPr>
                <w:rStyle w:val="normaltextrun"/>
                <w:rFonts w:cstheme="minorHAnsi"/>
                <w:color w:val="000000"/>
              </w:rPr>
              <w:t xml:space="preserve">R lub właściciel procesu </w:t>
            </w:r>
            <w:r w:rsidRPr="00B75CD5">
              <w:rPr>
                <w:rStyle w:val="normaltextrun"/>
                <w:rFonts w:cstheme="minorHAnsi"/>
                <w:color w:val="000000"/>
              </w:rPr>
              <w:t>SKZ.</w:t>
            </w:r>
          </w:p>
          <w:p w14:paraId="45D20E01" w14:textId="77C5779B" w:rsidR="00387BD9" w:rsidRPr="00B75CD5" w:rsidRDefault="00387BD9" w:rsidP="00B07EF6">
            <w:pPr>
              <w:spacing w:after="0" w:line="240" w:lineRule="auto"/>
              <w:rPr>
                <w:rFonts w:eastAsia="Calibri" w:cstheme="minorHAnsi"/>
                <w:color w:val="000000" w:themeColor="text1"/>
              </w:rPr>
            </w:pPr>
            <w:r w:rsidRPr="0022755B">
              <w:rPr>
                <w:rStyle w:val="normaltextrun"/>
                <w:rFonts w:cstheme="minorHAnsi"/>
                <w:color w:val="000000" w:themeColor="text1"/>
              </w:rPr>
              <w:t xml:space="preserve">Szczegóły i zadania </w:t>
            </w:r>
            <w:r w:rsidR="00760B79" w:rsidRPr="0022755B">
              <w:rPr>
                <w:rStyle w:val="normaltextrun"/>
                <w:rFonts w:cstheme="minorHAnsi"/>
                <w:color w:val="000000" w:themeColor="text1"/>
              </w:rPr>
              <w:t xml:space="preserve">określone </w:t>
            </w:r>
            <w:r w:rsidR="00BE4923" w:rsidRPr="0022755B">
              <w:rPr>
                <w:rStyle w:val="normaltextrun"/>
                <w:rFonts w:cstheme="minorHAnsi"/>
                <w:color w:val="000000" w:themeColor="text1"/>
              </w:rPr>
              <w:t xml:space="preserve">są </w:t>
            </w:r>
            <w:r w:rsidRPr="0022755B">
              <w:rPr>
                <w:rStyle w:val="normaltextrun"/>
                <w:rFonts w:cstheme="minorHAnsi"/>
                <w:color w:val="000000" w:themeColor="text1"/>
              </w:rPr>
              <w:t xml:space="preserve">w </w:t>
            </w:r>
            <w:r w:rsidR="00193B65">
              <w:rPr>
                <w:rStyle w:val="normaltextrun"/>
                <w:rFonts w:cstheme="minorHAnsi"/>
                <w:color w:val="000000" w:themeColor="text1"/>
              </w:rPr>
              <w:t xml:space="preserve">pkt </w:t>
            </w:r>
            <w:r w:rsidR="001A383D">
              <w:rPr>
                <w:rStyle w:val="normaltextrun"/>
                <w:rFonts w:cstheme="minorHAnsi"/>
                <w:color w:val="000000" w:themeColor="text1"/>
              </w:rPr>
              <w:t>2.3.1.1.</w:t>
            </w:r>
          </w:p>
        </w:tc>
      </w:tr>
      <w:tr w:rsidR="00387BD9" w:rsidRPr="00A74D1F" w14:paraId="196DBCDE"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59A945B" w14:textId="77777777" w:rsidR="00387BD9" w:rsidRPr="00A74D1F" w:rsidRDefault="00387BD9" w:rsidP="00625585">
            <w:pPr>
              <w:pStyle w:val="Akapitzlist"/>
              <w:numPr>
                <w:ilvl w:val="1"/>
                <w:numId w:val="48"/>
              </w:numPr>
              <w:spacing w:after="0" w:line="240" w:lineRule="auto"/>
              <w:ind w:left="0" w:firstLine="0"/>
              <w:rPr>
                <w:rStyle w:val="normaltextrun"/>
                <w:rFonts w:cstheme="minorHAnsi"/>
                <w:color w:val="000000"/>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63A3A75"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Aktualizacja</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2E1545A" w14:textId="52E948FB" w:rsidR="00387BD9" w:rsidRPr="00B75CD5" w:rsidRDefault="00387BD9" w:rsidP="00B07EF6">
            <w:pPr>
              <w:spacing w:after="0" w:line="240" w:lineRule="auto"/>
              <w:rPr>
                <w:rFonts w:eastAsia="Calibri" w:cstheme="minorHAnsi"/>
                <w:color w:val="D13438"/>
              </w:rPr>
            </w:pPr>
            <w:r w:rsidRPr="00B75CD5">
              <w:rPr>
                <w:rFonts w:eastAsia="Calibri" w:cstheme="minorHAnsi"/>
                <w:color w:val="000000" w:themeColor="text1"/>
              </w:rPr>
              <w:t xml:space="preserve">Zmiana w oprogramowaniu, polegająca na dostosowaniu oprogramowania do zmieniających się warunków jego użytkowania, zmian prawa lub w celu usprawnienia funkcjonowania jakiegoś elementu oprogramowania. </w:t>
            </w:r>
          </w:p>
        </w:tc>
      </w:tr>
      <w:tr w:rsidR="00387BD9" w:rsidRPr="00A74D1F" w14:paraId="60876AB5"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447B18C"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D72FA70" w14:textId="77777777" w:rsidR="00387BD9" w:rsidRPr="00A42DAF" w:rsidRDefault="00387BD9" w:rsidP="00B07EF6">
            <w:pPr>
              <w:spacing w:after="0" w:line="240" w:lineRule="auto"/>
              <w:rPr>
                <w:rFonts w:eastAsia="Calibri" w:cstheme="minorHAnsi"/>
                <w:color w:val="000000" w:themeColor="text1"/>
              </w:rPr>
            </w:pPr>
            <w:r w:rsidRPr="0022755B">
              <w:rPr>
                <w:rFonts w:eastAsia="Calibri" w:cstheme="minorHAnsi"/>
                <w:color w:val="000000" w:themeColor="text1"/>
              </w:rPr>
              <w:t>BIOM (System BIOM)</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EFE6577" w14:textId="7DD6B97F" w:rsidR="00387BD9" w:rsidRPr="00A74D1F" w:rsidRDefault="00387BD9" w:rsidP="00B07EF6">
            <w:pPr>
              <w:spacing w:after="0" w:line="240" w:lineRule="auto"/>
              <w:rPr>
                <w:rFonts w:eastAsia="Calibri" w:cstheme="minorHAnsi"/>
                <w:color w:val="000000" w:themeColor="text1"/>
              </w:rPr>
            </w:pPr>
            <w:r w:rsidRPr="00A74D1F">
              <w:rPr>
                <w:rFonts w:eastAsia="Calibri" w:cstheme="minorHAnsi"/>
                <w:color w:val="000000" w:themeColor="text1"/>
              </w:rPr>
              <w:t xml:space="preserve">Bank Informacji o Mieście. Aplikacja </w:t>
            </w:r>
            <w:r w:rsidR="008264A8">
              <w:rPr>
                <w:rFonts w:eastAsia="Calibri" w:cstheme="minorHAnsi"/>
                <w:color w:val="000000" w:themeColor="text1"/>
              </w:rPr>
              <w:t xml:space="preserve">Zamawiającego </w:t>
            </w:r>
            <w:r w:rsidRPr="00A74D1F">
              <w:rPr>
                <w:rFonts w:eastAsia="Calibri" w:cstheme="minorHAnsi"/>
                <w:color w:val="000000" w:themeColor="text1"/>
              </w:rPr>
              <w:t xml:space="preserve">wspierająca procesy zarządzania w mieście stołecznym Warszawie w obszarach: tworzenia rocznych planów działań, gromadzenia danych związanych z ich realizacją, gromadzenia danych dotyczących wskaźników, raportowania oraz obsługi repozytorium opracowań, a w szczególności uzyskania wiarygodnej informacji dotyczącej realizacji celów. </w:t>
            </w:r>
          </w:p>
        </w:tc>
      </w:tr>
      <w:tr w:rsidR="00387BD9" w:rsidRPr="00A74D1F" w14:paraId="57900791"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B2237B0"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ABF2B90"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Formularz</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2F6F7E0" w14:textId="32AD2FE7" w:rsidR="00387BD9" w:rsidRPr="00A74D1F" w:rsidRDefault="2A4A537B" w:rsidP="73C34633">
            <w:pPr>
              <w:spacing w:after="0" w:line="240" w:lineRule="auto"/>
              <w:rPr>
                <w:rFonts w:eastAsia="Calibri"/>
                <w:color w:val="D13438"/>
              </w:rPr>
            </w:pPr>
            <w:r w:rsidRPr="73C34633">
              <w:rPr>
                <w:rFonts w:eastAsia="Calibri"/>
                <w:color w:val="000000" w:themeColor="text1"/>
              </w:rPr>
              <w:t xml:space="preserve">Formularz </w:t>
            </w:r>
            <w:r w:rsidR="51491116" w:rsidRPr="73C34633">
              <w:rPr>
                <w:rFonts w:eastAsia="Calibri"/>
                <w:color w:val="000000" w:themeColor="text1"/>
              </w:rPr>
              <w:t>O</w:t>
            </w:r>
            <w:r w:rsidRPr="73C34633">
              <w:rPr>
                <w:rFonts w:eastAsia="Calibri"/>
                <w:color w:val="000000" w:themeColor="text1"/>
              </w:rPr>
              <w:t xml:space="preserve">ceny </w:t>
            </w:r>
            <w:r w:rsidR="51491116" w:rsidRPr="73C34633">
              <w:rPr>
                <w:rFonts w:eastAsia="Calibri"/>
                <w:color w:val="000000" w:themeColor="text1"/>
              </w:rPr>
              <w:t>R</w:t>
            </w:r>
            <w:r w:rsidRPr="73C34633">
              <w:rPr>
                <w:rFonts w:eastAsia="Calibri"/>
                <w:color w:val="000000" w:themeColor="text1"/>
              </w:rPr>
              <w:t xml:space="preserve">yzyka, czyli Ankieta zawierająca pola tekstowe, pola liczbowe, listy rozwijalne i elementy inicjujące dodatkowe działania (np. format daty, pole tekstowe itp.) Wypełniany jest na poziomie </w:t>
            </w:r>
            <w:r w:rsidR="6FE43B7F" w:rsidRPr="73C34633">
              <w:rPr>
                <w:rFonts w:eastAsia="Calibri"/>
                <w:color w:val="000000" w:themeColor="text1"/>
              </w:rPr>
              <w:t>K</w:t>
            </w:r>
            <w:r w:rsidRPr="73C34633">
              <w:rPr>
                <w:rFonts w:eastAsia="Calibri"/>
                <w:color w:val="000000" w:themeColor="text1"/>
              </w:rPr>
              <w:t>omórek oraz Jednostek.</w:t>
            </w:r>
            <w:r w:rsidR="754188EE" w:rsidRPr="73C34633">
              <w:rPr>
                <w:rFonts w:eastAsia="Calibri"/>
                <w:color w:val="000000" w:themeColor="text1"/>
              </w:rPr>
              <w:t xml:space="preserve"> </w:t>
            </w:r>
            <w:r w:rsidR="7BE029C0" w:rsidRPr="73C34633">
              <w:rPr>
                <w:rStyle w:val="normaltextrun"/>
                <w:color w:val="000000" w:themeColor="text1"/>
              </w:rPr>
              <w:t xml:space="preserve">Szczegółowe informacje dot. </w:t>
            </w:r>
            <w:r w:rsidR="5934E9A6" w:rsidRPr="73C34633">
              <w:rPr>
                <w:rStyle w:val="normaltextrun"/>
                <w:color w:val="000000" w:themeColor="text1"/>
              </w:rPr>
              <w:t>F</w:t>
            </w:r>
            <w:r w:rsidR="754188EE" w:rsidRPr="73C34633">
              <w:rPr>
                <w:rStyle w:val="normaltextrun"/>
                <w:color w:val="000000" w:themeColor="text1"/>
              </w:rPr>
              <w:t>ormularz</w:t>
            </w:r>
            <w:r w:rsidR="5934E9A6" w:rsidRPr="73C34633">
              <w:rPr>
                <w:rStyle w:val="normaltextrun"/>
                <w:color w:val="000000" w:themeColor="text1"/>
              </w:rPr>
              <w:t>a</w:t>
            </w:r>
            <w:r w:rsidR="754188EE" w:rsidRPr="73C34633">
              <w:rPr>
                <w:rStyle w:val="normaltextrun"/>
                <w:color w:val="000000" w:themeColor="text1"/>
              </w:rPr>
              <w:t xml:space="preserve"> zawarte są w </w:t>
            </w:r>
            <w:r w:rsidR="39F5C339" w:rsidRPr="73C34633">
              <w:rPr>
                <w:rStyle w:val="normaltextrun"/>
                <w:color w:val="000000" w:themeColor="text1"/>
              </w:rPr>
              <w:t xml:space="preserve">pkt </w:t>
            </w:r>
            <w:r w:rsidR="4A294C4E" w:rsidRPr="73C34633">
              <w:rPr>
                <w:rStyle w:val="normaltextrun"/>
                <w:color w:val="000000" w:themeColor="text1"/>
              </w:rPr>
              <w:t>2</w:t>
            </w:r>
            <w:r w:rsidR="39F5C339" w:rsidRPr="73C34633">
              <w:rPr>
                <w:rStyle w:val="normaltextrun"/>
                <w:color w:val="000000" w:themeColor="text1"/>
              </w:rPr>
              <w:t>.</w:t>
            </w:r>
            <w:r w:rsidR="203AA2B7" w:rsidRPr="73C34633">
              <w:rPr>
                <w:rStyle w:val="normaltextrun"/>
                <w:color w:val="000000" w:themeColor="text1"/>
              </w:rPr>
              <w:t>3</w:t>
            </w:r>
            <w:r w:rsidR="4A294C4E" w:rsidRPr="73C34633">
              <w:rPr>
                <w:rStyle w:val="normaltextrun"/>
                <w:color w:val="000000" w:themeColor="text1"/>
              </w:rPr>
              <w:t>.1.4.</w:t>
            </w:r>
          </w:p>
        </w:tc>
      </w:tr>
      <w:tr w:rsidR="00387BD9" w:rsidRPr="00A74D1F" w14:paraId="5CA3B3CA"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BCA98EB"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659355A"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Kryteria Oceny Ryzyka</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760B08F" w14:textId="5AF8D3C3" w:rsidR="00387BD9" w:rsidRPr="00A74D1F" w:rsidRDefault="00387BD9" w:rsidP="00B07EF6">
            <w:pPr>
              <w:spacing w:after="0" w:line="240" w:lineRule="auto"/>
              <w:rPr>
                <w:rFonts w:eastAsia="Calibri" w:cstheme="minorHAnsi"/>
                <w:color w:val="000000" w:themeColor="text1"/>
              </w:rPr>
            </w:pPr>
            <w:r w:rsidRPr="00A74D1F">
              <w:rPr>
                <w:rFonts w:eastAsia="Calibri" w:cstheme="minorHAnsi"/>
                <w:color w:val="000000" w:themeColor="text1"/>
              </w:rPr>
              <w:t xml:space="preserve">Poziomy odniesienia w ramach oceny ryzyka, względem których określa się ważność ryzyka dla realizacji celów i zadań. </w:t>
            </w:r>
          </w:p>
          <w:p w14:paraId="33624953" w14:textId="74C7F573"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Stanowią nieedytowalny dla Użytkownika element Formularza w formie listy z możliwością wielokrotnego wyboru, odrębny dla prawdopodobieństwa wystąpienia ryzyka i jego siły oddziaływania. Wynik tej czynności jest zwracany Użytkownikowi w postaci wartości liczbowej w odpowiednim miejscu Formularza. Lista Kryteriów jest administrowana przez AG modułu SOR.</w:t>
            </w:r>
          </w:p>
        </w:tc>
      </w:tr>
      <w:tr w:rsidR="00387BD9" w:rsidRPr="00A74D1F" w14:paraId="72A83F1D"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F3546E5"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9ED71FF"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Kwestionariusz</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53AFCF4" w14:textId="2A5E1C2B"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 xml:space="preserve">Kwestionariusz </w:t>
            </w:r>
            <w:r w:rsidR="00817F82">
              <w:rPr>
                <w:rFonts w:eastAsia="Calibri" w:cstheme="minorHAnsi"/>
                <w:color w:val="000000" w:themeColor="text1"/>
              </w:rPr>
              <w:t>S</w:t>
            </w:r>
            <w:r w:rsidRPr="00A74D1F">
              <w:rPr>
                <w:rFonts w:eastAsia="Calibri" w:cstheme="minorHAnsi"/>
                <w:color w:val="000000" w:themeColor="text1"/>
              </w:rPr>
              <w:t xml:space="preserve">amooceny kontroli zarządczej. Ankieta zawierająca pytania </w:t>
            </w:r>
            <w:r w:rsidR="00817F82">
              <w:rPr>
                <w:rFonts w:eastAsia="Calibri" w:cstheme="minorHAnsi"/>
                <w:color w:val="000000" w:themeColor="text1"/>
              </w:rPr>
              <w:t>S</w:t>
            </w:r>
            <w:r w:rsidRPr="00A74D1F">
              <w:rPr>
                <w:rFonts w:eastAsia="Calibri" w:cstheme="minorHAnsi"/>
                <w:color w:val="000000" w:themeColor="text1"/>
              </w:rPr>
              <w:t xml:space="preserve">amooceny z różnymi kategoriami odpowiedzi, na podstawie których ustalane są wyniki </w:t>
            </w:r>
            <w:r w:rsidR="00817F82">
              <w:rPr>
                <w:rFonts w:eastAsia="Calibri" w:cstheme="minorHAnsi"/>
                <w:color w:val="000000" w:themeColor="text1"/>
              </w:rPr>
              <w:t>S</w:t>
            </w:r>
            <w:r w:rsidRPr="00A74D1F">
              <w:rPr>
                <w:rFonts w:eastAsia="Calibri" w:cstheme="minorHAnsi"/>
                <w:color w:val="000000" w:themeColor="text1"/>
              </w:rPr>
              <w:t>amooceny kontroli zarządczej.</w:t>
            </w:r>
          </w:p>
          <w:p w14:paraId="73071B1E" w14:textId="4134435E" w:rsidR="00387BD9" w:rsidRPr="00A74D1F" w:rsidRDefault="2A4A537B" w:rsidP="73C34633">
            <w:pPr>
              <w:spacing w:after="0" w:line="240" w:lineRule="auto"/>
              <w:rPr>
                <w:rFonts w:eastAsia="Calibri"/>
                <w:color w:val="D13438"/>
              </w:rPr>
            </w:pPr>
            <w:r w:rsidRPr="73C34633">
              <w:rPr>
                <w:rFonts w:eastAsia="Calibri"/>
                <w:color w:val="000000" w:themeColor="text1"/>
              </w:rPr>
              <w:t xml:space="preserve">Kwestionariusz wypełniany jest na poziomie </w:t>
            </w:r>
            <w:r w:rsidR="1BB7313D" w:rsidRPr="73C34633">
              <w:rPr>
                <w:rFonts w:eastAsia="Calibri"/>
                <w:color w:val="000000" w:themeColor="text1"/>
              </w:rPr>
              <w:t>K</w:t>
            </w:r>
            <w:r w:rsidRPr="73C34633">
              <w:rPr>
                <w:rFonts w:eastAsia="Calibri"/>
                <w:color w:val="000000" w:themeColor="text1"/>
              </w:rPr>
              <w:t>omórek oraz Jednost</w:t>
            </w:r>
            <w:r w:rsidR="003E2746">
              <w:rPr>
                <w:rFonts w:eastAsia="Calibri"/>
                <w:color w:val="000000" w:themeColor="text1"/>
              </w:rPr>
              <w:t>ek</w:t>
            </w:r>
            <w:r w:rsidRPr="73C34633">
              <w:rPr>
                <w:rFonts w:eastAsia="Calibri"/>
                <w:color w:val="000000" w:themeColor="text1"/>
              </w:rPr>
              <w:t>.</w:t>
            </w:r>
            <w:r w:rsidRPr="73C34633">
              <w:rPr>
                <w:rStyle w:val="normaltextrun"/>
                <w:color w:val="000000" w:themeColor="text1"/>
                <w:highlight w:val="green"/>
              </w:rPr>
              <w:t xml:space="preserve"> </w:t>
            </w:r>
            <w:r w:rsidR="7BE029C0" w:rsidRPr="73C34633">
              <w:rPr>
                <w:rStyle w:val="normaltextrun"/>
                <w:color w:val="000000" w:themeColor="text1"/>
              </w:rPr>
              <w:t>Szczegółowe informacje dot.</w:t>
            </w:r>
            <w:r w:rsidR="7BB5A5F6" w:rsidRPr="73C34633">
              <w:rPr>
                <w:rStyle w:val="normaltextrun"/>
                <w:color w:val="000000" w:themeColor="text1"/>
              </w:rPr>
              <w:t xml:space="preserve"> </w:t>
            </w:r>
            <w:r w:rsidR="11A24B11" w:rsidRPr="73C34633">
              <w:rPr>
                <w:rStyle w:val="normaltextrun"/>
                <w:color w:val="000000" w:themeColor="text1"/>
              </w:rPr>
              <w:t>Kwestionariusz</w:t>
            </w:r>
            <w:r w:rsidR="767670A5" w:rsidRPr="73C34633">
              <w:rPr>
                <w:rStyle w:val="normaltextrun"/>
                <w:color w:val="000000" w:themeColor="text1"/>
              </w:rPr>
              <w:t>a</w:t>
            </w:r>
            <w:r w:rsidR="11A24B11" w:rsidRPr="73C34633">
              <w:rPr>
                <w:rStyle w:val="normaltextrun"/>
                <w:color w:val="000000" w:themeColor="text1"/>
              </w:rPr>
              <w:t xml:space="preserve"> zawarte są w pkt </w:t>
            </w:r>
            <w:r w:rsidR="6C56ACAF" w:rsidRPr="73C34633">
              <w:rPr>
                <w:rStyle w:val="normaltextrun"/>
                <w:color w:val="000000" w:themeColor="text1"/>
              </w:rPr>
              <w:t>2.3.1.7.</w:t>
            </w:r>
          </w:p>
        </w:tc>
      </w:tr>
      <w:tr w:rsidR="00387BD9" w:rsidRPr="00A74D1F" w14:paraId="100ADB40"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B8A270F"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E09371A"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Mechanizm Kontrolny</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293B352" w14:textId="77777777" w:rsidR="00387BD9" w:rsidRPr="00A74D1F" w:rsidRDefault="00387BD9" w:rsidP="00B07EF6">
            <w:pPr>
              <w:spacing w:after="0" w:line="240" w:lineRule="auto"/>
              <w:rPr>
                <w:rFonts w:eastAsia="Calibri" w:cstheme="minorHAnsi"/>
                <w:color w:val="000000" w:themeColor="text1"/>
              </w:rPr>
            </w:pPr>
            <w:r w:rsidRPr="00A74D1F">
              <w:rPr>
                <w:rFonts w:eastAsia="Calibri" w:cstheme="minorHAnsi"/>
                <w:color w:val="000000" w:themeColor="text1"/>
              </w:rPr>
              <w:t xml:space="preserve">Wszystko to, co modyfikuje ryzyko, w tym: polityki, zarządzenia, procedury, instrukcje, praktyki, fizyczne i techniczne środki zabezpieczeń, systemy zaprojektowane i wdrożone w celu ograniczenia prawdopodobieństwa wystąpienia i/lub siły oddziaływania ryzyka. </w:t>
            </w:r>
          </w:p>
          <w:p w14:paraId="463C3D5C" w14:textId="33251DFE"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 xml:space="preserve">Stanowi nieedytowalny dla Użytkownika element Formularza w formie listy z możliwością wielokrotnego wyboru. Wynik tej czynności jest </w:t>
            </w:r>
            <w:r w:rsidRPr="00A74D1F">
              <w:rPr>
                <w:rFonts w:eastAsia="Calibri" w:cstheme="minorHAnsi"/>
                <w:color w:val="000000" w:themeColor="text1"/>
              </w:rPr>
              <w:lastRenderedPageBreak/>
              <w:t xml:space="preserve">zwracany Użytkownikowi w postaci listy wybranych elementów przypisanych do ryzyka podlegającego analizie. </w:t>
            </w:r>
          </w:p>
        </w:tc>
      </w:tr>
      <w:tr w:rsidR="00387BD9" w:rsidRPr="00A74D1F" w14:paraId="642088EB"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07F3748"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B78A2D1"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Obszar Działania</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E0B07B7" w14:textId="77777777"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 xml:space="preserve">Obszar działania Urzędu, określony w wewnętrznych regulacjach Urzędu. Na przykład: proces strategiczny, proces przekrojowy, </w:t>
            </w:r>
            <w:proofErr w:type="spellStart"/>
            <w:r w:rsidRPr="00A74D1F">
              <w:rPr>
                <w:rFonts w:eastAsia="Calibri" w:cstheme="minorHAnsi"/>
                <w:color w:val="000000" w:themeColor="text1"/>
              </w:rPr>
              <w:t>megaproces</w:t>
            </w:r>
            <w:proofErr w:type="spellEnd"/>
            <w:r w:rsidRPr="00A74D1F">
              <w:rPr>
                <w:rFonts w:eastAsia="Calibri" w:cstheme="minorHAnsi"/>
                <w:color w:val="000000" w:themeColor="text1"/>
              </w:rPr>
              <w:t>.</w:t>
            </w:r>
          </w:p>
          <w:p w14:paraId="2833BE84" w14:textId="6A5B06D5"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Obszar działania Jednostki odpowiada obszarowi działania Komórki nadzorującej Jednostkę.</w:t>
            </w:r>
          </w:p>
        </w:tc>
      </w:tr>
      <w:tr w:rsidR="00387BD9" w:rsidRPr="00A74D1F" w14:paraId="3E855C67"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4F319DB3"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D7BBF4F"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Ocena Ryzyka</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F670706" w14:textId="1E9904D6" w:rsidR="00387BD9" w:rsidRPr="00A74D1F" w:rsidRDefault="00387BD9" w:rsidP="002C4217">
            <w:pPr>
              <w:spacing w:after="0" w:line="240" w:lineRule="auto"/>
              <w:rPr>
                <w:rFonts w:eastAsia="Calibri" w:cstheme="minorHAnsi"/>
                <w:color w:val="D13438"/>
              </w:rPr>
            </w:pPr>
            <w:r w:rsidRPr="00A74D1F">
              <w:rPr>
                <w:rFonts w:eastAsia="Calibri" w:cstheme="minorHAnsi"/>
                <w:color w:val="000000" w:themeColor="text1"/>
              </w:rPr>
              <w:t>Całościowy proces identyfikacji, analizy oraz ewaluacji ryzyka, wspomaga podejmowanie decyzji i ustalanie priorytetów wdrażania postępowania z ryzykiem</w:t>
            </w:r>
            <w:r w:rsidR="00032E57">
              <w:rPr>
                <w:rFonts w:eastAsia="Calibri" w:cstheme="minorHAnsi"/>
                <w:color w:val="000000" w:themeColor="text1"/>
              </w:rPr>
              <w:t>.</w:t>
            </w:r>
          </w:p>
        </w:tc>
      </w:tr>
      <w:tr w:rsidR="00387BD9" w:rsidRPr="00A74D1F" w14:paraId="5416C22F"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4A078AC"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B424669"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Oświadczenie o Stanie Kontroli Zarządczej (OKZ)</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8940196" w14:textId="77777777"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Dokument wygenerowany z Systemu na podstawie szablonu,</w:t>
            </w:r>
            <w:r w:rsidRPr="00A74D1F">
              <w:rPr>
                <w:rFonts w:eastAsia="Calibri" w:cstheme="minorHAnsi"/>
                <w:color w:val="D13438"/>
              </w:rPr>
              <w:t xml:space="preserve"> </w:t>
            </w:r>
            <w:r w:rsidRPr="00A74D1F">
              <w:rPr>
                <w:rFonts w:eastAsia="Calibri" w:cstheme="minorHAnsi"/>
                <w:color w:val="000000" w:themeColor="text1"/>
              </w:rPr>
              <w:t>zawiera m.in.:</w:t>
            </w:r>
          </w:p>
          <w:p w14:paraId="710DB05B" w14:textId="795AEF7B" w:rsidR="00387BD9" w:rsidRPr="0022755B" w:rsidRDefault="00387BD9" w:rsidP="0022755B">
            <w:pPr>
              <w:pStyle w:val="Akapitzlist"/>
              <w:numPr>
                <w:ilvl w:val="0"/>
                <w:numId w:val="77"/>
              </w:numPr>
              <w:spacing w:after="0" w:line="240" w:lineRule="auto"/>
              <w:ind w:left="323" w:hanging="283"/>
              <w:rPr>
                <w:rFonts w:eastAsia="Calibri" w:cstheme="minorHAnsi"/>
                <w:color w:val="D13438"/>
              </w:rPr>
            </w:pPr>
            <w:r w:rsidRPr="0022755B">
              <w:rPr>
                <w:rFonts w:eastAsia="Calibri" w:cstheme="minorHAnsi"/>
                <w:color w:val="000000" w:themeColor="text1"/>
              </w:rPr>
              <w:t xml:space="preserve">ocenę stanu kontroli zarządczej, dokonywaną przez dyrektora Biura, burmistrza Dzielnicy, kierownika Jednostki i ustaloną na podstawie Wyników oceny stanu kontroli zarządczej </w:t>
            </w:r>
            <w:r w:rsidR="009C344B">
              <w:rPr>
                <w:rFonts w:eastAsia="Calibri" w:cstheme="minorHAnsi"/>
                <w:color w:val="000000" w:themeColor="text1"/>
              </w:rPr>
              <w:t xml:space="preserve">(WKZ) </w:t>
            </w:r>
            <w:r w:rsidRPr="0022755B">
              <w:rPr>
                <w:rFonts w:eastAsia="Calibri" w:cstheme="minorHAnsi"/>
                <w:color w:val="000000" w:themeColor="text1"/>
              </w:rPr>
              <w:t xml:space="preserve">i innych źródeł, </w:t>
            </w:r>
          </w:p>
          <w:p w14:paraId="35337D3C" w14:textId="30A23B71" w:rsidR="00387BD9" w:rsidRPr="0022755B" w:rsidRDefault="00387BD9" w:rsidP="0022755B">
            <w:pPr>
              <w:pStyle w:val="Akapitzlist"/>
              <w:numPr>
                <w:ilvl w:val="0"/>
                <w:numId w:val="77"/>
              </w:numPr>
              <w:spacing w:after="0" w:line="240" w:lineRule="auto"/>
              <w:ind w:left="323" w:hanging="283"/>
              <w:rPr>
                <w:rFonts w:eastAsia="Calibri" w:cstheme="minorHAnsi"/>
                <w:color w:val="D13438"/>
              </w:rPr>
            </w:pPr>
            <w:r w:rsidRPr="0022755B">
              <w:rPr>
                <w:rFonts w:eastAsia="Calibri" w:cstheme="minorHAnsi"/>
                <w:color w:val="000000" w:themeColor="text1"/>
              </w:rPr>
              <w:t xml:space="preserve">listę źródeł informacji, </w:t>
            </w:r>
          </w:p>
          <w:p w14:paraId="1358291D" w14:textId="5ACF3E55" w:rsidR="00387BD9" w:rsidRPr="0022755B" w:rsidRDefault="00387BD9" w:rsidP="0022755B">
            <w:pPr>
              <w:pStyle w:val="Akapitzlist"/>
              <w:numPr>
                <w:ilvl w:val="0"/>
                <w:numId w:val="77"/>
              </w:numPr>
              <w:spacing w:after="0" w:line="240" w:lineRule="auto"/>
              <w:ind w:left="323" w:hanging="283"/>
              <w:rPr>
                <w:rFonts w:eastAsia="Calibri" w:cstheme="minorHAnsi"/>
                <w:color w:val="D13438"/>
              </w:rPr>
            </w:pPr>
            <w:r w:rsidRPr="0022755B">
              <w:rPr>
                <w:rFonts w:eastAsia="Calibri" w:cstheme="minorHAnsi"/>
                <w:color w:val="000000" w:themeColor="text1"/>
              </w:rPr>
              <w:t>pola tekstowe do wypełnienia.</w:t>
            </w:r>
          </w:p>
          <w:p w14:paraId="382DE77F" w14:textId="49E86FEB" w:rsidR="00387BD9" w:rsidRPr="00A74D1F" w:rsidRDefault="00702356">
            <w:pPr>
              <w:spacing w:after="0" w:line="240" w:lineRule="auto"/>
              <w:rPr>
                <w:rFonts w:eastAsia="Calibri" w:cstheme="minorHAnsi"/>
                <w:color w:val="D13438"/>
              </w:rPr>
            </w:pPr>
            <w:r w:rsidRPr="00702356">
              <w:rPr>
                <w:rStyle w:val="normaltextrun"/>
                <w:rFonts w:cstheme="minorHAnsi"/>
                <w:color w:val="000000"/>
              </w:rPr>
              <w:t xml:space="preserve">Szczegółowe informacje </w:t>
            </w:r>
            <w:r w:rsidR="00D07B25">
              <w:rPr>
                <w:rFonts w:eastAsia="Calibri" w:cstheme="minorHAnsi"/>
                <w:color w:val="000000" w:themeColor="text1"/>
              </w:rPr>
              <w:t>są w</w:t>
            </w:r>
            <w:r w:rsidR="000909A9" w:rsidRPr="00702356">
              <w:rPr>
                <w:rFonts w:eastAsia="Calibri" w:cstheme="minorHAnsi"/>
                <w:color w:val="000000" w:themeColor="text1"/>
              </w:rPr>
              <w:t xml:space="preserve"> </w:t>
            </w:r>
            <w:r w:rsidR="000909A9" w:rsidRPr="007C1C81">
              <w:rPr>
                <w:rFonts w:eastAsia="Calibri" w:cstheme="minorHAnsi"/>
              </w:rPr>
              <w:t xml:space="preserve">pkt </w:t>
            </w:r>
            <w:r w:rsidRPr="007C1C81">
              <w:rPr>
                <w:rFonts w:eastAsia="Calibri" w:cstheme="minorHAnsi"/>
              </w:rPr>
              <w:t>2</w:t>
            </w:r>
            <w:r w:rsidR="00A217FA" w:rsidRPr="007C1C81">
              <w:rPr>
                <w:rFonts w:eastAsia="Calibri" w:cstheme="minorHAnsi"/>
              </w:rPr>
              <w:t>.</w:t>
            </w:r>
            <w:r w:rsidRPr="007C1C81">
              <w:rPr>
                <w:rFonts w:eastAsia="Calibri" w:cstheme="minorHAnsi"/>
              </w:rPr>
              <w:t>3</w:t>
            </w:r>
            <w:r w:rsidR="00A217FA" w:rsidRPr="007C1C81">
              <w:rPr>
                <w:rFonts w:eastAsia="Calibri" w:cstheme="minorHAnsi"/>
              </w:rPr>
              <w:t>.</w:t>
            </w:r>
            <w:r w:rsidRPr="00702356">
              <w:rPr>
                <w:rFonts w:eastAsia="Calibri" w:cstheme="minorHAnsi"/>
              </w:rPr>
              <w:t>1</w:t>
            </w:r>
            <w:r w:rsidR="000909A9" w:rsidRPr="00702356">
              <w:rPr>
                <w:rFonts w:eastAsia="Calibri" w:cstheme="minorHAnsi"/>
                <w:color w:val="000000" w:themeColor="text1"/>
              </w:rPr>
              <w:t>.</w:t>
            </w:r>
            <w:r w:rsidRPr="00702356">
              <w:rPr>
                <w:rFonts w:eastAsia="Calibri" w:cstheme="minorHAnsi"/>
                <w:color w:val="000000" w:themeColor="text1"/>
              </w:rPr>
              <w:t>8.</w:t>
            </w:r>
            <w:r w:rsidR="000909A9" w:rsidRPr="00702356">
              <w:rPr>
                <w:rFonts w:eastAsia="Calibri" w:cstheme="minorHAnsi"/>
                <w:color w:val="000000" w:themeColor="text1"/>
              </w:rPr>
              <w:t xml:space="preserve"> </w:t>
            </w:r>
            <w:r w:rsidR="00387BD9" w:rsidRPr="00702356">
              <w:rPr>
                <w:rFonts w:eastAsia="Calibri" w:cstheme="minorHAnsi"/>
                <w:color w:val="000000" w:themeColor="text1"/>
              </w:rPr>
              <w:t>Forma OKZ może ulec zmianie.</w:t>
            </w:r>
            <w:r w:rsidR="00387BD9" w:rsidDel="00CD2F67">
              <w:rPr>
                <w:rFonts w:eastAsia="Calibri" w:cstheme="minorHAnsi"/>
                <w:color w:val="000000" w:themeColor="text1"/>
              </w:rPr>
              <w:t xml:space="preserve"> </w:t>
            </w:r>
          </w:p>
        </w:tc>
      </w:tr>
      <w:tr w:rsidR="00387BD9" w:rsidRPr="00A74D1F" w14:paraId="001BA2A7"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4F8FD649"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C1C9A7D"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Podręcznik Użytkownika</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05FA3CC" w14:textId="3977BF83"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Zbiór informacji o Systemie z instrukcją obsługi Systemu przez poszczególnych Użytkowników (zawiera opis poszczególnych działań podejmowanych w Systemie. Jest uaktualniany w zależności od wprowadzanych zmian).</w:t>
            </w:r>
          </w:p>
        </w:tc>
      </w:tr>
      <w:tr w:rsidR="00387BD9" w:rsidRPr="00A74D1F" w14:paraId="4FA2DE18"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49FCA35A"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C138849"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Poziom Ryzyka Końcowego (rezydualnego)</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4605B7F" w14:textId="462819FC"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Wielkość ryzyka początkowego z uwzględnieniem siły stosowanych Mechanizmów Kontrolnych.</w:t>
            </w:r>
          </w:p>
        </w:tc>
      </w:tr>
      <w:tr w:rsidR="00387BD9" w:rsidRPr="00A74D1F" w14:paraId="393B9FD0"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62F1915"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7E216B7"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Poziom Ryzyka Początkowego (inherentnego)</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78E4D63" w14:textId="49BB31CB"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 xml:space="preserve">Wielkość ryzyka oszacowana w oparciu o jednolite Kryteria </w:t>
            </w:r>
            <w:r w:rsidR="009769D8">
              <w:rPr>
                <w:rFonts w:eastAsia="Calibri" w:cstheme="minorHAnsi"/>
                <w:color w:val="000000" w:themeColor="text1"/>
              </w:rPr>
              <w:t>O</w:t>
            </w:r>
            <w:r w:rsidR="002014F1">
              <w:rPr>
                <w:rFonts w:eastAsia="Calibri" w:cstheme="minorHAnsi"/>
                <w:color w:val="000000" w:themeColor="text1"/>
              </w:rPr>
              <w:t xml:space="preserve">ceny </w:t>
            </w:r>
            <w:r w:rsidR="009769D8">
              <w:rPr>
                <w:rFonts w:eastAsia="Calibri" w:cstheme="minorHAnsi"/>
                <w:color w:val="000000" w:themeColor="text1"/>
              </w:rPr>
              <w:t>R</w:t>
            </w:r>
            <w:r w:rsidR="002014F1">
              <w:rPr>
                <w:rFonts w:eastAsia="Calibri" w:cstheme="minorHAnsi"/>
                <w:color w:val="000000" w:themeColor="text1"/>
              </w:rPr>
              <w:t xml:space="preserve">yzyka </w:t>
            </w:r>
            <w:r w:rsidRPr="00A74D1F">
              <w:rPr>
                <w:rFonts w:eastAsia="Calibri" w:cstheme="minorHAnsi"/>
                <w:color w:val="000000" w:themeColor="text1"/>
              </w:rPr>
              <w:t xml:space="preserve">zdefiniowane w Formularzu, bez uwzględnienia siły stosowanych Mechanizmów Kontrolnych. </w:t>
            </w:r>
          </w:p>
        </w:tc>
      </w:tr>
      <w:tr w:rsidR="00387BD9" w:rsidRPr="00A74D1F" w14:paraId="6FB6B447"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7A47CDF"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A38D4BD" w14:textId="77777777" w:rsidR="00E02A25" w:rsidRPr="00A42DAF" w:rsidRDefault="00387BD9" w:rsidP="00B07EF6">
            <w:pPr>
              <w:spacing w:after="0" w:line="240" w:lineRule="auto"/>
              <w:rPr>
                <w:rFonts w:eastAsia="Calibri" w:cstheme="minorHAnsi"/>
                <w:color w:val="000000" w:themeColor="text1"/>
              </w:rPr>
            </w:pPr>
            <w:r w:rsidRPr="00A42DAF">
              <w:rPr>
                <w:rFonts w:eastAsia="Calibri" w:cstheme="minorHAnsi"/>
                <w:color w:val="000000" w:themeColor="text1"/>
              </w:rPr>
              <w:t xml:space="preserve">Siła Mechanizmów Kontrolnych, </w:t>
            </w:r>
          </w:p>
          <w:p w14:paraId="4C573EDE" w14:textId="0A6D9D51"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SMK</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A13ABE8" w14:textId="3A3A0989"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Wpływ stosowanych mechanizmów kontrolnych na obniżenie poziomu ryzyka początkowego, zgodnie z wytycznymi zawartymi w załączniku do Zarządzenia. Element Formularza, zawierający listę określeń przekładających się na wartość liczbową analizy ryzyka. Użytkownik wybiera osobne wartości dla prawdopodobieństwa i dla siły oddziaływania.</w:t>
            </w:r>
          </w:p>
        </w:tc>
      </w:tr>
      <w:tr w:rsidR="00387BD9" w:rsidRPr="00A74D1F" w14:paraId="257EF0C7"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75AF7BF" w14:textId="40EE697E"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7DF1E0C"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Słownik</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5908D06" w14:textId="55D7F820"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 xml:space="preserve">Słownik procesu SOR. Oznacza usystematyzowany zbiór opisów Celów, Mierników, </w:t>
            </w:r>
            <w:r w:rsidR="00E305C1">
              <w:rPr>
                <w:rFonts w:eastAsia="Calibri" w:cstheme="minorHAnsi"/>
                <w:color w:val="000000" w:themeColor="text1"/>
              </w:rPr>
              <w:t>r</w:t>
            </w:r>
            <w:r w:rsidRPr="00A74D1F">
              <w:rPr>
                <w:rFonts w:eastAsia="Calibri" w:cstheme="minorHAnsi"/>
                <w:color w:val="000000" w:themeColor="text1"/>
              </w:rPr>
              <w:t xml:space="preserve">yzyk oraz Kluczowych wskaźników ryzyka, Mechanizmów Kontrolnych itp. Zadaniem Słownika jest ujednolicenie treści raportowanych w ramach systemu zarządzania ryzykiem w m.st. Warszawie. Słownik prowadzony jest przez pełnomocnika ds. Ryzyka i podlega aktualizacji </w:t>
            </w:r>
            <w:r w:rsidR="00D0680C">
              <w:rPr>
                <w:rFonts w:eastAsia="Calibri" w:cstheme="minorHAnsi"/>
                <w:color w:val="000000" w:themeColor="text1"/>
              </w:rPr>
              <w:t>przez AG</w:t>
            </w:r>
            <w:r w:rsidRPr="00A74D1F">
              <w:rPr>
                <w:rFonts w:eastAsia="Calibri" w:cstheme="minorHAnsi"/>
                <w:color w:val="000000" w:themeColor="text1"/>
              </w:rPr>
              <w:t>.</w:t>
            </w:r>
          </w:p>
        </w:tc>
      </w:tr>
      <w:tr w:rsidR="00387BD9" w:rsidRPr="00A74D1F" w14:paraId="0CC88699"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C83C791"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68BC1FE"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Struktura Lokalna</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A9E0F95" w14:textId="5614CE71"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Obszar Struktury, w ramach którego Koordynator Lokalny (SKZ), Administrator Lokalny (SOR) podejmuje swoje działania. Obejmuje jego Biuro/Urząd Dzielnicy, nadzorowane Jednostki oraz przypisanych Użytkowników.</w:t>
            </w:r>
          </w:p>
        </w:tc>
      </w:tr>
      <w:tr w:rsidR="00387BD9" w:rsidRPr="00A74D1F" w:rsidDel="002111D8" w14:paraId="339CB817"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A17066D"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05E5666" w14:textId="77777777" w:rsidR="00387BD9" w:rsidRPr="00A42DAF" w:rsidDel="002111D8" w:rsidRDefault="00387BD9" w:rsidP="00B07EF6">
            <w:pPr>
              <w:spacing w:after="0" w:line="240" w:lineRule="auto"/>
              <w:rPr>
                <w:rFonts w:eastAsia="Calibri" w:cstheme="minorHAnsi"/>
                <w:color w:val="D13438"/>
              </w:rPr>
            </w:pPr>
            <w:r w:rsidRPr="00A42DAF">
              <w:rPr>
                <w:rFonts w:eastAsia="Calibri" w:cstheme="minorHAnsi"/>
                <w:color w:val="000000" w:themeColor="text1"/>
              </w:rPr>
              <w:t>Środowisko Produkcyjne</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E252F84" w14:textId="0AE0E51F" w:rsidR="00387BD9" w:rsidRPr="00A74D1F" w:rsidDel="002111D8" w:rsidRDefault="00387BD9" w:rsidP="00B07EF6">
            <w:pPr>
              <w:spacing w:after="0" w:line="240" w:lineRule="auto"/>
              <w:rPr>
                <w:rFonts w:eastAsia="Calibri" w:cstheme="minorHAnsi"/>
                <w:color w:val="D13438"/>
              </w:rPr>
            </w:pPr>
            <w:r w:rsidRPr="00A74D1F">
              <w:rPr>
                <w:rFonts w:eastAsia="Calibri" w:cstheme="minorHAnsi"/>
                <w:color w:val="000000" w:themeColor="text1"/>
              </w:rPr>
              <w:t>Oprogramowanie oraz platforma sprzętowo-systemowa Wykonawcy, na której udostępniany jest System</w:t>
            </w:r>
            <w:r w:rsidRPr="001E3924">
              <w:rPr>
                <w:rFonts w:eastAsia="Calibri" w:cstheme="minorHAnsi"/>
                <w:color w:val="000000" w:themeColor="text1"/>
              </w:rPr>
              <w:t>.</w:t>
            </w:r>
            <w:r w:rsidRPr="007C1C81">
              <w:rPr>
                <w:rStyle w:val="normaltextrun"/>
                <w:rFonts w:cstheme="minorHAnsi"/>
                <w:color w:val="000000"/>
              </w:rPr>
              <w:t xml:space="preserve"> Szczegóły i zadania w </w:t>
            </w:r>
            <w:r w:rsidR="001E3924" w:rsidRPr="001E3924">
              <w:rPr>
                <w:rStyle w:val="normaltextrun"/>
                <w:rFonts w:cstheme="minorHAnsi"/>
                <w:color w:val="000000"/>
              </w:rPr>
              <w:t>OPZ i Umowie.</w:t>
            </w:r>
          </w:p>
        </w:tc>
      </w:tr>
      <w:tr w:rsidR="00387BD9" w:rsidRPr="00A74D1F" w14:paraId="63FCC436"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1636FAC"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EBFD50E" w14:textId="77777777" w:rsidR="00387BD9" w:rsidRPr="00A42DAF" w:rsidRDefault="00387BD9" w:rsidP="00B07EF6">
            <w:pPr>
              <w:spacing w:after="0" w:line="240" w:lineRule="auto"/>
              <w:rPr>
                <w:rFonts w:eastAsia="Calibri" w:cstheme="minorHAnsi"/>
                <w:color w:val="D13438"/>
              </w:rPr>
            </w:pPr>
            <w:r w:rsidRPr="00A42DAF">
              <w:rPr>
                <w:rFonts w:eastAsia="Calibri" w:cstheme="minorHAnsi"/>
                <w:color w:val="000000" w:themeColor="text1"/>
              </w:rPr>
              <w:t>Środowisko Testowe</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05D3D13" w14:textId="75A921EA" w:rsidR="003E0ECA" w:rsidRPr="007C1C81" w:rsidRDefault="00387BD9" w:rsidP="003E0ECA">
            <w:pPr>
              <w:spacing w:after="0" w:line="240" w:lineRule="auto"/>
              <w:rPr>
                <w:rFonts w:eastAsia="Calibri" w:cstheme="minorHAnsi"/>
                <w:color w:val="000000" w:themeColor="text1"/>
              </w:rPr>
            </w:pPr>
            <w:r w:rsidRPr="00A74D1F">
              <w:rPr>
                <w:rFonts w:eastAsia="Calibri" w:cstheme="minorHAnsi"/>
                <w:color w:val="000000" w:themeColor="text1"/>
              </w:rPr>
              <w:t xml:space="preserve">Oprogramowanie oraz platforma sprzętowo-systemowa Wykonawcy, na której </w:t>
            </w:r>
            <w:r w:rsidR="00C17C4B">
              <w:rPr>
                <w:rFonts w:eastAsia="Calibri" w:cstheme="minorHAnsi"/>
                <w:color w:val="000000" w:themeColor="text1"/>
              </w:rPr>
              <w:t>testowana jest nowa funkcjonalność</w:t>
            </w:r>
            <w:r w:rsidR="00C17C4B" w:rsidRPr="00A74D1F">
              <w:rPr>
                <w:rFonts w:eastAsia="Calibri" w:cstheme="minorHAnsi"/>
                <w:color w:val="000000" w:themeColor="text1"/>
              </w:rPr>
              <w:t xml:space="preserve"> </w:t>
            </w:r>
            <w:r w:rsidRPr="00A74D1F">
              <w:rPr>
                <w:rFonts w:eastAsia="Calibri" w:cstheme="minorHAnsi"/>
                <w:color w:val="000000" w:themeColor="text1"/>
              </w:rPr>
              <w:t>System</w:t>
            </w:r>
            <w:r w:rsidR="00C17C4B">
              <w:rPr>
                <w:rFonts w:eastAsia="Calibri" w:cstheme="minorHAnsi"/>
                <w:color w:val="000000" w:themeColor="text1"/>
              </w:rPr>
              <w:t>u</w:t>
            </w:r>
            <w:r w:rsidRPr="00A74D1F">
              <w:rPr>
                <w:rFonts w:eastAsia="Calibri" w:cstheme="minorHAnsi"/>
                <w:color w:val="000000" w:themeColor="text1"/>
              </w:rPr>
              <w:t>, które odpowiada Środowisku Produkcyjnemu pod kątem funkcjonalności,</w:t>
            </w:r>
            <w:r w:rsidR="00AD26C6">
              <w:rPr>
                <w:rFonts w:eastAsia="Calibri" w:cstheme="minorHAnsi"/>
                <w:color w:val="000000" w:themeColor="text1"/>
              </w:rPr>
              <w:t xml:space="preserve"> z uwzględnieniem możliwości zmian cyklu sprawozdawczego dla poszczególnych czynności </w:t>
            </w:r>
            <w:r w:rsidR="00F41787">
              <w:rPr>
                <w:rFonts w:eastAsia="Calibri" w:cstheme="minorHAnsi"/>
                <w:color w:val="000000" w:themeColor="text1"/>
              </w:rPr>
              <w:t>realizowanych w ramach procesu SOR i SKZ,</w:t>
            </w:r>
            <w:r w:rsidRPr="00A74D1F">
              <w:rPr>
                <w:rFonts w:eastAsia="Calibri" w:cstheme="minorHAnsi"/>
                <w:color w:val="000000" w:themeColor="text1"/>
              </w:rPr>
              <w:t xml:space="preserve"> z tym, że zawiera dane testowe, a jedynie Struktura może odpowiadać tej </w:t>
            </w:r>
            <w:r w:rsidRPr="00A74D1F">
              <w:rPr>
                <w:rFonts w:eastAsia="Calibri" w:cstheme="minorHAnsi"/>
                <w:color w:val="000000" w:themeColor="text1"/>
              </w:rPr>
              <w:lastRenderedPageBreak/>
              <w:t>ze Środowiska Produkcyjnego. Zawiera konta testowe umożliwiające weryfikację pracy Systemu ze strony wszystkich Użytkowników.</w:t>
            </w:r>
          </w:p>
        </w:tc>
      </w:tr>
      <w:tr w:rsidR="00387BD9" w:rsidRPr="00A74D1F" w14:paraId="05089AC0"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7E29DA4"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BC66136" w14:textId="77777777" w:rsidR="00387BD9" w:rsidRPr="00A42DAF" w:rsidRDefault="00387BD9" w:rsidP="00B07EF6">
            <w:pPr>
              <w:spacing w:after="0" w:line="240" w:lineRule="auto"/>
              <w:rPr>
                <w:rFonts w:eastAsia="Calibri" w:cstheme="minorHAnsi"/>
                <w:color w:val="000000" w:themeColor="text1"/>
              </w:rPr>
            </w:pPr>
            <w:r w:rsidRPr="00A42DAF">
              <w:rPr>
                <w:rFonts w:eastAsia="Calibri" w:cstheme="minorHAnsi"/>
                <w:color w:val="000000" w:themeColor="text1"/>
              </w:rPr>
              <w:t>Wymiana danych</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48C3D25" w14:textId="77592231" w:rsidR="00387BD9" w:rsidRDefault="00387BD9" w:rsidP="00B07EF6">
            <w:pPr>
              <w:spacing w:after="0" w:line="240" w:lineRule="auto"/>
              <w:rPr>
                <w:rFonts w:eastAsia="Calibri" w:cstheme="minorHAnsi"/>
                <w:color w:val="000000" w:themeColor="text1"/>
              </w:rPr>
            </w:pPr>
            <w:r w:rsidRPr="00A74D1F">
              <w:rPr>
                <w:rFonts w:eastAsia="Calibri" w:cstheme="minorHAnsi"/>
                <w:color w:val="000000" w:themeColor="text1"/>
              </w:rPr>
              <w:t>Działanie Systemu, umożliwiające bezproblemową komunikację z innymi aplikacjami w zakresie posiadanej informacji. Zamawiający określił dwa możliwe mechanizmy Wymiany danych. Każdy z nich spełnia wymaganie</w:t>
            </w:r>
            <w:r w:rsidR="000E3136">
              <w:rPr>
                <w:rFonts w:eastAsia="Calibri" w:cstheme="minorHAnsi"/>
                <w:color w:val="000000" w:themeColor="text1"/>
              </w:rPr>
              <w:t xml:space="preserve"> w zakresie ww. wymiany danych</w:t>
            </w:r>
            <w:r w:rsidRPr="00A74D1F">
              <w:rPr>
                <w:rFonts w:eastAsia="Calibri" w:cstheme="minorHAnsi"/>
                <w:color w:val="000000" w:themeColor="text1"/>
              </w:rPr>
              <w:t xml:space="preserve">, </w:t>
            </w:r>
            <w:r w:rsidR="00B20B10">
              <w:rPr>
                <w:rFonts w:eastAsia="Calibri" w:cstheme="minorHAnsi"/>
                <w:color w:val="000000" w:themeColor="text1"/>
              </w:rPr>
              <w:t xml:space="preserve">natomiast Wykonawca może zaproponować inny mechanizm </w:t>
            </w:r>
            <w:r w:rsidR="00160B87">
              <w:rPr>
                <w:rFonts w:eastAsia="Calibri" w:cstheme="minorHAnsi"/>
                <w:color w:val="000000" w:themeColor="text1"/>
              </w:rPr>
              <w:t xml:space="preserve">równoważny, spełniający wymogi Zamawiającego, ostateczny </w:t>
            </w:r>
            <w:r w:rsidRPr="00A74D1F">
              <w:rPr>
                <w:rFonts w:eastAsia="Calibri" w:cstheme="minorHAnsi"/>
                <w:color w:val="000000" w:themeColor="text1"/>
              </w:rPr>
              <w:t xml:space="preserve">wybór mechanizmu </w:t>
            </w:r>
            <w:r w:rsidR="00160B87">
              <w:rPr>
                <w:rFonts w:eastAsia="Calibri" w:cstheme="minorHAnsi"/>
                <w:color w:val="000000" w:themeColor="text1"/>
              </w:rPr>
              <w:t>należy do decyzji Zamawiającego</w:t>
            </w:r>
            <w:r w:rsidR="00155D3C">
              <w:rPr>
                <w:rFonts w:eastAsia="Calibri" w:cstheme="minorHAnsi"/>
                <w:color w:val="000000" w:themeColor="text1"/>
              </w:rPr>
              <w:t>.</w:t>
            </w:r>
          </w:p>
          <w:p w14:paraId="457CA215" w14:textId="0C1F2263" w:rsidR="00542E76" w:rsidRPr="00A74D1F" w:rsidRDefault="00542E76" w:rsidP="00B07EF6">
            <w:pPr>
              <w:spacing w:after="0" w:line="240" w:lineRule="auto"/>
              <w:rPr>
                <w:rFonts w:eastAsia="Calibri" w:cstheme="minorHAnsi"/>
                <w:color w:val="000000" w:themeColor="text1"/>
              </w:rPr>
            </w:pPr>
            <w:r>
              <w:rPr>
                <w:rFonts w:eastAsia="Calibri" w:cstheme="minorHAnsi"/>
                <w:color w:val="000000" w:themeColor="text1"/>
              </w:rPr>
              <w:t>Propozycja mechanizmów wskazanych przez Zamawiającego:</w:t>
            </w:r>
          </w:p>
          <w:p w14:paraId="79A903BC" w14:textId="70C28337" w:rsidR="00412CB4" w:rsidRPr="00A74D1F" w:rsidRDefault="00387BD9" w:rsidP="0022755B">
            <w:pPr>
              <w:pStyle w:val="Akapitzlist"/>
              <w:numPr>
                <w:ilvl w:val="0"/>
                <w:numId w:val="82"/>
              </w:numPr>
              <w:spacing w:after="0" w:line="240" w:lineRule="auto"/>
              <w:ind w:left="323" w:hanging="283"/>
              <w:rPr>
                <w:rFonts w:eastAsia="Calibri" w:cstheme="minorHAnsi"/>
                <w:color w:val="000000" w:themeColor="text1"/>
              </w:rPr>
            </w:pPr>
            <w:r w:rsidRPr="00A74D1F">
              <w:rPr>
                <w:rFonts w:eastAsia="Calibri" w:cstheme="minorHAnsi"/>
                <w:color w:val="000000" w:themeColor="text1"/>
              </w:rPr>
              <w:t>Integracja plikowa (</w:t>
            </w:r>
            <w:r w:rsidR="00CD1CBA">
              <w:rPr>
                <w:rFonts w:eastAsia="Calibri" w:cstheme="minorHAnsi"/>
                <w:color w:val="000000" w:themeColor="text1"/>
              </w:rPr>
              <w:t>W</w:t>
            </w:r>
            <w:r w:rsidRPr="00A74D1F">
              <w:rPr>
                <w:rFonts w:eastAsia="Calibri" w:cstheme="minorHAnsi"/>
                <w:color w:val="000000" w:themeColor="text1"/>
              </w:rPr>
              <w:t xml:space="preserve">ymiana danych dwustronna) </w:t>
            </w:r>
          </w:p>
          <w:p w14:paraId="7BAAB5DC" w14:textId="7130D495" w:rsidR="001E3924" w:rsidRPr="007C1C81" w:rsidRDefault="00387BD9" w:rsidP="0022755B">
            <w:pPr>
              <w:pStyle w:val="Akapitzlist"/>
              <w:numPr>
                <w:ilvl w:val="0"/>
                <w:numId w:val="82"/>
              </w:numPr>
              <w:spacing w:after="0" w:line="240" w:lineRule="auto"/>
              <w:ind w:left="323" w:hanging="283"/>
            </w:pPr>
            <w:r w:rsidRPr="00A74D1F">
              <w:rPr>
                <w:rFonts w:eastAsia="Calibri" w:cstheme="minorHAnsi"/>
                <w:color w:val="000000" w:themeColor="text1"/>
              </w:rPr>
              <w:t xml:space="preserve">Integracja ekranowa (robot RPA, </w:t>
            </w:r>
            <w:r w:rsidR="00CD1CBA">
              <w:rPr>
                <w:rFonts w:eastAsia="Calibri" w:cstheme="minorHAnsi"/>
                <w:color w:val="000000" w:themeColor="text1"/>
              </w:rPr>
              <w:t>W</w:t>
            </w:r>
            <w:r w:rsidRPr="00A74D1F">
              <w:rPr>
                <w:rFonts w:eastAsia="Calibri" w:cstheme="minorHAnsi"/>
                <w:color w:val="000000" w:themeColor="text1"/>
              </w:rPr>
              <w:t>ymiana danych dwustronna)</w:t>
            </w:r>
          </w:p>
          <w:p w14:paraId="1C585D86" w14:textId="45D9C6F4" w:rsidR="00387BD9" w:rsidRPr="00A74D1F" w:rsidRDefault="00387BD9" w:rsidP="007C1C81">
            <w:pPr>
              <w:spacing w:after="0" w:line="240" w:lineRule="auto"/>
              <w:ind w:left="40"/>
            </w:pPr>
            <w:r w:rsidRPr="00A74D1F">
              <w:t xml:space="preserve">Szczegóły dotyczące zasad wymiany danych oraz aplikacji do tego </w:t>
            </w:r>
            <w:r w:rsidRPr="009C7702">
              <w:t>przeznaczonych zaw</w:t>
            </w:r>
            <w:r w:rsidR="009C7702" w:rsidRPr="009C7702">
              <w:t>iera</w:t>
            </w:r>
            <w:r w:rsidR="009C7702" w:rsidRPr="007C1C81">
              <w:t xml:space="preserve"> </w:t>
            </w:r>
            <w:r w:rsidR="00601806" w:rsidRPr="007C1C81">
              <w:t xml:space="preserve">pkt </w:t>
            </w:r>
            <w:r w:rsidR="00F11705">
              <w:t>8.22. – 8.27</w:t>
            </w:r>
            <w:r w:rsidR="0073078D" w:rsidRPr="007C1C81">
              <w:t>.</w:t>
            </w:r>
          </w:p>
        </w:tc>
      </w:tr>
      <w:tr w:rsidR="00387BD9" w:rsidRPr="00A74D1F" w14:paraId="6C4BA395"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6256CA6"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4C5FF49" w14:textId="77777777" w:rsidR="00387BD9" w:rsidRPr="00A42DAF" w:rsidRDefault="00387BD9" w:rsidP="00B07EF6">
            <w:pPr>
              <w:spacing w:after="0" w:line="240" w:lineRule="auto"/>
              <w:rPr>
                <w:rFonts w:eastAsia="Calibri" w:cstheme="minorHAnsi"/>
                <w:color w:val="000000" w:themeColor="text1"/>
              </w:rPr>
            </w:pPr>
            <w:r w:rsidRPr="00A42DAF">
              <w:rPr>
                <w:rFonts w:eastAsia="Calibri" w:cstheme="minorHAnsi"/>
                <w:color w:val="000000" w:themeColor="text1"/>
              </w:rPr>
              <w:t>Wyniki Oceny Stanu Kontroli Zarządczej (WKZ)</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ADF6B56" w14:textId="77777777" w:rsidR="00387BD9" w:rsidRPr="00A74D1F" w:rsidRDefault="00387BD9" w:rsidP="00B07EF6">
            <w:pPr>
              <w:spacing w:after="0" w:line="240" w:lineRule="auto"/>
              <w:rPr>
                <w:rFonts w:eastAsia="Calibri" w:cstheme="minorHAnsi"/>
                <w:color w:val="D13438"/>
              </w:rPr>
            </w:pPr>
            <w:r w:rsidRPr="00A74D1F">
              <w:rPr>
                <w:rFonts w:eastAsia="Calibri" w:cstheme="minorHAnsi"/>
                <w:color w:val="000000" w:themeColor="text1"/>
              </w:rPr>
              <w:t>Dokument wygenerowany z Systemu na podstawie szablonu. Składa się z dwóch części:</w:t>
            </w:r>
          </w:p>
          <w:p w14:paraId="78259795" w14:textId="5F828353" w:rsidR="00387BD9" w:rsidRPr="0022755B" w:rsidRDefault="00387BD9" w:rsidP="0022755B">
            <w:pPr>
              <w:pStyle w:val="Akapitzlist"/>
              <w:numPr>
                <w:ilvl w:val="0"/>
                <w:numId w:val="80"/>
              </w:numPr>
              <w:spacing w:after="0" w:line="240" w:lineRule="auto"/>
              <w:ind w:left="323" w:hanging="283"/>
              <w:rPr>
                <w:rFonts w:eastAsia="Calibri" w:cstheme="minorHAnsi"/>
                <w:color w:val="D13438"/>
              </w:rPr>
            </w:pPr>
            <w:r w:rsidRPr="0022755B">
              <w:rPr>
                <w:rFonts w:eastAsia="Calibri" w:cstheme="minorHAnsi"/>
                <w:color w:val="000000" w:themeColor="text1"/>
              </w:rPr>
              <w:t xml:space="preserve">Część A. Podsumowanie wyników </w:t>
            </w:r>
            <w:r w:rsidR="00817F82">
              <w:rPr>
                <w:rFonts w:eastAsia="Calibri" w:cstheme="minorHAnsi"/>
                <w:color w:val="000000" w:themeColor="text1"/>
              </w:rPr>
              <w:t>S</w:t>
            </w:r>
            <w:r w:rsidRPr="0022755B">
              <w:rPr>
                <w:rFonts w:eastAsia="Calibri" w:cstheme="minorHAnsi"/>
                <w:color w:val="000000" w:themeColor="text1"/>
              </w:rPr>
              <w:t>amooceny kontroli zarządczej – przedstawia wyniki zebrane na podstawie wypełnionych Kwestionariuszy;</w:t>
            </w:r>
          </w:p>
          <w:p w14:paraId="55352B0F" w14:textId="2CF4EB1C" w:rsidR="00387BD9" w:rsidRPr="0022755B" w:rsidRDefault="00387BD9" w:rsidP="0022755B">
            <w:pPr>
              <w:pStyle w:val="Akapitzlist"/>
              <w:numPr>
                <w:ilvl w:val="0"/>
                <w:numId w:val="80"/>
              </w:numPr>
              <w:spacing w:after="0" w:line="240" w:lineRule="auto"/>
              <w:ind w:left="323" w:hanging="283"/>
              <w:rPr>
                <w:rFonts w:eastAsia="Calibri" w:cstheme="minorHAnsi"/>
                <w:color w:val="000000" w:themeColor="text1"/>
              </w:rPr>
            </w:pPr>
            <w:r w:rsidRPr="0022755B">
              <w:rPr>
                <w:rFonts w:eastAsia="Calibri" w:cstheme="minorHAnsi"/>
                <w:color w:val="000000" w:themeColor="text1"/>
              </w:rPr>
              <w:t>Część B. Oceny zewnętrzne – przedstawia oceny stanu kontroli zarządczej pochodzące z innych źródeł.</w:t>
            </w:r>
          </w:p>
          <w:p w14:paraId="73C1C912" w14:textId="116EF2B0" w:rsidR="00387BD9" w:rsidRPr="00A74D1F" w:rsidRDefault="00D07B25" w:rsidP="00B07EF6">
            <w:pPr>
              <w:spacing w:after="0" w:line="240" w:lineRule="auto"/>
              <w:rPr>
                <w:rFonts w:eastAsia="Calibri" w:cstheme="minorHAnsi"/>
                <w:color w:val="000000" w:themeColor="text1"/>
              </w:rPr>
            </w:pPr>
            <w:r w:rsidRPr="00702356">
              <w:rPr>
                <w:rStyle w:val="normaltextrun"/>
                <w:rFonts w:cstheme="minorHAnsi"/>
                <w:color w:val="000000"/>
              </w:rPr>
              <w:t xml:space="preserve">Szczegółowe informacje </w:t>
            </w:r>
            <w:r>
              <w:rPr>
                <w:rFonts w:eastAsia="Calibri" w:cstheme="minorHAnsi"/>
                <w:color w:val="000000" w:themeColor="text1"/>
              </w:rPr>
              <w:t>są w</w:t>
            </w:r>
            <w:r w:rsidRPr="00702356">
              <w:rPr>
                <w:rFonts w:eastAsia="Calibri" w:cstheme="minorHAnsi"/>
                <w:color w:val="000000" w:themeColor="text1"/>
              </w:rPr>
              <w:t xml:space="preserve"> </w:t>
            </w:r>
            <w:r w:rsidRPr="0010737B">
              <w:rPr>
                <w:rFonts w:eastAsia="Calibri" w:cstheme="minorHAnsi"/>
              </w:rPr>
              <w:t>pkt 2.3.</w:t>
            </w:r>
            <w:r w:rsidRPr="00702356">
              <w:rPr>
                <w:rFonts w:eastAsia="Calibri" w:cstheme="minorHAnsi"/>
              </w:rPr>
              <w:t>1</w:t>
            </w:r>
            <w:r w:rsidRPr="00702356">
              <w:rPr>
                <w:rFonts w:eastAsia="Calibri" w:cstheme="minorHAnsi"/>
                <w:color w:val="000000" w:themeColor="text1"/>
              </w:rPr>
              <w:t xml:space="preserve">.8. </w:t>
            </w:r>
            <w:r w:rsidR="00387BD9" w:rsidRPr="00A74D1F">
              <w:rPr>
                <w:rFonts w:eastAsia="Calibri" w:cstheme="minorHAnsi"/>
                <w:color w:val="000000" w:themeColor="text1"/>
              </w:rPr>
              <w:t>Forma WKZ może ulec zmianie.</w:t>
            </w:r>
          </w:p>
        </w:tc>
      </w:tr>
      <w:tr w:rsidR="00387BD9" w:rsidRPr="00FA202A" w14:paraId="53AD7915" w14:textId="77777777" w:rsidTr="41DC2685">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8A24903" w14:textId="77777777" w:rsidR="00387BD9" w:rsidRPr="00A74D1F" w:rsidRDefault="00387BD9" w:rsidP="00625585">
            <w:pPr>
              <w:pStyle w:val="Akapitzlist"/>
              <w:numPr>
                <w:ilvl w:val="1"/>
                <w:numId w:val="48"/>
              </w:numPr>
              <w:spacing w:after="0" w:line="240" w:lineRule="auto"/>
              <w:ind w:left="0" w:firstLine="0"/>
              <w:jc w:val="center"/>
              <w:rPr>
                <w:rStyle w:val="normaltextrun"/>
                <w:rFonts w:cstheme="minorHAnsi"/>
              </w:rPr>
            </w:pPr>
          </w:p>
        </w:tc>
        <w:tc>
          <w:tcPr>
            <w:tcW w:w="2239"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4D7CD6E" w14:textId="77777777" w:rsidR="00387BD9" w:rsidRPr="00FA202A" w:rsidRDefault="00387BD9" w:rsidP="00B07EF6">
            <w:pPr>
              <w:spacing w:after="0" w:line="240" w:lineRule="auto"/>
              <w:rPr>
                <w:rFonts w:eastAsia="Calibri" w:cstheme="minorHAnsi"/>
                <w:color w:val="000000" w:themeColor="text1"/>
              </w:rPr>
            </w:pPr>
            <w:r w:rsidRPr="00FA202A">
              <w:rPr>
                <w:rFonts w:eastAsia="Calibri" w:cstheme="minorHAnsi"/>
                <w:color w:val="000000" w:themeColor="text1"/>
              </w:rPr>
              <w:t>Zestawienie wyników</w:t>
            </w:r>
          </w:p>
        </w:tc>
        <w:tc>
          <w:tcPr>
            <w:tcW w:w="67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5F0F0E4" w14:textId="77777777" w:rsidR="00387BD9" w:rsidRPr="00FA202A" w:rsidRDefault="00387BD9" w:rsidP="00B07EF6">
            <w:pPr>
              <w:spacing w:after="0" w:line="240" w:lineRule="auto"/>
              <w:rPr>
                <w:rFonts w:eastAsia="Calibri" w:cstheme="minorHAnsi"/>
                <w:color w:val="000000" w:themeColor="text1"/>
              </w:rPr>
            </w:pPr>
            <w:r w:rsidRPr="00FA202A">
              <w:rPr>
                <w:rFonts w:eastAsia="Calibri" w:cstheme="minorHAnsi"/>
                <w:color w:val="000000" w:themeColor="text1"/>
              </w:rPr>
              <w:t xml:space="preserve">SOR: Dokument wygenerowany z Modułu SOR, przedstawiający wyniki zbiorcze danych zebranych w Formularzu, uporządkowane według określonych typów i kategorii, podawane w formie treści tekstowych i danych liczbowych. </w:t>
            </w:r>
          </w:p>
          <w:p w14:paraId="0D482D04" w14:textId="1679A72E" w:rsidR="002352F1" w:rsidRDefault="00387BD9" w:rsidP="00B07EF6">
            <w:pPr>
              <w:spacing w:after="0" w:line="240" w:lineRule="auto"/>
              <w:rPr>
                <w:rFonts w:eastAsia="Calibri" w:cstheme="minorHAnsi"/>
                <w:color w:val="000000" w:themeColor="text1"/>
              </w:rPr>
            </w:pPr>
            <w:r w:rsidRPr="00FA202A">
              <w:rPr>
                <w:rFonts w:eastAsia="Calibri" w:cstheme="minorHAnsi"/>
                <w:color w:val="000000" w:themeColor="text1"/>
              </w:rPr>
              <w:t xml:space="preserve">SKZ: Dokument wygenerowany z Modułu SKZ, przedstawiający wyniki Samooceny kontroli zarządczej, wyniki Oceny stanu kontroli zarządczej według określonych kryteriów, uwzględniających dane gromadzone w Systemie (np. </w:t>
            </w:r>
            <w:r w:rsidR="00E85DDF">
              <w:rPr>
                <w:rFonts w:eastAsia="Calibri" w:cstheme="minorHAnsi"/>
                <w:color w:val="000000" w:themeColor="text1"/>
              </w:rPr>
              <w:t>w</w:t>
            </w:r>
            <w:r w:rsidRPr="00FA202A">
              <w:rPr>
                <w:rFonts w:eastAsia="Calibri" w:cstheme="minorHAnsi"/>
                <w:color w:val="000000" w:themeColor="text1"/>
              </w:rPr>
              <w:t xml:space="preserve">g Struktury, wg oceny, wg nadzoru, wg Obszaru </w:t>
            </w:r>
            <w:r w:rsidR="000909A9" w:rsidRPr="00FA202A">
              <w:rPr>
                <w:rFonts w:eastAsia="Calibri" w:cstheme="minorHAnsi"/>
                <w:color w:val="000000" w:themeColor="text1"/>
              </w:rPr>
              <w:t>Działania</w:t>
            </w:r>
            <w:r w:rsidRPr="00FA202A">
              <w:rPr>
                <w:rFonts w:eastAsia="Calibri" w:cstheme="minorHAnsi"/>
                <w:color w:val="000000" w:themeColor="text1"/>
              </w:rPr>
              <w:t>, itp.). Zakres generowanych przez Użytkownika Zestawień odpowiada jego uprawnieniom.</w:t>
            </w:r>
            <w:r w:rsidR="002352F1">
              <w:rPr>
                <w:rFonts w:eastAsia="Calibri" w:cstheme="minorHAnsi"/>
                <w:color w:val="000000" w:themeColor="text1"/>
              </w:rPr>
              <w:t xml:space="preserve"> </w:t>
            </w:r>
          </w:p>
          <w:p w14:paraId="4756454D" w14:textId="5D869161" w:rsidR="00387BD9" w:rsidRPr="00FA202A" w:rsidRDefault="0037690D" w:rsidP="00B07EF6">
            <w:pPr>
              <w:spacing w:after="0" w:line="240" w:lineRule="auto"/>
              <w:rPr>
                <w:rFonts w:eastAsia="Calibri" w:cstheme="minorHAnsi"/>
                <w:color w:val="000000" w:themeColor="text1"/>
              </w:rPr>
            </w:pPr>
            <w:r>
              <w:rPr>
                <w:rFonts w:eastAsia="Calibri" w:cstheme="minorHAnsi"/>
                <w:color w:val="000000" w:themeColor="text1"/>
              </w:rPr>
              <w:t xml:space="preserve">Szczegółowe informacje zawarte są w pkt </w:t>
            </w:r>
            <w:r w:rsidR="002352F1">
              <w:rPr>
                <w:rFonts w:eastAsia="Calibri" w:cstheme="minorHAnsi"/>
                <w:color w:val="000000" w:themeColor="text1"/>
              </w:rPr>
              <w:t>2.3.1.2.</w:t>
            </w:r>
            <w:r>
              <w:rPr>
                <w:rFonts w:eastAsia="Calibri" w:cstheme="minorHAnsi"/>
                <w:color w:val="000000" w:themeColor="text1"/>
              </w:rPr>
              <w:t>, 2.3.1.5. oraz 2.3.1.8.</w:t>
            </w:r>
          </w:p>
        </w:tc>
      </w:tr>
    </w:tbl>
    <w:p w14:paraId="683B7A36" w14:textId="57603BD7" w:rsidR="00C8121A" w:rsidRPr="007C1C81" w:rsidRDefault="37891471" w:rsidP="0022755B">
      <w:pPr>
        <w:pStyle w:val="1"/>
        <w:numPr>
          <w:ilvl w:val="0"/>
          <w:numId w:val="48"/>
        </w:numPr>
        <w:ind w:left="426" w:hanging="426"/>
        <w:jc w:val="left"/>
        <w:rPr>
          <w:rFonts w:eastAsia="Calibri Light"/>
          <w:b w:val="0"/>
          <w:bCs w:val="0"/>
        </w:rPr>
      </w:pPr>
      <w:r w:rsidRPr="00FA202A">
        <w:rPr>
          <w:rFonts w:eastAsia="Calibri Light"/>
        </w:rPr>
        <w:t xml:space="preserve">Wymagania </w:t>
      </w:r>
      <w:r w:rsidR="00E50C4C" w:rsidRPr="007C1C81">
        <w:rPr>
          <w:rFonts w:eastAsia="Calibri Light"/>
        </w:rPr>
        <w:t xml:space="preserve">wobec </w:t>
      </w:r>
      <w:r w:rsidR="005B7A6B" w:rsidRPr="00FA202A">
        <w:rPr>
          <w:rFonts w:eastAsia="Calibri Light"/>
        </w:rPr>
        <w:t>Przedmiotu Umowy polegając</w:t>
      </w:r>
      <w:r w:rsidR="00BB07BD" w:rsidRPr="00FA202A">
        <w:rPr>
          <w:rFonts w:eastAsia="Calibri Light"/>
        </w:rPr>
        <w:t>ym</w:t>
      </w:r>
      <w:r w:rsidR="005B7A6B" w:rsidRPr="00FA202A">
        <w:rPr>
          <w:rFonts w:eastAsia="Calibri Light"/>
        </w:rPr>
        <w:t xml:space="preserve"> na usłudze udostępniania w modelu SaaS narzędzia wspomagającego procesy Oceny Ryzyka (SOR) oraz oceny stanu kontroli zarządczej (SKZ) w m.st. Warszawie</w:t>
      </w:r>
      <w:r w:rsidR="00BB07BD" w:rsidRPr="00FA202A">
        <w:rPr>
          <w:rFonts w:eastAsia="Calibri Light"/>
        </w:rPr>
        <w:t>,</w:t>
      </w:r>
      <w:r w:rsidR="005B7A6B" w:rsidRPr="00FA202A">
        <w:rPr>
          <w:rFonts w:eastAsia="Calibri Light"/>
        </w:rPr>
        <w:t xml:space="preserve"> zwanego Systemem SOR SKZ</w:t>
      </w:r>
    </w:p>
    <w:p w14:paraId="6DE017E9" w14:textId="77777777" w:rsidR="004B32CB" w:rsidRPr="00FA202A" w:rsidRDefault="004B32CB" w:rsidP="0022755B">
      <w:pPr>
        <w:pStyle w:val="Akapitzlist"/>
        <w:numPr>
          <w:ilvl w:val="0"/>
          <w:numId w:val="4"/>
        </w:numPr>
        <w:spacing w:after="0" w:line="276" w:lineRule="auto"/>
        <w:ind w:left="709" w:hanging="567"/>
        <w:rPr>
          <w:rFonts w:ascii="Calibri" w:eastAsia="Calibri" w:hAnsi="Calibri" w:cs="Calibri"/>
          <w:b/>
          <w:bCs/>
          <w:vanish/>
        </w:rPr>
      </w:pPr>
    </w:p>
    <w:p w14:paraId="7375B33C" w14:textId="77777777" w:rsidR="004B32CB" w:rsidRPr="00FA202A" w:rsidRDefault="004B32CB" w:rsidP="0022755B">
      <w:pPr>
        <w:pStyle w:val="Akapitzlist"/>
        <w:numPr>
          <w:ilvl w:val="0"/>
          <w:numId w:val="4"/>
        </w:numPr>
        <w:spacing w:after="0" w:line="276" w:lineRule="auto"/>
        <w:ind w:left="709" w:hanging="567"/>
        <w:rPr>
          <w:rFonts w:ascii="Calibri" w:eastAsia="Calibri" w:hAnsi="Calibri" w:cs="Calibri"/>
          <w:b/>
          <w:bCs/>
          <w:vanish/>
        </w:rPr>
      </w:pPr>
    </w:p>
    <w:p w14:paraId="4FEA009E" w14:textId="0D09571A" w:rsidR="00C8121A" w:rsidRPr="00E55514" w:rsidRDefault="38FF177E" w:rsidP="0022755B">
      <w:pPr>
        <w:pStyle w:val="Akapitzlist"/>
        <w:numPr>
          <w:ilvl w:val="1"/>
          <w:numId w:val="4"/>
        </w:numPr>
        <w:spacing w:after="0" w:line="276" w:lineRule="auto"/>
        <w:ind w:left="709" w:hanging="567"/>
        <w:rPr>
          <w:rFonts w:ascii="Calibri" w:hAnsi="Calibri" w:cs="Calibri"/>
        </w:rPr>
      </w:pPr>
      <w:r w:rsidRPr="007C1C81">
        <w:rPr>
          <w:rFonts w:eastAsia="Calibri" w:cstheme="minorHAnsi"/>
        </w:rPr>
        <w:t xml:space="preserve">Przedmiotem </w:t>
      </w:r>
      <w:r w:rsidR="005B7A6B" w:rsidRPr="007C1C81">
        <w:rPr>
          <w:rFonts w:eastAsia="Calibri" w:cstheme="minorHAnsi"/>
        </w:rPr>
        <w:t>Umowy</w:t>
      </w:r>
      <w:r w:rsidRPr="007C1C81">
        <w:rPr>
          <w:rFonts w:eastAsia="Calibri" w:cstheme="minorHAnsi"/>
        </w:rPr>
        <w:t xml:space="preserve"> jest </w:t>
      </w:r>
      <w:r w:rsidR="736C1E32" w:rsidRPr="007C1C81">
        <w:rPr>
          <w:rFonts w:eastAsia="Lato" w:cstheme="minorHAnsi"/>
          <w:color w:val="000000" w:themeColor="text1"/>
        </w:rPr>
        <w:t xml:space="preserve">wykonanie przez Wykonawcę na rzecz Zamawiającego konfiguracji i świadczenie usługi </w:t>
      </w:r>
      <w:r w:rsidR="00BA769F" w:rsidRPr="007C1C81">
        <w:rPr>
          <w:rFonts w:eastAsia="Lato" w:cstheme="minorHAnsi"/>
          <w:color w:val="000000" w:themeColor="text1"/>
        </w:rPr>
        <w:t>udostępniania Systemu</w:t>
      </w:r>
      <w:r w:rsidR="736C1E32" w:rsidRPr="007C1C81">
        <w:rPr>
          <w:rFonts w:eastAsia="Lato" w:cstheme="minorHAnsi"/>
          <w:color w:val="000000" w:themeColor="text1"/>
        </w:rPr>
        <w:t xml:space="preserve"> </w:t>
      </w:r>
      <w:r w:rsidR="736C1E32" w:rsidRPr="007C1C81">
        <w:rPr>
          <w:rFonts w:eastAsia="Calibri" w:cstheme="minorHAnsi"/>
        </w:rPr>
        <w:t>wspierającego procesy: SOR i SKZ</w:t>
      </w:r>
      <w:r w:rsidR="00161470" w:rsidRPr="007C1C81">
        <w:rPr>
          <w:rFonts w:eastAsia="Calibri" w:cstheme="minorHAnsi"/>
        </w:rPr>
        <w:t>,</w:t>
      </w:r>
      <w:r w:rsidRPr="007C1C81">
        <w:rPr>
          <w:rFonts w:eastAsia="Calibri" w:cstheme="minorHAnsi"/>
        </w:rPr>
        <w:t xml:space="preserve"> </w:t>
      </w:r>
      <w:r w:rsidR="31ADC095" w:rsidRPr="007C1C81">
        <w:rPr>
          <w:rFonts w:eastAsia="Calibri" w:cstheme="minorHAnsi"/>
        </w:rPr>
        <w:t xml:space="preserve"> </w:t>
      </w:r>
      <w:r w:rsidR="31ADC095" w:rsidRPr="007C1C81">
        <w:rPr>
          <w:rFonts w:eastAsia="Lato" w:cstheme="minorHAnsi"/>
          <w:color w:val="000000" w:themeColor="text1"/>
        </w:rPr>
        <w:t>zainstalowanego w chmurze na bezpiecznej infrastrukturze, udzielenie oraz przeprowadzenie instrukta</w:t>
      </w:r>
      <w:r w:rsidR="6A933236" w:rsidRPr="007C1C81">
        <w:rPr>
          <w:rFonts w:eastAsia="Lato" w:cstheme="minorHAnsi"/>
          <w:color w:val="000000" w:themeColor="text1"/>
        </w:rPr>
        <w:t>ży</w:t>
      </w:r>
      <w:r w:rsidR="31ADC095" w:rsidRPr="007C1C81">
        <w:rPr>
          <w:rFonts w:eastAsia="Lato" w:cstheme="minorHAnsi"/>
          <w:color w:val="000000" w:themeColor="text1"/>
        </w:rPr>
        <w:t xml:space="preserve"> dla pracowników </w:t>
      </w:r>
      <w:r w:rsidR="58EDA8FB" w:rsidRPr="007C1C81">
        <w:rPr>
          <w:rFonts w:eastAsia="Lato" w:cstheme="minorHAnsi"/>
          <w:color w:val="000000" w:themeColor="text1"/>
        </w:rPr>
        <w:t>Zamawiającego</w:t>
      </w:r>
      <w:r w:rsidR="00BA769F" w:rsidRPr="007C1C81">
        <w:rPr>
          <w:rFonts w:eastAsia="Lato" w:cstheme="minorHAnsi"/>
          <w:color w:val="000000" w:themeColor="text1"/>
        </w:rPr>
        <w:t xml:space="preserve"> oraz utrzymania i </w:t>
      </w:r>
      <w:r w:rsidR="00970F18">
        <w:rPr>
          <w:rFonts w:eastAsia="Lato" w:cstheme="minorHAnsi"/>
          <w:color w:val="000000" w:themeColor="text1"/>
        </w:rPr>
        <w:t>W</w:t>
      </w:r>
      <w:r w:rsidR="00970F18" w:rsidRPr="007C1C81">
        <w:rPr>
          <w:rFonts w:eastAsia="Lato" w:cstheme="minorHAnsi"/>
          <w:color w:val="000000" w:themeColor="text1"/>
        </w:rPr>
        <w:t xml:space="preserve">sparcia </w:t>
      </w:r>
      <w:r w:rsidR="00BA769F" w:rsidRPr="007C1C81">
        <w:rPr>
          <w:rFonts w:eastAsia="Lato" w:cstheme="minorHAnsi"/>
          <w:color w:val="000000" w:themeColor="text1"/>
        </w:rPr>
        <w:t>Zamawiającego</w:t>
      </w:r>
      <w:r w:rsidRPr="007C1C81">
        <w:rPr>
          <w:rFonts w:eastAsia="Calibri" w:cstheme="minorHAnsi"/>
        </w:rPr>
        <w:t xml:space="preserve">. </w:t>
      </w:r>
      <w:r w:rsidRPr="007C1C81">
        <w:rPr>
          <w:rStyle w:val="AkapitzlistZnak"/>
          <w:rFonts w:cstheme="minorHAnsi"/>
          <w:color w:val="000000" w:themeColor="text1"/>
        </w:rPr>
        <w:t>Zadania będą realizowane w ramach katalogu usług i wymagań funkcjonalnych, określonych w OPZ</w:t>
      </w:r>
      <w:r w:rsidR="00D47D38" w:rsidRPr="007C1C81">
        <w:rPr>
          <w:rStyle w:val="AkapitzlistZnak"/>
          <w:rFonts w:cstheme="minorHAnsi"/>
          <w:color w:val="000000" w:themeColor="text1"/>
        </w:rPr>
        <w:t xml:space="preserve"> i Umowie</w:t>
      </w:r>
      <w:r w:rsidR="00BA769F" w:rsidRPr="007C1C81">
        <w:rPr>
          <w:rStyle w:val="AkapitzlistZnak"/>
          <w:rFonts w:cstheme="minorHAnsi"/>
          <w:color w:val="000000" w:themeColor="text1"/>
        </w:rPr>
        <w:t>, które zawierają s</w:t>
      </w:r>
      <w:r w:rsidRPr="007C1C81">
        <w:rPr>
          <w:rStyle w:val="AkapitzlistZnak"/>
          <w:rFonts w:cstheme="minorHAnsi"/>
          <w:color w:val="000000" w:themeColor="text1"/>
        </w:rPr>
        <w:t xml:space="preserve">zczegółowe informacje dotyczące zakresu i sposobu realizacji Przedmiotu </w:t>
      </w:r>
      <w:r w:rsidR="00BA769F" w:rsidRPr="007C1C81">
        <w:rPr>
          <w:rStyle w:val="AkapitzlistZnak"/>
          <w:rFonts w:cstheme="minorHAnsi"/>
          <w:color w:val="000000" w:themeColor="text1"/>
        </w:rPr>
        <w:t>Umowy</w:t>
      </w:r>
      <w:r w:rsidR="00BA769F">
        <w:rPr>
          <w:rStyle w:val="AkapitzlistZnak"/>
          <w:rFonts w:ascii="Calibri" w:hAnsi="Calibri" w:cs="Calibri"/>
          <w:color w:val="000000" w:themeColor="text1"/>
        </w:rPr>
        <w:t>.</w:t>
      </w:r>
    </w:p>
    <w:p w14:paraId="66F6401C" w14:textId="4D2B327B" w:rsidR="00C8121A" w:rsidRPr="00C8121A" w:rsidRDefault="6B3FB5C8" w:rsidP="0022755B">
      <w:pPr>
        <w:pStyle w:val="Akapitzlist"/>
        <w:numPr>
          <w:ilvl w:val="1"/>
          <w:numId w:val="4"/>
        </w:numPr>
        <w:spacing w:after="0" w:line="276" w:lineRule="auto"/>
        <w:ind w:left="709" w:hanging="567"/>
        <w:jc w:val="both"/>
        <w:rPr>
          <w:rFonts w:ascii="Calibri" w:eastAsia="Calibri Light" w:hAnsi="Calibri" w:cs="Calibri"/>
        </w:rPr>
      </w:pPr>
      <w:r w:rsidRPr="007F6804">
        <w:rPr>
          <w:rFonts w:ascii="Calibri" w:eastAsia="Calibri Light" w:hAnsi="Calibri" w:cs="Calibri"/>
        </w:rPr>
        <w:t xml:space="preserve">Podstawowym zadaniem </w:t>
      </w:r>
      <w:r w:rsidR="00BA769F">
        <w:rPr>
          <w:rFonts w:ascii="Calibri" w:eastAsia="Calibri Light" w:hAnsi="Calibri" w:cs="Calibri"/>
        </w:rPr>
        <w:t>Systemu</w:t>
      </w:r>
      <w:r w:rsidRPr="1D8903C1">
        <w:rPr>
          <w:rFonts w:ascii="Calibri" w:eastAsia="Calibri Light" w:hAnsi="Calibri" w:cs="Calibri"/>
          <w:b/>
          <w:bCs/>
        </w:rPr>
        <w:t xml:space="preserve"> </w:t>
      </w:r>
      <w:r w:rsidRPr="1D8903C1">
        <w:rPr>
          <w:rFonts w:ascii="Calibri" w:eastAsia="Calibri Light" w:hAnsi="Calibri" w:cs="Calibri"/>
        </w:rPr>
        <w:t xml:space="preserve">jest wsparcie realizacji procesów Oceny </w:t>
      </w:r>
      <w:r w:rsidR="00051C88">
        <w:rPr>
          <w:rFonts w:ascii="Calibri" w:eastAsia="Calibri Light" w:hAnsi="Calibri" w:cs="Calibri"/>
        </w:rPr>
        <w:t>R</w:t>
      </w:r>
      <w:r w:rsidRPr="1D8903C1">
        <w:rPr>
          <w:rFonts w:ascii="Calibri" w:eastAsia="Calibri Light" w:hAnsi="Calibri" w:cs="Calibri"/>
        </w:rPr>
        <w:t xml:space="preserve">yzyka (SOR) oraz Oceny Stanu Kontroli Zarządczej (SKZ). Głównymi elementami składowymi </w:t>
      </w:r>
      <w:r w:rsidR="00BA769F">
        <w:rPr>
          <w:rFonts w:ascii="Calibri" w:eastAsia="Calibri Light" w:hAnsi="Calibri" w:cs="Calibri"/>
        </w:rPr>
        <w:t>Systemu</w:t>
      </w:r>
      <w:r w:rsidRPr="1D8903C1">
        <w:rPr>
          <w:rFonts w:ascii="Calibri" w:eastAsia="Calibri Light" w:hAnsi="Calibri" w:cs="Calibri"/>
        </w:rPr>
        <w:t xml:space="preserve"> są moduły SOR</w:t>
      </w:r>
      <w:r w:rsidR="00BA769F">
        <w:rPr>
          <w:rFonts w:ascii="Calibri" w:eastAsia="Calibri Light" w:hAnsi="Calibri" w:cs="Calibri"/>
        </w:rPr>
        <w:t xml:space="preserve"> oraz </w:t>
      </w:r>
      <w:r w:rsidRPr="1D8903C1">
        <w:rPr>
          <w:rFonts w:ascii="Calibri" w:eastAsia="Calibri Light" w:hAnsi="Calibri" w:cs="Calibri"/>
        </w:rPr>
        <w:t>SKZ</w:t>
      </w:r>
      <w:r w:rsidR="39F84B0C" w:rsidRPr="1D8903C1">
        <w:rPr>
          <w:rFonts w:ascii="Calibri" w:eastAsia="Calibri Light" w:hAnsi="Calibri" w:cs="Calibri"/>
        </w:rPr>
        <w:t>,</w:t>
      </w:r>
      <w:r w:rsidRPr="1D8903C1">
        <w:rPr>
          <w:rFonts w:ascii="Calibri" w:eastAsia="Calibri Light" w:hAnsi="Calibri" w:cs="Calibri"/>
        </w:rPr>
        <w:t xml:space="preserve"> posiadające następując</w:t>
      </w:r>
      <w:r w:rsidR="76241670" w:rsidRPr="1D8903C1">
        <w:rPr>
          <w:rFonts w:ascii="Calibri" w:eastAsia="Calibri Light" w:hAnsi="Calibri" w:cs="Calibri"/>
        </w:rPr>
        <w:t>ą</w:t>
      </w:r>
      <w:r w:rsidRPr="1D8903C1">
        <w:rPr>
          <w:rFonts w:ascii="Calibri" w:eastAsia="Calibri Light" w:hAnsi="Calibri" w:cs="Calibri"/>
        </w:rPr>
        <w:t xml:space="preserve"> funkcjonalność:</w:t>
      </w:r>
    </w:p>
    <w:p w14:paraId="10066B1C" w14:textId="14AAC94A" w:rsidR="00C8121A" w:rsidRDefault="6B3FB5C8" w:rsidP="0022755B">
      <w:pPr>
        <w:pStyle w:val="Akapitzlist"/>
        <w:numPr>
          <w:ilvl w:val="2"/>
          <w:numId w:val="4"/>
        </w:numPr>
        <w:spacing w:after="120" w:line="276" w:lineRule="auto"/>
        <w:ind w:left="993" w:hanging="709"/>
        <w:rPr>
          <w:rFonts w:ascii="Calibri" w:eastAsia="Times New Roman" w:hAnsi="Calibri" w:cs="Calibri"/>
        </w:rPr>
      </w:pPr>
      <w:r w:rsidRPr="1D8903C1">
        <w:rPr>
          <w:rFonts w:ascii="Calibri" w:eastAsia="Times New Roman" w:hAnsi="Calibri" w:cs="Calibri"/>
        </w:rPr>
        <w:t xml:space="preserve">Moduł SOR to zaawansowany moduł Ankietowy, który umożliwia przygotowanie, przeprowadzenie oraz generowanie wyników i </w:t>
      </w:r>
      <w:r w:rsidR="5DB58923" w:rsidRPr="1D8903C1">
        <w:rPr>
          <w:rFonts w:ascii="Calibri" w:eastAsia="Times New Roman" w:hAnsi="Calibri" w:cs="Calibri"/>
        </w:rPr>
        <w:t>R</w:t>
      </w:r>
      <w:r w:rsidRPr="1D8903C1">
        <w:rPr>
          <w:rFonts w:ascii="Calibri" w:eastAsia="Times New Roman" w:hAnsi="Calibri" w:cs="Calibri"/>
        </w:rPr>
        <w:t xml:space="preserve">aportów z okresowej </w:t>
      </w:r>
      <w:r w:rsidR="00051C88">
        <w:rPr>
          <w:rFonts w:ascii="Calibri" w:eastAsia="Times New Roman" w:hAnsi="Calibri" w:cs="Calibri"/>
        </w:rPr>
        <w:t>O</w:t>
      </w:r>
      <w:r w:rsidRPr="1D8903C1">
        <w:rPr>
          <w:rFonts w:ascii="Calibri" w:eastAsia="Times New Roman" w:hAnsi="Calibri" w:cs="Calibri"/>
        </w:rPr>
        <w:t xml:space="preserve">ceny </w:t>
      </w:r>
      <w:r w:rsidR="00051C88">
        <w:rPr>
          <w:rFonts w:ascii="Calibri" w:eastAsia="Times New Roman" w:hAnsi="Calibri" w:cs="Calibri"/>
        </w:rPr>
        <w:t>R</w:t>
      </w:r>
      <w:r w:rsidRPr="1D8903C1">
        <w:rPr>
          <w:rFonts w:ascii="Calibri" w:eastAsia="Times New Roman" w:hAnsi="Calibri" w:cs="Calibri"/>
        </w:rPr>
        <w:t xml:space="preserve">yzyka </w:t>
      </w:r>
      <w:r w:rsidRPr="1D8903C1">
        <w:rPr>
          <w:rFonts w:ascii="Calibri" w:eastAsia="Times New Roman" w:hAnsi="Calibri" w:cs="Calibri"/>
        </w:rPr>
        <w:lastRenderedPageBreak/>
        <w:t>w</w:t>
      </w:r>
      <w:r w:rsidR="1446B07A" w:rsidRPr="1D8903C1">
        <w:rPr>
          <w:rFonts w:ascii="Calibri" w:eastAsia="Times New Roman" w:hAnsi="Calibri" w:cs="Calibri"/>
        </w:rPr>
        <w:t> </w:t>
      </w:r>
      <w:r w:rsidRPr="1D8903C1">
        <w:rPr>
          <w:rFonts w:ascii="Calibri" w:eastAsia="Times New Roman" w:hAnsi="Calibri" w:cs="Calibri"/>
        </w:rPr>
        <w:t xml:space="preserve">Urzędzie m.st. Warszawy, każdej </w:t>
      </w:r>
      <w:r w:rsidR="2B341590" w:rsidRPr="1D8903C1">
        <w:rPr>
          <w:rFonts w:ascii="Calibri" w:eastAsia="Times New Roman" w:hAnsi="Calibri" w:cs="Calibri"/>
        </w:rPr>
        <w:t>J</w:t>
      </w:r>
      <w:r w:rsidRPr="1D8903C1">
        <w:rPr>
          <w:rFonts w:ascii="Calibri" w:eastAsia="Times New Roman" w:hAnsi="Calibri" w:cs="Calibri"/>
        </w:rPr>
        <w:t>ednostce oraz w m.st. Warszawie. Ocena przeprowadzana jest na podstawie Formularzy (Ankiet) Rejestru Ryzyka, wypełnianych przez uprawnionych Użytkowników Systemu, zgodnie ze Strukturą</w:t>
      </w:r>
      <w:r w:rsidR="00751FD2">
        <w:rPr>
          <w:rFonts w:ascii="Calibri" w:eastAsia="Times New Roman" w:hAnsi="Calibri" w:cs="Calibri"/>
        </w:rPr>
        <w:t xml:space="preserve"> i nadawanymi uprawnieniami</w:t>
      </w:r>
      <w:r w:rsidRPr="1D8903C1">
        <w:rPr>
          <w:rFonts w:ascii="Calibri" w:eastAsia="Times New Roman" w:hAnsi="Calibri" w:cs="Calibri"/>
        </w:rPr>
        <w:t>.</w:t>
      </w:r>
    </w:p>
    <w:p w14:paraId="6147CB17" w14:textId="56959D8B" w:rsidR="00C8121A" w:rsidRDefault="6B3FB5C8" w:rsidP="0022755B">
      <w:pPr>
        <w:pStyle w:val="Akapitzlist"/>
        <w:numPr>
          <w:ilvl w:val="2"/>
          <w:numId w:val="4"/>
        </w:numPr>
        <w:spacing w:after="120" w:line="276" w:lineRule="auto"/>
        <w:ind w:left="993" w:hanging="709"/>
        <w:rPr>
          <w:rFonts w:ascii="Calibri" w:eastAsia="Times New Roman" w:hAnsi="Calibri" w:cs="Calibri"/>
        </w:rPr>
      </w:pPr>
      <w:r w:rsidRPr="1D8903C1">
        <w:rPr>
          <w:rFonts w:ascii="Calibri" w:eastAsia="Times New Roman" w:hAnsi="Calibri" w:cs="Calibri"/>
        </w:rPr>
        <w:t xml:space="preserve">Moduł SKZ to zaawansowany moduł </w:t>
      </w:r>
      <w:r w:rsidR="0080247C">
        <w:rPr>
          <w:rFonts w:ascii="Calibri" w:eastAsia="Times New Roman" w:hAnsi="Calibri" w:cs="Calibri"/>
        </w:rPr>
        <w:t>A</w:t>
      </w:r>
      <w:r w:rsidR="00B8084F" w:rsidRPr="1D8903C1">
        <w:rPr>
          <w:rFonts w:ascii="Calibri" w:eastAsia="Times New Roman" w:hAnsi="Calibri" w:cs="Calibri"/>
        </w:rPr>
        <w:t>nkietowy</w:t>
      </w:r>
      <w:r w:rsidRPr="1D8903C1">
        <w:rPr>
          <w:rFonts w:ascii="Calibri" w:eastAsia="Times New Roman" w:hAnsi="Calibri" w:cs="Calibri"/>
        </w:rPr>
        <w:t>, który umożliwia przygotowanie</w:t>
      </w:r>
      <w:r w:rsidR="627A0987" w:rsidRPr="1D8903C1">
        <w:rPr>
          <w:rFonts w:ascii="Calibri" w:eastAsia="Times New Roman" w:hAnsi="Calibri" w:cs="Calibri"/>
        </w:rPr>
        <w:t xml:space="preserve"> i</w:t>
      </w:r>
      <w:r w:rsidRPr="1D8903C1">
        <w:rPr>
          <w:rFonts w:ascii="Calibri" w:eastAsia="Times New Roman" w:hAnsi="Calibri" w:cs="Calibri"/>
        </w:rPr>
        <w:t xml:space="preserve"> przeprowadzenie rocznej </w:t>
      </w:r>
      <w:r w:rsidR="002C2FFF">
        <w:rPr>
          <w:rFonts w:ascii="Calibri" w:eastAsia="Times New Roman" w:hAnsi="Calibri" w:cs="Calibri"/>
        </w:rPr>
        <w:t>O</w:t>
      </w:r>
      <w:r w:rsidRPr="1D8903C1">
        <w:rPr>
          <w:rFonts w:ascii="Calibri" w:eastAsia="Times New Roman" w:hAnsi="Calibri" w:cs="Calibri"/>
        </w:rPr>
        <w:t xml:space="preserve">ceny </w:t>
      </w:r>
      <w:r w:rsidR="002C2FFF">
        <w:rPr>
          <w:rFonts w:ascii="Calibri" w:eastAsia="Times New Roman" w:hAnsi="Calibri" w:cs="Calibri"/>
        </w:rPr>
        <w:t>S</w:t>
      </w:r>
      <w:r w:rsidRPr="1D8903C1">
        <w:rPr>
          <w:rFonts w:ascii="Calibri" w:eastAsia="Times New Roman" w:hAnsi="Calibri" w:cs="Calibri"/>
        </w:rPr>
        <w:t xml:space="preserve">tanu </w:t>
      </w:r>
      <w:r w:rsidR="002C2FFF">
        <w:rPr>
          <w:rFonts w:ascii="Calibri" w:eastAsia="Times New Roman" w:hAnsi="Calibri" w:cs="Calibri"/>
        </w:rPr>
        <w:t>K</w:t>
      </w:r>
      <w:r w:rsidRPr="1D8903C1">
        <w:rPr>
          <w:rFonts w:ascii="Calibri" w:eastAsia="Times New Roman" w:hAnsi="Calibri" w:cs="Calibri"/>
        </w:rPr>
        <w:t xml:space="preserve">ontroli </w:t>
      </w:r>
      <w:r w:rsidR="002C2FFF">
        <w:rPr>
          <w:rFonts w:ascii="Calibri" w:eastAsia="Times New Roman" w:hAnsi="Calibri" w:cs="Calibri"/>
        </w:rPr>
        <w:t>Z</w:t>
      </w:r>
      <w:r w:rsidRPr="1D8903C1">
        <w:rPr>
          <w:rFonts w:ascii="Calibri" w:eastAsia="Times New Roman" w:hAnsi="Calibri" w:cs="Calibri"/>
        </w:rPr>
        <w:t xml:space="preserve">arządczej w Urzędzie m.st. Warszawy, każdej </w:t>
      </w:r>
      <w:r w:rsidR="3B26FDEA" w:rsidRPr="1D8903C1">
        <w:rPr>
          <w:rFonts w:ascii="Calibri" w:eastAsia="Times New Roman" w:hAnsi="Calibri" w:cs="Calibri"/>
        </w:rPr>
        <w:t>J</w:t>
      </w:r>
      <w:r w:rsidRPr="1D8903C1">
        <w:rPr>
          <w:rFonts w:ascii="Calibri" w:eastAsia="Times New Roman" w:hAnsi="Calibri" w:cs="Calibri"/>
        </w:rPr>
        <w:t xml:space="preserve">ednostce i w m.st. Warszawie jako całości, oraz generowanie </w:t>
      </w:r>
      <w:r w:rsidR="12024EF2" w:rsidRPr="1D8903C1">
        <w:rPr>
          <w:rFonts w:ascii="Calibri" w:eastAsia="Times New Roman" w:hAnsi="Calibri" w:cs="Calibri"/>
        </w:rPr>
        <w:t>Z</w:t>
      </w:r>
      <w:r w:rsidRPr="1D8903C1">
        <w:rPr>
          <w:rFonts w:ascii="Calibri" w:eastAsia="Times New Roman" w:hAnsi="Calibri" w:cs="Calibri"/>
        </w:rPr>
        <w:t>estawień wyników przeprowadzonej oceny.</w:t>
      </w:r>
    </w:p>
    <w:p w14:paraId="34DE13CF" w14:textId="4EB24C57" w:rsidR="00C8121A" w:rsidRPr="0022755B" w:rsidRDefault="0021432B" w:rsidP="0022755B">
      <w:pPr>
        <w:pStyle w:val="Akapitzlist"/>
        <w:numPr>
          <w:ilvl w:val="1"/>
          <w:numId w:val="4"/>
        </w:numPr>
        <w:spacing w:after="0" w:line="276" w:lineRule="auto"/>
        <w:ind w:left="709" w:hanging="567"/>
        <w:rPr>
          <w:rFonts w:ascii="Calibri" w:eastAsia="Calibri" w:hAnsi="Calibri" w:cs="Calibri"/>
        </w:rPr>
      </w:pPr>
      <w:r w:rsidRPr="0022755B">
        <w:rPr>
          <w:rFonts w:ascii="Calibri" w:eastAsia="Calibri" w:hAnsi="Calibri" w:cs="Calibri"/>
        </w:rPr>
        <w:t>Wymagania i z</w:t>
      </w:r>
      <w:r w:rsidR="00C8121A" w:rsidRPr="0022755B">
        <w:rPr>
          <w:rFonts w:ascii="Calibri" w:eastAsia="Calibri" w:hAnsi="Calibri" w:cs="Calibri"/>
        </w:rPr>
        <w:t xml:space="preserve">akres Przedmiotu </w:t>
      </w:r>
      <w:r w:rsidR="0096393B" w:rsidRPr="0022755B">
        <w:rPr>
          <w:rFonts w:ascii="Calibri" w:eastAsia="Calibri" w:hAnsi="Calibri" w:cs="Calibri"/>
        </w:rPr>
        <w:t>Umowy</w:t>
      </w:r>
      <w:r w:rsidR="00393635" w:rsidRPr="0022755B">
        <w:rPr>
          <w:rFonts w:ascii="Calibri" w:eastAsia="Calibri" w:hAnsi="Calibri" w:cs="Calibri"/>
        </w:rPr>
        <w:t xml:space="preserve"> </w:t>
      </w:r>
      <w:r w:rsidR="005B3944" w:rsidRPr="0022755B">
        <w:rPr>
          <w:rFonts w:ascii="Calibri" w:eastAsia="Calibri" w:hAnsi="Calibri" w:cs="Calibri"/>
        </w:rPr>
        <w:t>są podzielone</w:t>
      </w:r>
      <w:r w:rsidR="00C8121A" w:rsidRPr="0022755B">
        <w:rPr>
          <w:rFonts w:ascii="Calibri" w:eastAsia="Calibri" w:hAnsi="Calibri" w:cs="Calibri"/>
        </w:rPr>
        <w:t xml:space="preserve"> na </w:t>
      </w:r>
      <w:r w:rsidR="004E510E">
        <w:rPr>
          <w:rFonts w:ascii="Calibri" w:eastAsia="Calibri" w:hAnsi="Calibri" w:cs="Calibri"/>
        </w:rPr>
        <w:t>2</w:t>
      </w:r>
      <w:r w:rsidR="004E510E" w:rsidRPr="0022755B">
        <w:rPr>
          <w:rFonts w:ascii="Calibri" w:eastAsia="Calibri" w:hAnsi="Calibri" w:cs="Calibri"/>
        </w:rPr>
        <w:t xml:space="preserve"> </w:t>
      </w:r>
      <w:r w:rsidR="00C8121A" w:rsidRPr="0022755B">
        <w:rPr>
          <w:rFonts w:ascii="Calibri" w:eastAsia="Calibri" w:hAnsi="Calibri" w:cs="Calibri"/>
        </w:rPr>
        <w:t>części:</w:t>
      </w:r>
    </w:p>
    <w:p w14:paraId="6DBE8C52" w14:textId="7DDBF479" w:rsidR="00B713E7" w:rsidRPr="009D5758" w:rsidRDefault="00CF0FB5" w:rsidP="0022755B">
      <w:pPr>
        <w:pStyle w:val="Akapitzlist"/>
        <w:spacing w:after="0" w:line="276" w:lineRule="auto"/>
        <w:ind w:left="851" w:hanging="567"/>
        <w:rPr>
          <w:rFonts w:ascii="Calibri" w:eastAsia="Calibri Light" w:hAnsi="Calibri" w:cs="Calibri"/>
        </w:rPr>
      </w:pPr>
      <w:r>
        <w:rPr>
          <w:rFonts w:ascii="Calibri" w:eastAsia="Calibri Light" w:hAnsi="Calibri" w:cs="Calibri"/>
          <w:bCs/>
        </w:rPr>
        <w:t>2.</w:t>
      </w:r>
      <w:r w:rsidR="006B12AB">
        <w:rPr>
          <w:rFonts w:ascii="Calibri" w:eastAsia="Calibri Light" w:hAnsi="Calibri" w:cs="Calibri"/>
          <w:bCs/>
        </w:rPr>
        <w:t>3</w:t>
      </w:r>
      <w:r>
        <w:rPr>
          <w:rFonts w:ascii="Calibri" w:eastAsia="Calibri Light" w:hAnsi="Calibri" w:cs="Calibri"/>
          <w:bCs/>
        </w:rPr>
        <w:t xml:space="preserve">.1. </w:t>
      </w:r>
      <w:r w:rsidR="008E0285">
        <w:rPr>
          <w:rFonts w:ascii="Calibri" w:eastAsia="Calibri Light" w:hAnsi="Calibri" w:cs="Calibri"/>
          <w:bCs/>
        </w:rPr>
        <w:t xml:space="preserve">   </w:t>
      </w:r>
      <w:r w:rsidR="00B713E7" w:rsidRPr="009D5758">
        <w:rPr>
          <w:rFonts w:ascii="Calibri" w:eastAsia="Calibri Light" w:hAnsi="Calibri" w:cs="Calibri"/>
        </w:rPr>
        <w:t>Wymagania funkcjonalne</w:t>
      </w:r>
      <w:r w:rsidR="00133024" w:rsidRPr="009D5758">
        <w:rPr>
          <w:rFonts w:ascii="Calibri" w:eastAsia="Calibri Light" w:hAnsi="Calibri" w:cs="Calibri"/>
        </w:rPr>
        <w:t xml:space="preserve"> – ogólne i systemowe</w:t>
      </w:r>
      <w:r w:rsidR="004B74E6" w:rsidRPr="009D5758">
        <w:rPr>
          <w:rFonts w:ascii="Calibri" w:eastAsia="Calibri Light" w:hAnsi="Calibri" w:cs="Calibri"/>
        </w:rPr>
        <w:t>,</w:t>
      </w:r>
    </w:p>
    <w:p w14:paraId="5103204A" w14:textId="29278D4F" w:rsidR="00657196" w:rsidRDefault="00CF0FB5" w:rsidP="0022755B">
      <w:pPr>
        <w:pStyle w:val="Akapitzlist"/>
        <w:ind w:left="851" w:hanging="567"/>
        <w:rPr>
          <w:rFonts w:ascii="Calibri" w:eastAsia="Calibri Light" w:hAnsi="Calibri" w:cs="Calibri"/>
          <w:bCs/>
        </w:rPr>
      </w:pPr>
      <w:r>
        <w:rPr>
          <w:rFonts w:ascii="Calibri" w:eastAsia="Calibri Light" w:hAnsi="Calibri" w:cs="Calibri"/>
          <w:bCs/>
        </w:rPr>
        <w:t>2.</w:t>
      </w:r>
      <w:r w:rsidR="006B12AB">
        <w:rPr>
          <w:rFonts w:ascii="Calibri" w:eastAsia="Calibri Light" w:hAnsi="Calibri" w:cs="Calibri"/>
          <w:bCs/>
        </w:rPr>
        <w:t>3</w:t>
      </w:r>
      <w:r>
        <w:rPr>
          <w:rFonts w:ascii="Calibri" w:eastAsia="Calibri Light" w:hAnsi="Calibri" w:cs="Calibri"/>
          <w:bCs/>
        </w:rPr>
        <w:t xml:space="preserve">.2. </w:t>
      </w:r>
      <w:r w:rsidR="008E0285">
        <w:rPr>
          <w:rFonts w:ascii="Calibri" w:eastAsia="Calibri Light" w:hAnsi="Calibri" w:cs="Calibri"/>
          <w:bCs/>
        </w:rPr>
        <w:t xml:space="preserve">   </w:t>
      </w:r>
      <w:r w:rsidR="00657196" w:rsidRPr="00657196">
        <w:rPr>
          <w:rFonts w:ascii="Calibri" w:eastAsia="Calibri Light" w:hAnsi="Calibri" w:cs="Calibri"/>
          <w:bCs/>
        </w:rPr>
        <w:t xml:space="preserve">Wymagania </w:t>
      </w:r>
      <w:proofErr w:type="spellStart"/>
      <w:r w:rsidR="00657196" w:rsidRPr="00657196">
        <w:rPr>
          <w:rFonts w:ascii="Calibri" w:eastAsia="Calibri Light" w:hAnsi="Calibri" w:cs="Calibri"/>
          <w:bCs/>
        </w:rPr>
        <w:t>pozafunkcjonalne</w:t>
      </w:r>
      <w:proofErr w:type="spellEnd"/>
      <w:r w:rsidR="00657196" w:rsidRPr="00657196">
        <w:rPr>
          <w:rFonts w:ascii="Calibri" w:eastAsia="Calibri Light" w:hAnsi="Calibri" w:cs="Calibri"/>
          <w:bCs/>
        </w:rPr>
        <w:t xml:space="preserve"> – ogólne i systemowe</w:t>
      </w:r>
      <w:r w:rsidR="004E510E">
        <w:rPr>
          <w:rFonts w:ascii="Calibri" w:eastAsia="Calibri Light" w:hAnsi="Calibri" w:cs="Calibri"/>
          <w:bCs/>
        </w:rPr>
        <w:t>.</w:t>
      </w:r>
    </w:p>
    <w:p w14:paraId="23F4DFB3" w14:textId="77777777" w:rsidR="00657196" w:rsidRPr="00657196" w:rsidRDefault="00657196" w:rsidP="00657196">
      <w:pPr>
        <w:pStyle w:val="Akapitzlist"/>
        <w:numPr>
          <w:ilvl w:val="1"/>
          <w:numId w:val="5"/>
        </w:numPr>
        <w:spacing w:line="276" w:lineRule="auto"/>
        <w:rPr>
          <w:rFonts w:ascii="Calibri" w:eastAsia="Calibri Light" w:hAnsi="Calibri" w:cs="Calibri"/>
          <w:vanish/>
        </w:rPr>
      </w:pPr>
    </w:p>
    <w:p w14:paraId="3F2E3E88" w14:textId="77777777" w:rsidR="00657196" w:rsidRPr="00657196" w:rsidRDefault="00657196" w:rsidP="00657196">
      <w:pPr>
        <w:pStyle w:val="Akapitzlist"/>
        <w:numPr>
          <w:ilvl w:val="1"/>
          <w:numId w:val="5"/>
        </w:numPr>
        <w:spacing w:line="276" w:lineRule="auto"/>
        <w:rPr>
          <w:rFonts w:ascii="Calibri" w:eastAsia="Calibri Light" w:hAnsi="Calibri" w:cs="Calibri"/>
          <w:vanish/>
        </w:rPr>
      </w:pPr>
    </w:p>
    <w:p w14:paraId="63BAB9AE" w14:textId="77777777" w:rsidR="00657196" w:rsidRPr="00657196" w:rsidRDefault="00657196" w:rsidP="00657196">
      <w:pPr>
        <w:pStyle w:val="Akapitzlist"/>
        <w:numPr>
          <w:ilvl w:val="1"/>
          <w:numId w:val="5"/>
        </w:numPr>
        <w:spacing w:line="276" w:lineRule="auto"/>
        <w:rPr>
          <w:rFonts w:ascii="Calibri" w:eastAsia="Calibri Light" w:hAnsi="Calibri" w:cs="Calibri"/>
          <w:vanish/>
        </w:rPr>
      </w:pPr>
    </w:p>
    <w:p w14:paraId="7284F0DE" w14:textId="77777777" w:rsidR="00657196" w:rsidRPr="00657196" w:rsidRDefault="00657196" w:rsidP="00657196">
      <w:pPr>
        <w:pStyle w:val="Akapitzlist"/>
        <w:numPr>
          <w:ilvl w:val="1"/>
          <w:numId w:val="5"/>
        </w:numPr>
        <w:spacing w:line="276" w:lineRule="auto"/>
        <w:rPr>
          <w:rFonts w:ascii="Calibri" w:eastAsia="Calibri Light" w:hAnsi="Calibri" w:cs="Calibri"/>
          <w:vanish/>
        </w:rPr>
      </w:pPr>
    </w:p>
    <w:p w14:paraId="79A7554D" w14:textId="77777777" w:rsidR="00657196" w:rsidRPr="00657196" w:rsidRDefault="00657196" w:rsidP="00657196">
      <w:pPr>
        <w:pStyle w:val="Akapitzlist"/>
        <w:numPr>
          <w:ilvl w:val="1"/>
          <w:numId w:val="5"/>
        </w:numPr>
        <w:spacing w:line="276" w:lineRule="auto"/>
        <w:rPr>
          <w:rFonts w:ascii="Calibri" w:eastAsia="Calibri Light" w:hAnsi="Calibri" w:cs="Calibri"/>
          <w:vanish/>
        </w:rPr>
      </w:pPr>
    </w:p>
    <w:p w14:paraId="414DACBB" w14:textId="6FAF5A44" w:rsidR="00DA1B36" w:rsidRPr="0002086F" w:rsidRDefault="00DA1B36" w:rsidP="0022755B">
      <w:pPr>
        <w:pStyle w:val="Akapitzlist"/>
        <w:spacing w:line="276" w:lineRule="auto"/>
        <w:ind w:left="0"/>
      </w:pPr>
    </w:p>
    <w:tbl>
      <w:tblPr>
        <w:tblW w:w="9923" w:type="dxa"/>
        <w:tblInd w:w="-5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17"/>
        <w:gridCol w:w="8706"/>
      </w:tblGrid>
      <w:tr w:rsidR="001E4D2C" w:rsidRPr="00C835A8" w14:paraId="7D549E3E" w14:textId="77777777" w:rsidTr="41DC2685">
        <w:trPr>
          <w:trHeight w:val="300"/>
        </w:trPr>
        <w:tc>
          <w:tcPr>
            <w:tcW w:w="9923" w:type="dxa"/>
            <w:gridSpan w:val="2"/>
            <w:shd w:val="clear" w:color="auto" w:fill="D9E2F3" w:themeFill="accent5" w:themeFillTint="33"/>
            <w:tcMar>
              <w:left w:w="108" w:type="dxa"/>
              <w:right w:w="108" w:type="dxa"/>
            </w:tcMar>
          </w:tcPr>
          <w:p w14:paraId="5BE86417" w14:textId="2EB67D38" w:rsidR="00DA1B36" w:rsidRPr="009D5758" w:rsidRDefault="00DA1B36" w:rsidP="0022755B">
            <w:pPr>
              <w:pStyle w:val="Akapitzlist"/>
              <w:numPr>
                <w:ilvl w:val="2"/>
                <w:numId w:val="4"/>
              </w:numPr>
              <w:spacing w:after="0" w:line="257" w:lineRule="auto"/>
              <w:ind w:left="1030" w:hanging="991"/>
              <w:rPr>
                <w:rFonts w:eastAsia="Arial" w:cstheme="minorHAnsi"/>
                <w:b/>
              </w:rPr>
            </w:pPr>
            <w:r w:rsidRPr="009D5758">
              <w:rPr>
                <w:rFonts w:eastAsia="Arial" w:cstheme="minorHAnsi"/>
                <w:b/>
              </w:rPr>
              <w:t>Wymagania funkcjonalne – ogólne i systemowe</w:t>
            </w:r>
            <w:r w:rsidRPr="00C835A8" w:rsidDel="00F115FA">
              <w:rPr>
                <w:rFonts w:eastAsia="Arial" w:cstheme="minorHAnsi"/>
                <w:b/>
                <w:bCs/>
              </w:rPr>
              <w:t xml:space="preserve"> </w:t>
            </w:r>
            <w:r w:rsidR="00393635">
              <w:rPr>
                <w:rFonts w:eastAsia="Arial" w:cstheme="minorHAnsi"/>
                <w:b/>
                <w:bCs/>
              </w:rPr>
              <w:t>(</w:t>
            </w:r>
            <w:r w:rsidR="00393635" w:rsidRPr="00393635">
              <w:rPr>
                <w:rFonts w:eastAsia="Arial" w:cstheme="minorHAnsi"/>
                <w:b/>
                <w:bCs/>
              </w:rPr>
              <w:t>wspólne dla obu procesów SOR i SKZ</w:t>
            </w:r>
            <w:r w:rsidR="00393635">
              <w:rPr>
                <w:rFonts w:eastAsia="Arial" w:cstheme="minorHAnsi"/>
                <w:b/>
                <w:bCs/>
              </w:rPr>
              <w:t>)</w:t>
            </w:r>
          </w:p>
        </w:tc>
      </w:tr>
      <w:tr w:rsidR="001E4D2C" w:rsidRPr="00C835A8" w14:paraId="03B27CFA" w14:textId="77777777" w:rsidTr="41DC2685">
        <w:trPr>
          <w:trHeight w:val="300"/>
          <w:hidden/>
        </w:trPr>
        <w:tc>
          <w:tcPr>
            <w:tcW w:w="9923" w:type="dxa"/>
            <w:gridSpan w:val="2"/>
            <w:shd w:val="clear" w:color="auto" w:fill="FFF2CC" w:themeFill="accent4" w:themeFillTint="33"/>
            <w:tcMar>
              <w:left w:w="108" w:type="dxa"/>
              <w:right w:w="108" w:type="dxa"/>
            </w:tcMar>
          </w:tcPr>
          <w:p w14:paraId="6B336C18" w14:textId="77777777" w:rsidR="00144619" w:rsidRPr="00144619" w:rsidRDefault="00144619" w:rsidP="00144619">
            <w:pPr>
              <w:pStyle w:val="Akapitzlist"/>
              <w:numPr>
                <w:ilvl w:val="0"/>
                <w:numId w:val="6"/>
              </w:numPr>
              <w:spacing w:after="0" w:line="257" w:lineRule="auto"/>
              <w:rPr>
                <w:rFonts w:eastAsia="Arial" w:cstheme="minorHAnsi"/>
                <w:b/>
                <w:bCs/>
                <w:vanish/>
                <w:shd w:val="clear" w:color="auto" w:fill="FFF2CC" w:themeFill="accent4" w:themeFillTint="33"/>
              </w:rPr>
            </w:pPr>
          </w:p>
          <w:p w14:paraId="1B004936" w14:textId="77777777" w:rsidR="00144619" w:rsidRPr="00144619" w:rsidRDefault="00144619" w:rsidP="00144619">
            <w:pPr>
              <w:pStyle w:val="Akapitzlist"/>
              <w:numPr>
                <w:ilvl w:val="0"/>
                <w:numId w:val="6"/>
              </w:numPr>
              <w:spacing w:after="0" w:line="257" w:lineRule="auto"/>
              <w:rPr>
                <w:rFonts w:eastAsia="Arial" w:cstheme="minorHAnsi"/>
                <w:b/>
                <w:bCs/>
                <w:vanish/>
                <w:shd w:val="clear" w:color="auto" w:fill="FFF2CC" w:themeFill="accent4" w:themeFillTint="33"/>
              </w:rPr>
            </w:pPr>
          </w:p>
          <w:p w14:paraId="691D8C09" w14:textId="77777777" w:rsidR="00144619" w:rsidRPr="00144619" w:rsidRDefault="00144619" w:rsidP="00144619">
            <w:pPr>
              <w:pStyle w:val="Akapitzlist"/>
              <w:numPr>
                <w:ilvl w:val="1"/>
                <w:numId w:val="6"/>
              </w:numPr>
              <w:spacing w:after="0" w:line="257" w:lineRule="auto"/>
              <w:rPr>
                <w:rFonts w:eastAsia="Arial" w:cstheme="minorHAnsi"/>
                <w:b/>
                <w:bCs/>
                <w:vanish/>
                <w:shd w:val="clear" w:color="auto" w:fill="FFF2CC" w:themeFill="accent4" w:themeFillTint="33"/>
              </w:rPr>
            </w:pPr>
          </w:p>
          <w:p w14:paraId="57BC3272" w14:textId="77777777" w:rsidR="00144619" w:rsidRPr="00144619" w:rsidRDefault="00144619" w:rsidP="00144619">
            <w:pPr>
              <w:pStyle w:val="Akapitzlist"/>
              <w:numPr>
                <w:ilvl w:val="1"/>
                <w:numId w:val="6"/>
              </w:numPr>
              <w:spacing w:after="0" w:line="257" w:lineRule="auto"/>
              <w:rPr>
                <w:rFonts w:eastAsia="Arial" w:cstheme="minorHAnsi"/>
                <w:b/>
                <w:bCs/>
                <w:vanish/>
                <w:shd w:val="clear" w:color="auto" w:fill="FFF2CC" w:themeFill="accent4" w:themeFillTint="33"/>
              </w:rPr>
            </w:pPr>
          </w:p>
          <w:p w14:paraId="0A0C0E0B" w14:textId="77777777" w:rsidR="00144619" w:rsidRPr="00144619" w:rsidRDefault="00144619" w:rsidP="00144619">
            <w:pPr>
              <w:pStyle w:val="Akapitzlist"/>
              <w:numPr>
                <w:ilvl w:val="1"/>
                <w:numId w:val="6"/>
              </w:numPr>
              <w:spacing w:after="0" w:line="257" w:lineRule="auto"/>
              <w:rPr>
                <w:rFonts w:eastAsia="Arial" w:cstheme="minorHAnsi"/>
                <w:b/>
                <w:bCs/>
                <w:vanish/>
                <w:shd w:val="clear" w:color="auto" w:fill="FFF2CC" w:themeFill="accent4" w:themeFillTint="33"/>
              </w:rPr>
            </w:pPr>
          </w:p>
          <w:p w14:paraId="4F4964BF" w14:textId="77777777" w:rsidR="00144619" w:rsidRPr="00144619" w:rsidRDefault="00144619" w:rsidP="00144619">
            <w:pPr>
              <w:pStyle w:val="Akapitzlist"/>
              <w:numPr>
                <w:ilvl w:val="2"/>
                <w:numId w:val="6"/>
              </w:numPr>
              <w:spacing w:after="0" w:line="257" w:lineRule="auto"/>
              <w:rPr>
                <w:rFonts w:eastAsia="Arial" w:cstheme="minorHAnsi"/>
                <w:b/>
                <w:bCs/>
                <w:vanish/>
                <w:shd w:val="clear" w:color="auto" w:fill="FFF2CC" w:themeFill="accent4" w:themeFillTint="33"/>
              </w:rPr>
            </w:pPr>
          </w:p>
          <w:p w14:paraId="3247B333" w14:textId="0B83831B" w:rsidR="00DA1B36" w:rsidRPr="00C835A8" w:rsidRDefault="00DA1B36" w:rsidP="0022755B">
            <w:pPr>
              <w:pStyle w:val="Akapitzlist"/>
              <w:numPr>
                <w:ilvl w:val="3"/>
                <w:numId w:val="6"/>
              </w:numPr>
              <w:spacing w:after="0" w:line="257" w:lineRule="auto"/>
              <w:ind w:left="686"/>
              <w:rPr>
                <w:rFonts w:eastAsia="Arial" w:cstheme="minorHAnsi"/>
                <w:b/>
                <w:bCs/>
              </w:rPr>
            </w:pPr>
            <w:r w:rsidRPr="0022755B">
              <w:rPr>
                <w:rFonts w:eastAsia="Arial" w:cstheme="minorHAnsi"/>
                <w:b/>
                <w:bCs/>
                <w:shd w:val="clear" w:color="auto" w:fill="FFF2CC" w:themeFill="accent4" w:themeFillTint="33"/>
              </w:rPr>
              <w:t>Zarządzanie Użytkownikami i Strukturą</w:t>
            </w:r>
          </w:p>
        </w:tc>
      </w:tr>
      <w:tr w:rsidR="001E4D2C" w:rsidRPr="00C835A8" w14:paraId="43F22FCD" w14:textId="77777777" w:rsidTr="00C07905">
        <w:trPr>
          <w:trHeight w:val="300"/>
          <w:hidden/>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85D8431" w14:textId="77777777" w:rsidR="00144619" w:rsidRPr="00144619" w:rsidRDefault="00144619" w:rsidP="00144619">
            <w:pPr>
              <w:pStyle w:val="Akapitzlist"/>
              <w:numPr>
                <w:ilvl w:val="0"/>
                <w:numId w:val="7"/>
              </w:numPr>
              <w:spacing w:after="0" w:line="240" w:lineRule="auto"/>
              <w:contextualSpacing w:val="0"/>
              <w:rPr>
                <w:rFonts w:eastAsia="Arial" w:cstheme="minorHAnsi"/>
                <w:vanish/>
              </w:rPr>
            </w:pPr>
          </w:p>
          <w:p w14:paraId="7CD4E5F4" w14:textId="77777777" w:rsidR="00144619" w:rsidRPr="00144619" w:rsidRDefault="00144619" w:rsidP="00144619">
            <w:pPr>
              <w:pStyle w:val="Akapitzlist"/>
              <w:numPr>
                <w:ilvl w:val="0"/>
                <w:numId w:val="7"/>
              </w:numPr>
              <w:spacing w:after="0" w:line="240" w:lineRule="auto"/>
              <w:contextualSpacing w:val="0"/>
              <w:rPr>
                <w:rFonts w:eastAsia="Arial" w:cstheme="minorHAnsi"/>
                <w:vanish/>
              </w:rPr>
            </w:pPr>
          </w:p>
          <w:p w14:paraId="62BEAD87" w14:textId="77777777" w:rsidR="00144619" w:rsidRPr="00144619" w:rsidRDefault="00144619" w:rsidP="00144619">
            <w:pPr>
              <w:pStyle w:val="Akapitzlist"/>
              <w:numPr>
                <w:ilvl w:val="1"/>
                <w:numId w:val="7"/>
              </w:numPr>
              <w:spacing w:after="0" w:line="240" w:lineRule="auto"/>
              <w:contextualSpacing w:val="0"/>
              <w:rPr>
                <w:rFonts w:eastAsia="Arial" w:cstheme="minorHAnsi"/>
                <w:vanish/>
              </w:rPr>
            </w:pPr>
          </w:p>
          <w:p w14:paraId="4162D436" w14:textId="77777777" w:rsidR="00144619" w:rsidRPr="00144619" w:rsidRDefault="00144619" w:rsidP="00144619">
            <w:pPr>
              <w:pStyle w:val="Akapitzlist"/>
              <w:numPr>
                <w:ilvl w:val="1"/>
                <w:numId w:val="7"/>
              </w:numPr>
              <w:spacing w:after="0" w:line="240" w:lineRule="auto"/>
              <w:contextualSpacing w:val="0"/>
              <w:rPr>
                <w:rFonts w:eastAsia="Arial" w:cstheme="minorHAnsi"/>
                <w:vanish/>
              </w:rPr>
            </w:pPr>
          </w:p>
          <w:p w14:paraId="06154142" w14:textId="77777777" w:rsidR="00144619" w:rsidRPr="00144619" w:rsidRDefault="00144619" w:rsidP="00144619">
            <w:pPr>
              <w:pStyle w:val="Akapitzlist"/>
              <w:numPr>
                <w:ilvl w:val="1"/>
                <w:numId w:val="7"/>
              </w:numPr>
              <w:spacing w:after="0" w:line="240" w:lineRule="auto"/>
              <w:contextualSpacing w:val="0"/>
              <w:rPr>
                <w:rFonts w:eastAsia="Arial" w:cstheme="minorHAnsi"/>
                <w:vanish/>
              </w:rPr>
            </w:pPr>
          </w:p>
          <w:p w14:paraId="43A0B55B" w14:textId="77777777" w:rsidR="00144619" w:rsidRPr="00144619" w:rsidRDefault="00144619" w:rsidP="00144619">
            <w:pPr>
              <w:pStyle w:val="Akapitzlist"/>
              <w:numPr>
                <w:ilvl w:val="2"/>
                <w:numId w:val="7"/>
              </w:numPr>
              <w:spacing w:after="0" w:line="240" w:lineRule="auto"/>
              <w:contextualSpacing w:val="0"/>
              <w:rPr>
                <w:rFonts w:eastAsia="Arial" w:cstheme="minorHAnsi"/>
                <w:vanish/>
              </w:rPr>
            </w:pPr>
          </w:p>
          <w:p w14:paraId="2BBAB597" w14:textId="77777777" w:rsidR="00144619" w:rsidRPr="00144619" w:rsidRDefault="00144619" w:rsidP="00144619">
            <w:pPr>
              <w:pStyle w:val="Akapitzlist"/>
              <w:numPr>
                <w:ilvl w:val="3"/>
                <w:numId w:val="7"/>
              </w:numPr>
              <w:spacing w:after="0" w:line="240" w:lineRule="auto"/>
              <w:contextualSpacing w:val="0"/>
              <w:rPr>
                <w:rFonts w:eastAsia="Arial" w:cstheme="minorHAnsi"/>
                <w:vanish/>
              </w:rPr>
            </w:pPr>
          </w:p>
          <w:p w14:paraId="7171474D" w14:textId="075A3BF4" w:rsidR="00DA1B36" w:rsidRPr="00C835A8" w:rsidRDefault="00DA1B36" w:rsidP="0022755B">
            <w:pPr>
              <w:pStyle w:val="Akapitzlist"/>
              <w:numPr>
                <w:ilvl w:val="4"/>
                <w:numId w:val="7"/>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21C955ED" w14:textId="77777777" w:rsidR="00DA1B36" w:rsidRPr="00C835A8" w:rsidRDefault="00DA1B36" w:rsidP="00B07EF6">
            <w:pPr>
              <w:spacing w:after="0" w:line="257" w:lineRule="auto"/>
              <w:jc w:val="both"/>
              <w:rPr>
                <w:rFonts w:eastAsia="Arial" w:cstheme="minorHAnsi"/>
              </w:rPr>
            </w:pPr>
            <w:r w:rsidRPr="00C835A8">
              <w:rPr>
                <w:rFonts w:eastAsia="Arial" w:cstheme="minorHAnsi"/>
              </w:rPr>
              <w:t>Dostęp do listy Użytkowników z możliwością zmiany danych wybranego Użytkownika.</w:t>
            </w:r>
          </w:p>
        </w:tc>
      </w:tr>
      <w:tr w:rsidR="001E4D2C" w:rsidRPr="00C835A8" w14:paraId="70ACAD54"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3D20A8FC"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28FF9966" w14:textId="13813212" w:rsidR="00DA1B36" w:rsidRPr="00C835A8" w:rsidRDefault="00DA1B36" w:rsidP="00B07EF6">
            <w:pPr>
              <w:spacing w:after="0" w:line="257" w:lineRule="auto"/>
              <w:jc w:val="both"/>
              <w:rPr>
                <w:rFonts w:eastAsia="Arial" w:cstheme="minorHAnsi"/>
              </w:rPr>
            </w:pPr>
            <w:r w:rsidRPr="00C835A8">
              <w:rPr>
                <w:rFonts w:eastAsia="Arial" w:cstheme="minorHAnsi"/>
              </w:rPr>
              <w:t xml:space="preserve">Możliwość </w:t>
            </w:r>
            <w:r w:rsidR="00B967F3">
              <w:rPr>
                <w:rFonts w:eastAsia="Arial" w:cstheme="minorHAnsi"/>
              </w:rPr>
              <w:t>dezaktywacji</w:t>
            </w:r>
            <w:r w:rsidR="00B967F3" w:rsidRPr="00C835A8">
              <w:rPr>
                <w:rFonts w:eastAsia="Arial" w:cstheme="minorHAnsi"/>
              </w:rPr>
              <w:t xml:space="preserve"> </w:t>
            </w:r>
            <w:r w:rsidRPr="00C835A8">
              <w:rPr>
                <w:rFonts w:eastAsia="Arial" w:cstheme="minorHAnsi"/>
              </w:rPr>
              <w:t>Użytkownika.</w:t>
            </w:r>
          </w:p>
        </w:tc>
      </w:tr>
      <w:tr w:rsidR="001E4D2C" w:rsidRPr="00C835A8" w14:paraId="75F16E5A"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B82501A"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0A03C037" w14:textId="29EEAC0E" w:rsidR="00E367D4" w:rsidRDefault="00DA1B36">
            <w:pPr>
              <w:spacing w:after="0" w:line="257" w:lineRule="auto"/>
              <w:rPr>
                <w:rFonts w:eastAsia="Arial" w:cstheme="minorHAnsi"/>
              </w:rPr>
            </w:pPr>
            <w:r w:rsidRPr="00C835A8">
              <w:rPr>
                <w:rFonts w:eastAsia="Arial" w:cstheme="minorHAnsi"/>
              </w:rPr>
              <w:t xml:space="preserve">Możliwość dodawania/odbierania uprawnień wybranemu Użytkownikowi. </w:t>
            </w:r>
          </w:p>
          <w:p w14:paraId="4147AE2B" w14:textId="7E862EEE" w:rsidR="00085E43" w:rsidRPr="00C835A8" w:rsidRDefault="00085E43" w:rsidP="0022755B">
            <w:pPr>
              <w:spacing w:after="0" w:line="257" w:lineRule="auto"/>
              <w:rPr>
                <w:rFonts w:eastAsia="Arial" w:cstheme="minorHAnsi"/>
              </w:rPr>
            </w:pPr>
            <w:r w:rsidRPr="00C835A8">
              <w:rPr>
                <w:rFonts w:eastAsia="Arial" w:cstheme="minorHAnsi"/>
                <w:color w:val="000000" w:themeColor="text1"/>
              </w:rPr>
              <w:t>Uprawnienia nadawane są bezterminowo, mogą być również nadawane Użytkownikom na czas określony (np. cykl/okres sprawozdawczy, wybrany zakres dat od-do).</w:t>
            </w:r>
          </w:p>
        </w:tc>
      </w:tr>
      <w:tr w:rsidR="001E4D2C" w:rsidRPr="00C835A8" w14:paraId="4449EF12"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4A235E84"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49EDD67A" w14:textId="444B5F57" w:rsidR="00DA1B36" w:rsidRPr="00C835A8" w:rsidRDefault="00DA1B36" w:rsidP="00B07EF6">
            <w:pPr>
              <w:spacing w:after="0" w:line="257" w:lineRule="auto"/>
              <w:jc w:val="both"/>
              <w:rPr>
                <w:rFonts w:eastAsia="Arial" w:cstheme="minorHAnsi"/>
              </w:rPr>
            </w:pPr>
            <w:r w:rsidRPr="00C835A8">
              <w:rPr>
                <w:rFonts w:eastAsia="Arial" w:cstheme="minorHAnsi"/>
              </w:rPr>
              <w:t>Możliwość nadania Użytkowni</w:t>
            </w:r>
            <w:r w:rsidR="00F728FA">
              <w:rPr>
                <w:rFonts w:eastAsia="Arial" w:cstheme="minorHAnsi"/>
              </w:rPr>
              <w:t>kowi</w:t>
            </w:r>
            <w:r w:rsidRPr="00C835A8">
              <w:rPr>
                <w:rFonts w:eastAsia="Arial" w:cstheme="minorHAnsi"/>
              </w:rPr>
              <w:t xml:space="preserve"> więcej niż 1 roli (uprawnienia).</w:t>
            </w:r>
          </w:p>
        </w:tc>
      </w:tr>
      <w:tr w:rsidR="001E4D2C" w:rsidRPr="00C835A8" w14:paraId="20DBFCC1"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3655CD4"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42A7224F" w14:textId="709094B2" w:rsidR="00DA1B36" w:rsidRPr="00C835A8" w:rsidRDefault="00DA1B36" w:rsidP="0022755B">
            <w:pPr>
              <w:spacing w:after="0" w:line="257" w:lineRule="auto"/>
              <w:rPr>
                <w:rFonts w:eastAsia="Arial" w:cstheme="minorHAnsi"/>
              </w:rPr>
            </w:pPr>
            <w:r w:rsidRPr="00C835A8">
              <w:rPr>
                <w:rFonts w:eastAsia="Arial" w:cstheme="minorHAnsi"/>
              </w:rPr>
              <w:t xml:space="preserve">Możliwość przydzielania Użytkowników do </w:t>
            </w:r>
            <w:r w:rsidR="00E2549F">
              <w:rPr>
                <w:rFonts w:eastAsia="Arial" w:cstheme="minorHAnsi"/>
              </w:rPr>
              <w:t xml:space="preserve">poszczególnych </w:t>
            </w:r>
            <w:r w:rsidR="009707CE">
              <w:rPr>
                <w:rFonts w:eastAsia="Arial" w:cstheme="minorHAnsi"/>
              </w:rPr>
              <w:t>M</w:t>
            </w:r>
            <w:r w:rsidRPr="00C835A8">
              <w:rPr>
                <w:rFonts w:eastAsia="Arial" w:cstheme="minorHAnsi"/>
              </w:rPr>
              <w:t>odułów</w:t>
            </w:r>
            <w:r w:rsidR="00F53EA4">
              <w:rPr>
                <w:rFonts w:eastAsia="Arial" w:cstheme="minorHAnsi"/>
              </w:rPr>
              <w:t xml:space="preserve"> i nadawanie im w ramach nich różnych uprawnień</w:t>
            </w:r>
            <w:r w:rsidR="005B1806">
              <w:rPr>
                <w:rFonts w:eastAsia="Arial" w:cstheme="minorHAnsi"/>
              </w:rPr>
              <w:t>.</w:t>
            </w:r>
          </w:p>
        </w:tc>
      </w:tr>
      <w:tr w:rsidR="001E4D2C" w:rsidRPr="00C835A8" w14:paraId="2B999AFD"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327C399A"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2BA9957" w14:textId="75A5640D" w:rsidR="00DA1B36" w:rsidRPr="00C835A8" w:rsidRDefault="00DA1B36" w:rsidP="00B07EF6">
            <w:pPr>
              <w:spacing w:after="0" w:line="257" w:lineRule="auto"/>
              <w:jc w:val="both"/>
              <w:rPr>
                <w:rFonts w:eastAsia="Arial" w:cstheme="minorHAnsi"/>
              </w:rPr>
            </w:pPr>
            <w:r w:rsidRPr="00C835A8">
              <w:rPr>
                <w:rFonts w:eastAsia="Arial" w:cstheme="minorHAnsi"/>
              </w:rPr>
              <w:t>Możliwość kopiowani</w:t>
            </w:r>
            <w:r w:rsidR="5827CEE5" w:rsidRPr="01B51DBA">
              <w:rPr>
                <w:rFonts w:eastAsia="Arial"/>
              </w:rPr>
              <w:t>a</w:t>
            </w:r>
            <w:r w:rsidRPr="00C835A8">
              <w:rPr>
                <w:rFonts w:eastAsia="Arial" w:cstheme="minorHAnsi"/>
              </w:rPr>
              <w:t xml:space="preserve"> praw dostępu między konfiguracjami grup i ról.</w:t>
            </w:r>
          </w:p>
        </w:tc>
      </w:tr>
      <w:tr w:rsidR="001E4D2C" w:rsidRPr="00C835A8" w14:paraId="2F447296"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EF956E0"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86AA6A" w14:textId="6FB0DD4A" w:rsidR="00DA1B36" w:rsidRPr="00C835A8" w:rsidRDefault="00DA1B36" w:rsidP="00B07EF6">
            <w:pPr>
              <w:spacing w:after="0" w:line="257" w:lineRule="auto"/>
              <w:jc w:val="both"/>
              <w:rPr>
                <w:rFonts w:eastAsia="Arial" w:cstheme="minorHAnsi"/>
                <w:color w:val="000000" w:themeColor="text1"/>
              </w:rPr>
            </w:pPr>
            <w:r w:rsidRPr="00C835A8">
              <w:rPr>
                <w:rFonts w:eastAsia="Arial" w:cstheme="minorHAnsi"/>
                <w:color w:val="000000" w:themeColor="text1"/>
              </w:rPr>
              <w:t>System pozwala na zarządzanie słownikami Struktury, ról i Uprawnień</w:t>
            </w:r>
            <w:r w:rsidR="00FC4ABC">
              <w:rPr>
                <w:rFonts w:eastAsia="Arial" w:cstheme="minorHAnsi"/>
                <w:color w:val="000000" w:themeColor="text1"/>
              </w:rPr>
              <w:t xml:space="preserve"> przez AG</w:t>
            </w:r>
            <w:r w:rsidRPr="00C835A8">
              <w:rPr>
                <w:rFonts w:eastAsia="Arial" w:cstheme="minorHAnsi"/>
                <w:color w:val="000000" w:themeColor="text1"/>
              </w:rPr>
              <w:t>.</w:t>
            </w:r>
          </w:p>
        </w:tc>
      </w:tr>
      <w:tr w:rsidR="001E4D2C" w:rsidRPr="00C835A8" w14:paraId="0EC70B82"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FECA24E"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1B84EB" w14:textId="77777777" w:rsidR="00DA1B36" w:rsidRPr="00C835A8" w:rsidRDefault="00DA1B36" w:rsidP="00B07EF6">
            <w:pPr>
              <w:spacing w:after="0" w:line="257" w:lineRule="auto"/>
              <w:rPr>
                <w:rFonts w:eastAsia="Arial" w:cstheme="minorHAnsi"/>
                <w:color w:val="000000" w:themeColor="text1"/>
              </w:rPr>
            </w:pPr>
            <w:r w:rsidRPr="00C835A8">
              <w:rPr>
                <w:rFonts w:eastAsia="Arial" w:cstheme="minorHAnsi"/>
                <w:color w:val="000000" w:themeColor="text1"/>
              </w:rPr>
              <w:t>Struktura jest jedna, wspólna dla SOR i SKZ. AG SOR oraz AG SKZ mogą ręcznie, dla swoich obszarów, zaznaczać, które Komórki, Jednostki otrzymują Ankiety do wypełnienia lub które Komórki, Jednostki mają aktywne dane okresy sprawozdawcze. Do statystyk wliczają się jedynie aktywne Komórki, Jednostki.</w:t>
            </w:r>
          </w:p>
        </w:tc>
      </w:tr>
      <w:tr w:rsidR="001E4D2C" w:rsidRPr="00C835A8" w14:paraId="04AED6B1"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5112F6E"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554116" w14:textId="11891E0F" w:rsidR="00DA1B36" w:rsidRPr="00C835A8" w:rsidRDefault="00DA1B36">
            <w:pPr>
              <w:spacing w:after="0" w:line="257" w:lineRule="auto"/>
              <w:rPr>
                <w:rFonts w:eastAsia="Calibri"/>
              </w:rPr>
            </w:pPr>
            <w:r w:rsidRPr="3BE946E9">
              <w:rPr>
                <w:rFonts w:eastAsia="Calibri"/>
                <w:b/>
                <w:bCs/>
              </w:rPr>
              <w:t xml:space="preserve">Administrator techniczny </w:t>
            </w:r>
            <w:r w:rsidR="006615EE" w:rsidRPr="3BE946E9">
              <w:rPr>
                <w:rFonts w:eastAsia="Calibri"/>
                <w:b/>
                <w:bCs/>
              </w:rPr>
              <w:t>S</w:t>
            </w:r>
            <w:r w:rsidRPr="3BE946E9">
              <w:rPr>
                <w:rFonts w:eastAsia="Calibri"/>
                <w:b/>
                <w:bCs/>
              </w:rPr>
              <w:t>ystemu</w:t>
            </w:r>
            <w:r w:rsidRPr="149BEBBC">
              <w:rPr>
                <w:rFonts w:eastAsia="Calibri"/>
              </w:rPr>
              <w:t xml:space="preserve"> – Nad całością funkcjonowania Systemu od strony technicznej (IT) pracuje </w:t>
            </w:r>
            <w:r w:rsidR="23A0C54F" w:rsidRPr="149BEBBC">
              <w:rPr>
                <w:rFonts w:eastAsia="Calibri"/>
              </w:rPr>
              <w:t>A</w:t>
            </w:r>
            <w:r w:rsidRPr="149BEBBC">
              <w:rPr>
                <w:rFonts w:eastAsia="Calibri"/>
              </w:rPr>
              <w:t xml:space="preserve">dministrator techniczny, który odpowiada za funkcjonowanie Systemu jako aplikacji (ale nie za jego merytoryczne działanie). Administrator techniczny udziela uprawnień AG. Rolę </w:t>
            </w:r>
            <w:r w:rsidR="006925D2">
              <w:rPr>
                <w:rFonts w:eastAsia="Calibri"/>
              </w:rPr>
              <w:t>A</w:t>
            </w:r>
            <w:r w:rsidRPr="149BEBBC">
              <w:rPr>
                <w:rFonts w:eastAsia="Calibri"/>
              </w:rPr>
              <w:t xml:space="preserve">dministratora technicznego Zamawiający powierza Wykonawcy jako jedno z zadań </w:t>
            </w:r>
            <w:r w:rsidR="00FF36C6">
              <w:rPr>
                <w:rFonts w:eastAsia="Calibri"/>
              </w:rPr>
              <w:t>W</w:t>
            </w:r>
            <w:r w:rsidR="00FF36C6" w:rsidRPr="149BEBBC">
              <w:rPr>
                <w:rFonts w:eastAsia="Calibri"/>
              </w:rPr>
              <w:t xml:space="preserve">sparcia </w:t>
            </w:r>
            <w:r w:rsidRPr="149BEBBC">
              <w:rPr>
                <w:rFonts w:eastAsia="Calibri"/>
              </w:rPr>
              <w:t>i administracji, uprawnienia Administratora technicznego Systemu może także jednocześnie pełnić pracownik</w:t>
            </w:r>
            <w:r w:rsidR="001D6C27">
              <w:rPr>
                <w:rFonts w:eastAsia="Calibri"/>
              </w:rPr>
              <w:t xml:space="preserve"> lub pracownicy</w:t>
            </w:r>
            <w:r w:rsidRPr="149BEBBC">
              <w:rPr>
                <w:rFonts w:eastAsia="Calibri"/>
              </w:rPr>
              <w:t xml:space="preserve"> Urzędu.</w:t>
            </w:r>
          </w:p>
        </w:tc>
      </w:tr>
      <w:tr w:rsidR="001E4D2C" w:rsidRPr="00C835A8" w14:paraId="33562131"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426EF4C8"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B16424" w14:textId="77777777" w:rsidR="00DA1B36" w:rsidRPr="00C835A8" w:rsidRDefault="00DA1B36" w:rsidP="00B07EF6">
            <w:pPr>
              <w:spacing w:after="0" w:line="240" w:lineRule="auto"/>
              <w:rPr>
                <w:rFonts w:eastAsia="Calibri" w:cstheme="minorHAnsi"/>
              </w:rPr>
            </w:pPr>
            <w:r w:rsidRPr="00C835A8">
              <w:rPr>
                <w:rFonts w:eastAsia="Calibri" w:cstheme="minorHAnsi"/>
                <w:b/>
                <w:bCs/>
              </w:rPr>
              <w:t>Zarządzanie Strukturą</w:t>
            </w:r>
            <w:r w:rsidRPr="00C835A8">
              <w:rPr>
                <w:rFonts w:eastAsia="Calibri" w:cstheme="minorHAnsi"/>
              </w:rPr>
              <w:t xml:space="preserve"> (realizacja co najmniej poniższych zadań): </w:t>
            </w:r>
          </w:p>
          <w:p w14:paraId="715B777E" w14:textId="77777777" w:rsidR="00DA1B36" w:rsidRPr="00C835A8" w:rsidRDefault="00DA1B36" w:rsidP="00B07EF6">
            <w:pPr>
              <w:spacing w:after="0" w:line="240" w:lineRule="auto"/>
              <w:rPr>
                <w:rFonts w:eastAsia="Calibri" w:cstheme="minorHAnsi"/>
              </w:rPr>
            </w:pPr>
            <w:r w:rsidRPr="00C835A8">
              <w:rPr>
                <w:rFonts w:eastAsia="Calibri" w:cstheme="minorHAnsi"/>
              </w:rPr>
              <w:t>- dodawanie nowych elementów Struktury,</w:t>
            </w:r>
          </w:p>
          <w:p w14:paraId="5D040260" w14:textId="77777777" w:rsidR="00DA1B36" w:rsidRPr="00C835A8" w:rsidRDefault="00DA1B36" w:rsidP="00B07EF6">
            <w:pPr>
              <w:spacing w:after="0" w:line="240" w:lineRule="auto"/>
              <w:rPr>
                <w:rFonts w:eastAsia="Calibri" w:cstheme="minorHAnsi"/>
              </w:rPr>
            </w:pPr>
            <w:r w:rsidRPr="00C835A8">
              <w:rPr>
                <w:rFonts w:eastAsia="Calibri" w:cstheme="minorHAnsi"/>
              </w:rPr>
              <w:t>- dezaktywacja elementów Struktury,  </w:t>
            </w:r>
          </w:p>
          <w:p w14:paraId="7DDC0266" w14:textId="04550EA0" w:rsidR="00DA1B36" w:rsidRPr="00C835A8" w:rsidRDefault="00DA1B36" w:rsidP="00B07EF6">
            <w:pPr>
              <w:spacing w:after="0" w:line="240" w:lineRule="auto"/>
              <w:rPr>
                <w:rFonts w:eastAsia="Calibri" w:cstheme="minorHAnsi"/>
              </w:rPr>
            </w:pPr>
            <w:r w:rsidRPr="00C835A8">
              <w:rPr>
                <w:rFonts w:eastAsia="Calibri" w:cstheme="minorHAnsi"/>
              </w:rPr>
              <w:t xml:space="preserve">- przenoszenie elementów Struktury, w tym przeniesienie Komórki/Jednostki w Strukturze poprzez zmianę </w:t>
            </w:r>
            <w:r w:rsidR="003C1D93">
              <w:rPr>
                <w:rFonts w:eastAsia="Calibri" w:cstheme="minorHAnsi"/>
              </w:rPr>
              <w:t xml:space="preserve">nadzorującego Biura, Urzędu </w:t>
            </w:r>
            <w:r w:rsidR="0089698E">
              <w:rPr>
                <w:rFonts w:eastAsia="Calibri" w:cstheme="minorHAnsi"/>
              </w:rPr>
              <w:t xml:space="preserve">Dzielnicy, </w:t>
            </w:r>
            <w:r w:rsidRPr="00C835A8">
              <w:rPr>
                <w:rFonts w:eastAsia="Calibri" w:cstheme="minorHAnsi"/>
              </w:rPr>
              <w:t>Komórki nadzorującej,  </w:t>
            </w:r>
          </w:p>
          <w:p w14:paraId="7C5507F9" w14:textId="77777777" w:rsidR="00DA1B36" w:rsidRPr="00C835A8" w:rsidRDefault="00DA1B36" w:rsidP="00B07EF6">
            <w:pPr>
              <w:spacing w:after="0" w:line="240" w:lineRule="auto"/>
              <w:rPr>
                <w:rFonts w:eastAsia="Calibri" w:cstheme="minorHAnsi"/>
              </w:rPr>
            </w:pPr>
            <w:r w:rsidRPr="00C835A8">
              <w:rPr>
                <w:rFonts w:eastAsia="Calibri" w:cstheme="minorHAnsi"/>
              </w:rPr>
              <w:t>- zmiana nazw elementów Struktury,   </w:t>
            </w:r>
          </w:p>
          <w:p w14:paraId="651FE4A6" w14:textId="77777777" w:rsidR="00DA1B36" w:rsidRPr="00C835A8" w:rsidRDefault="00DA1B36" w:rsidP="00B07EF6">
            <w:pPr>
              <w:spacing w:after="0" w:line="240" w:lineRule="auto"/>
              <w:rPr>
                <w:rFonts w:eastAsia="Calibri" w:cstheme="minorHAnsi"/>
              </w:rPr>
            </w:pPr>
            <w:r w:rsidRPr="00C835A8">
              <w:rPr>
                <w:rFonts w:eastAsia="Calibri" w:cstheme="minorHAnsi"/>
              </w:rPr>
              <w:t>- usuwanie elementów Struktury,  </w:t>
            </w:r>
          </w:p>
          <w:p w14:paraId="1393A4A0" w14:textId="77777777" w:rsidR="00DA1B36" w:rsidRPr="00C835A8" w:rsidRDefault="00DA1B36" w:rsidP="00B07EF6">
            <w:pPr>
              <w:spacing w:after="0" w:line="240" w:lineRule="auto"/>
              <w:rPr>
                <w:rFonts w:eastAsia="Calibri" w:cstheme="minorHAnsi"/>
              </w:rPr>
            </w:pPr>
            <w:r w:rsidRPr="00C835A8">
              <w:rPr>
                <w:rFonts w:eastAsia="Calibri" w:cstheme="minorHAnsi"/>
              </w:rPr>
              <w:t>- zarządzanie Obszarami Działania: dodawanie, dezaktywacja, zmiana nazwy, </w:t>
            </w:r>
          </w:p>
          <w:p w14:paraId="221F4C51" w14:textId="77777777" w:rsidR="00DA1B36" w:rsidRPr="00C835A8" w:rsidRDefault="00DA1B36" w:rsidP="00B07EF6">
            <w:pPr>
              <w:spacing w:after="0" w:line="240" w:lineRule="auto"/>
              <w:rPr>
                <w:rFonts w:eastAsia="Calibri" w:cstheme="minorHAnsi"/>
              </w:rPr>
            </w:pPr>
            <w:r w:rsidRPr="00C835A8">
              <w:rPr>
                <w:rFonts w:eastAsia="Calibri" w:cstheme="minorHAnsi"/>
              </w:rPr>
              <w:t>- przypisanie Komórek, Jednostek do Obszaru Działania i zmiana w przypisaniu Komórek, Jednostek do Obszaru Działania, </w:t>
            </w:r>
          </w:p>
          <w:p w14:paraId="25BF9020" w14:textId="77777777" w:rsidR="00DA1B36" w:rsidRPr="00C835A8" w:rsidRDefault="00DA1B36" w:rsidP="00B07EF6">
            <w:pPr>
              <w:spacing w:after="0" w:line="240" w:lineRule="auto"/>
              <w:rPr>
                <w:rFonts w:eastAsia="Calibri" w:cstheme="minorHAnsi"/>
              </w:rPr>
            </w:pPr>
            <w:r w:rsidRPr="00C835A8">
              <w:rPr>
                <w:rFonts w:eastAsia="Calibri" w:cstheme="minorHAnsi"/>
              </w:rPr>
              <w:t>- pole tekstowe do wpisania podstawy prawnej, uzasadniającej zmianę w Strukturze, </w:t>
            </w:r>
          </w:p>
          <w:p w14:paraId="4108E727" w14:textId="77777777" w:rsidR="00DA1B36" w:rsidRPr="009A1D5C" w:rsidRDefault="00DA1B36" w:rsidP="00B07EF6">
            <w:pPr>
              <w:spacing w:after="0" w:line="240" w:lineRule="auto"/>
              <w:rPr>
                <w:rFonts w:eastAsia="Calibri" w:cstheme="minorHAnsi"/>
              </w:rPr>
            </w:pPr>
            <w:r w:rsidRPr="00C835A8">
              <w:rPr>
                <w:rFonts w:eastAsia="Calibri" w:cstheme="minorHAnsi"/>
              </w:rPr>
              <w:t>- graficzne przedstawienie zmian w Strukturz</w:t>
            </w:r>
            <w:r w:rsidRPr="009A1D5C">
              <w:rPr>
                <w:rFonts w:eastAsia="Calibri" w:cstheme="minorHAnsi"/>
              </w:rPr>
              <w:t>e po przeprowadzonej aktualizacji.</w:t>
            </w:r>
          </w:p>
          <w:p w14:paraId="0D98A09B" w14:textId="733935E8" w:rsidR="00DA1B36" w:rsidRPr="00C835A8" w:rsidRDefault="72B76292">
            <w:pPr>
              <w:spacing w:after="0" w:line="257" w:lineRule="auto"/>
              <w:rPr>
                <w:rFonts w:eastAsia="Calibri" w:cstheme="minorHAnsi"/>
              </w:rPr>
            </w:pPr>
            <w:r w:rsidRPr="009A1D5C">
              <w:rPr>
                <w:rFonts w:eastAsia="Calibri" w:cstheme="minorHAnsi"/>
              </w:rPr>
              <w:t xml:space="preserve">Schemat informacji, jakie zawiera Struktura przedstawia </w:t>
            </w:r>
            <w:r w:rsidR="489F0B23" w:rsidRPr="007C1C81">
              <w:rPr>
                <w:rFonts w:eastAsia="Calibri" w:cstheme="minorHAnsi"/>
              </w:rPr>
              <w:t xml:space="preserve">pkt </w:t>
            </w:r>
            <w:r w:rsidR="00601806" w:rsidRPr="007C1C81">
              <w:rPr>
                <w:rFonts w:eastAsia="Calibri" w:cstheme="minorHAnsi"/>
              </w:rPr>
              <w:t>3</w:t>
            </w:r>
            <w:r w:rsidRPr="007C1C81">
              <w:rPr>
                <w:rFonts w:eastAsia="Calibri" w:cstheme="minorHAnsi"/>
              </w:rPr>
              <w:t>.</w:t>
            </w:r>
            <w:r w:rsidR="00601806" w:rsidRPr="007C1C81">
              <w:rPr>
                <w:rFonts w:eastAsia="Calibri" w:cstheme="minorHAnsi"/>
              </w:rPr>
              <w:t>3</w:t>
            </w:r>
            <w:r w:rsidR="2810353B" w:rsidRPr="007C1C81">
              <w:rPr>
                <w:rFonts w:eastAsia="Calibri" w:cstheme="minorHAnsi"/>
              </w:rPr>
              <w:t>.</w:t>
            </w:r>
          </w:p>
        </w:tc>
      </w:tr>
      <w:tr w:rsidR="001E4D2C" w:rsidRPr="00C835A8" w14:paraId="537B5370"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A442833"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6E65F" w14:textId="77777777" w:rsidR="00DA1B36" w:rsidRPr="00C835A8" w:rsidRDefault="00DA1B36" w:rsidP="00B07EF6">
            <w:pPr>
              <w:spacing w:after="0" w:line="240" w:lineRule="auto"/>
              <w:rPr>
                <w:rFonts w:eastAsia="Calibri" w:cstheme="minorHAnsi"/>
              </w:rPr>
            </w:pPr>
            <w:r w:rsidRPr="00C835A8">
              <w:rPr>
                <w:rFonts w:eastAsia="Calibri" w:cstheme="minorHAnsi"/>
                <w:b/>
                <w:bCs/>
              </w:rPr>
              <w:t>Tworzenie nowej Struktury</w:t>
            </w:r>
            <w:r w:rsidRPr="00C835A8">
              <w:rPr>
                <w:rFonts w:eastAsia="Calibri" w:cstheme="minorHAnsi"/>
              </w:rPr>
              <w:t>: </w:t>
            </w:r>
          </w:p>
          <w:p w14:paraId="3080AD0B" w14:textId="4F8C4F97" w:rsidR="00DA1B36" w:rsidRPr="00C835A8" w:rsidRDefault="00DA1B36" w:rsidP="00B07EF6">
            <w:pPr>
              <w:spacing w:after="0" w:line="257" w:lineRule="auto"/>
              <w:rPr>
                <w:rFonts w:eastAsia="Calibri"/>
                <w:b/>
                <w:bCs/>
              </w:rPr>
            </w:pPr>
            <w:r w:rsidRPr="149BEBBC">
              <w:rPr>
                <w:rFonts w:eastAsia="Calibri"/>
              </w:rPr>
              <w:t>Uwaga: pierwszy raz Strukturę przenosi Wykonawca z pliku XML lub CSV, przekazanego przez Zamawiającego</w:t>
            </w:r>
            <w:r w:rsidR="00020BEE" w:rsidRPr="149BEBBC">
              <w:rPr>
                <w:rFonts w:eastAsia="Calibri"/>
              </w:rPr>
              <w:t xml:space="preserve"> </w:t>
            </w:r>
            <w:r w:rsidR="005540E4" w:rsidRPr="149BEBBC">
              <w:rPr>
                <w:rFonts w:eastAsia="Calibri"/>
              </w:rPr>
              <w:t>lub tworzy ją wspólnie z Zamawiającym</w:t>
            </w:r>
            <w:r w:rsidRPr="149BEBBC">
              <w:rPr>
                <w:rFonts w:eastAsia="Calibri"/>
              </w:rPr>
              <w:t>. Następnie aktualizację Struktury realizuje AG (wspólnie z L</w:t>
            </w:r>
            <w:r w:rsidR="40041F10" w:rsidRPr="149BEBBC">
              <w:rPr>
                <w:rFonts w:eastAsia="Calibri"/>
              </w:rPr>
              <w:t>A</w:t>
            </w:r>
            <w:r w:rsidRPr="149BEBBC">
              <w:rPr>
                <w:rFonts w:eastAsia="Calibri"/>
              </w:rPr>
              <w:t xml:space="preserve">/KL). </w:t>
            </w:r>
          </w:p>
        </w:tc>
      </w:tr>
      <w:tr w:rsidR="001E4D2C" w:rsidRPr="00C835A8" w14:paraId="27E8992F"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3D3CE4BA"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883CB3" w14:textId="26F60E87" w:rsidR="00DA1B36" w:rsidRDefault="00DA1B36" w:rsidP="00B07EF6">
            <w:pPr>
              <w:spacing w:after="0" w:line="257" w:lineRule="auto"/>
              <w:rPr>
                <w:rFonts w:eastAsia="Calibri"/>
              </w:rPr>
            </w:pPr>
            <w:r w:rsidRPr="149BEBBC">
              <w:rPr>
                <w:rFonts w:eastAsia="Calibri"/>
              </w:rPr>
              <w:t>Nadrzędnym i podstawowym źródłem danych dotyczącym aktualnej Struktury jest uporządkowany zbiór informacji o Użytkownikach, zasobach i strukturze jednostki Zamawiającego. Stanowi on podstawę do zarządzania dostępem, Użytkownikami i Strukturą</w:t>
            </w:r>
            <w:r w:rsidR="000D6E34">
              <w:rPr>
                <w:rFonts w:eastAsia="Calibri"/>
              </w:rPr>
              <w:t xml:space="preserve">. </w:t>
            </w:r>
            <w:r w:rsidR="00696FF3">
              <w:rPr>
                <w:rFonts w:eastAsia="Calibri"/>
              </w:rPr>
              <w:t xml:space="preserve">System musi umożliwiać zarządzanie ręczne przez AG oraz </w:t>
            </w:r>
            <w:r w:rsidR="00DE4395">
              <w:rPr>
                <w:rFonts w:eastAsia="Calibri"/>
              </w:rPr>
              <w:t xml:space="preserve">umożliwiać </w:t>
            </w:r>
            <w:r w:rsidR="00696FF3">
              <w:rPr>
                <w:rFonts w:eastAsia="Calibri"/>
              </w:rPr>
              <w:t>pobieran</w:t>
            </w:r>
            <w:r w:rsidR="00DE4395">
              <w:rPr>
                <w:rFonts w:eastAsia="Calibri"/>
              </w:rPr>
              <w:t>ie aktualnych danych o strukturze</w:t>
            </w:r>
            <w:r w:rsidR="00696FF3">
              <w:rPr>
                <w:rFonts w:eastAsia="Calibri"/>
              </w:rPr>
              <w:t xml:space="preserve"> z </w:t>
            </w:r>
            <w:r w:rsidR="00DE4395">
              <w:rPr>
                <w:rFonts w:eastAsia="Calibri"/>
              </w:rPr>
              <w:t xml:space="preserve">systemu </w:t>
            </w:r>
            <w:r w:rsidR="00696FF3">
              <w:rPr>
                <w:rFonts w:eastAsia="Calibri"/>
              </w:rPr>
              <w:t>SAP</w:t>
            </w:r>
            <w:r w:rsidR="004B754B">
              <w:rPr>
                <w:rFonts w:eastAsia="Calibri"/>
              </w:rPr>
              <w:t xml:space="preserve"> lub innego wskazanego przez Zamawiającego</w:t>
            </w:r>
            <w:r w:rsidR="00DE4395">
              <w:rPr>
                <w:rFonts w:eastAsia="Calibri"/>
              </w:rPr>
              <w:t>.</w:t>
            </w:r>
          </w:p>
          <w:p w14:paraId="045B13C6" w14:textId="77777777" w:rsidR="00E312C8" w:rsidRDefault="00E312C8" w:rsidP="00B07EF6">
            <w:pPr>
              <w:spacing w:after="0" w:line="257" w:lineRule="auto"/>
              <w:rPr>
                <w:rFonts w:eastAsia="Calibri"/>
              </w:rPr>
            </w:pPr>
          </w:p>
          <w:p w14:paraId="641F82C5" w14:textId="5452DD6B" w:rsidR="00E312C8" w:rsidRPr="00C835A8" w:rsidRDefault="00963952" w:rsidP="00B07EF6">
            <w:pPr>
              <w:spacing w:after="0" w:line="257" w:lineRule="auto"/>
              <w:rPr>
                <w:rFonts w:eastAsia="Calibri"/>
              </w:rPr>
            </w:pPr>
            <w:r>
              <w:rPr>
                <w:rFonts w:eastAsia="Calibri"/>
              </w:rPr>
              <w:t>W przypadku integracji</w:t>
            </w:r>
            <w:r w:rsidR="00E312C8" w:rsidRPr="22971890">
              <w:rPr>
                <w:rFonts w:eastAsiaTheme="minorEastAsia"/>
              </w:rPr>
              <w:t xml:space="preserve"> (</w:t>
            </w:r>
            <w:r>
              <w:rPr>
                <w:rFonts w:eastAsiaTheme="minorEastAsia"/>
              </w:rPr>
              <w:t>W</w:t>
            </w:r>
            <w:r w:rsidRPr="22971890">
              <w:rPr>
                <w:rFonts w:eastAsiaTheme="minorEastAsia"/>
              </w:rPr>
              <w:t>ymian</w:t>
            </w:r>
            <w:r>
              <w:rPr>
                <w:rFonts w:eastAsiaTheme="minorEastAsia"/>
              </w:rPr>
              <w:t>y</w:t>
            </w:r>
            <w:r w:rsidRPr="22971890">
              <w:rPr>
                <w:rFonts w:eastAsiaTheme="minorEastAsia"/>
              </w:rPr>
              <w:t xml:space="preserve"> </w:t>
            </w:r>
            <w:r w:rsidR="00E312C8" w:rsidRPr="22971890">
              <w:rPr>
                <w:rFonts w:eastAsiaTheme="minorEastAsia"/>
              </w:rPr>
              <w:t xml:space="preserve">danych) </w:t>
            </w:r>
            <w:r>
              <w:rPr>
                <w:rFonts w:eastAsiaTheme="minorEastAsia"/>
              </w:rPr>
              <w:t xml:space="preserve">z </w:t>
            </w:r>
            <w:r w:rsidR="00E312C8" w:rsidRPr="22971890">
              <w:rPr>
                <w:rFonts w:eastAsiaTheme="minorEastAsia"/>
              </w:rPr>
              <w:t>systemem SAP</w:t>
            </w:r>
            <w:r w:rsidR="0055382D">
              <w:rPr>
                <w:rFonts w:eastAsiaTheme="minorEastAsia"/>
              </w:rPr>
              <w:t xml:space="preserve"> –</w:t>
            </w:r>
            <w:r w:rsidR="00485936">
              <w:rPr>
                <w:rFonts w:eastAsiaTheme="minorEastAsia"/>
              </w:rPr>
              <w:t xml:space="preserve"> będzie on</w:t>
            </w:r>
            <w:r w:rsidR="00E312C8" w:rsidRPr="22971890">
              <w:rPr>
                <w:rFonts w:eastAsiaTheme="minorEastAsia"/>
              </w:rPr>
              <w:t xml:space="preserve"> przekaz</w:t>
            </w:r>
            <w:r w:rsidR="00485936">
              <w:rPr>
                <w:rFonts w:eastAsiaTheme="minorEastAsia"/>
              </w:rPr>
              <w:t>ywał</w:t>
            </w:r>
            <w:r w:rsidR="00E312C8" w:rsidRPr="22971890">
              <w:rPr>
                <w:rFonts w:eastAsiaTheme="minorEastAsia"/>
              </w:rPr>
              <w:t xml:space="preserve"> do Systemu informacje o strukturze organizacyjnej wraz z podległościami, Użytkownikach i ich zależnościach, a także może przekazywać dane</w:t>
            </w:r>
            <w:r w:rsidR="00E312C8" w:rsidRPr="22971890">
              <w:rPr>
                <w:rFonts w:eastAsia="Arial"/>
              </w:rPr>
              <w:t xml:space="preserve"> do </w:t>
            </w:r>
            <w:r w:rsidR="00E312C8" w:rsidRPr="22971890">
              <w:rPr>
                <w:rFonts w:eastAsiaTheme="minorEastAsia"/>
              </w:rPr>
              <w:t xml:space="preserve">logowania dla </w:t>
            </w:r>
            <w:r w:rsidR="00E312C8" w:rsidRPr="00D122AB">
              <w:rPr>
                <w:rFonts w:eastAsiaTheme="minorEastAsia"/>
              </w:rPr>
              <w:t xml:space="preserve">Użytkowników domenowych. </w:t>
            </w:r>
            <w:r w:rsidR="00E312C8" w:rsidRPr="0010737B">
              <w:rPr>
                <w:rFonts w:eastAsiaTheme="minorEastAsia"/>
              </w:rPr>
              <w:t xml:space="preserve">Informacje o zakresie danych, które </w:t>
            </w:r>
            <w:r w:rsidR="0048571C">
              <w:rPr>
                <w:rFonts w:eastAsiaTheme="minorEastAsia"/>
              </w:rPr>
              <w:t>powinny</w:t>
            </w:r>
            <w:r w:rsidR="00E312C8" w:rsidRPr="0010737B">
              <w:rPr>
                <w:rFonts w:eastAsiaTheme="minorEastAsia"/>
              </w:rPr>
              <w:t xml:space="preserve"> być pobrane do Systemu</w:t>
            </w:r>
            <w:r w:rsidR="0055382D">
              <w:rPr>
                <w:rFonts w:eastAsiaTheme="minorEastAsia"/>
              </w:rPr>
              <w:t xml:space="preserve"> z SAP</w:t>
            </w:r>
            <w:r w:rsidR="00E312C8" w:rsidRPr="0010737B">
              <w:rPr>
                <w:rFonts w:eastAsiaTheme="minorEastAsia"/>
              </w:rPr>
              <w:t>, zawiera p</w:t>
            </w:r>
            <w:r w:rsidR="00B31256">
              <w:rPr>
                <w:rFonts w:eastAsiaTheme="minorEastAsia"/>
              </w:rPr>
              <w:t>kt</w:t>
            </w:r>
            <w:r w:rsidR="00E312C8" w:rsidRPr="0010737B">
              <w:rPr>
                <w:rFonts w:eastAsiaTheme="minorEastAsia"/>
              </w:rPr>
              <w:t xml:space="preserve"> 4.4</w:t>
            </w:r>
            <w:r w:rsidR="00E312C8">
              <w:rPr>
                <w:rFonts w:eastAsiaTheme="minorEastAsia"/>
              </w:rPr>
              <w:t xml:space="preserve"> –</w:t>
            </w:r>
            <w:r w:rsidR="00E312C8" w:rsidRPr="0010737B">
              <w:rPr>
                <w:rFonts w:eastAsiaTheme="minorEastAsia"/>
              </w:rPr>
              <w:t xml:space="preserve"> Przykładowy zestaw danych dot. struktury z SAP (struktura Urzędu m.st. Warszawy)</w:t>
            </w:r>
            <w:r w:rsidR="0048571C">
              <w:rPr>
                <w:rFonts w:eastAsiaTheme="minorEastAsia"/>
              </w:rPr>
              <w:t>.</w:t>
            </w:r>
          </w:p>
        </w:tc>
      </w:tr>
      <w:tr w:rsidR="001E4D2C" w:rsidRPr="00C835A8" w14:paraId="622CD451"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1495CD8"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7B89DC" w14:textId="77777777" w:rsidR="00DA1B36" w:rsidRPr="00C835A8" w:rsidRDefault="00DA1B36" w:rsidP="00B07EF6">
            <w:pPr>
              <w:spacing w:after="0" w:line="240" w:lineRule="auto"/>
              <w:rPr>
                <w:rFonts w:eastAsia="Calibri" w:cstheme="minorHAnsi"/>
              </w:rPr>
            </w:pPr>
            <w:r w:rsidRPr="00C835A8">
              <w:rPr>
                <w:rFonts w:eastAsia="Calibri" w:cstheme="minorHAnsi"/>
                <w:b/>
                <w:bCs/>
              </w:rPr>
              <w:t>Podział elementów Struktury na grupy, np.</w:t>
            </w:r>
            <w:r w:rsidRPr="00C835A8">
              <w:rPr>
                <w:rFonts w:eastAsia="Calibri" w:cstheme="minorHAnsi"/>
              </w:rPr>
              <w:t>: </w:t>
            </w:r>
          </w:p>
          <w:p w14:paraId="1C648A07" w14:textId="77777777" w:rsidR="00DA1B36" w:rsidRPr="00C835A8" w:rsidRDefault="00DA1B36" w:rsidP="00B07EF6">
            <w:pPr>
              <w:spacing w:after="0" w:line="240" w:lineRule="auto"/>
              <w:rPr>
                <w:rFonts w:eastAsia="Calibri" w:cstheme="minorHAnsi"/>
              </w:rPr>
            </w:pPr>
            <w:r w:rsidRPr="00C835A8">
              <w:rPr>
                <w:rFonts w:eastAsia="Calibri" w:cstheme="minorHAnsi"/>
              </w:rPr>
              <w:t>- Komórka / Jednostka (np. edukacyjne, pozostałe); </w:t>
            </w:r>
          </w:p>
          <w:p w14:paraId="580FDE7F" w14:textId="77777777" w:rsidR="00DA1B36" w:rsidRPr="00C835A8" w:rsidRDefault="00DA1B36" w:rsidP="00B07EF6">
            <w:pPr>
              <w:spacing w:after="0" w:line="240" w:lineRule="auto"/>
              <w:rPr>
                <w:rFonts w:eastAsia="Calibri" w:cstheme="minorHAnsi"/>
              </w:rPr>
            </w:pPr>
            <w:r w:rsidRPr="00C835A8">
              <w:rPr>
                <w:rFonts w:eastAsia="Calibri" w:cstheme="minorHAnsi"/>
              </w:rPr>
              <w:t>- Komórka / Komórka nadzorująca Jednostkę / Jednostka,  </w:t>
            </w:r>
          </w:p>
          <w:p w14:paraId="2FF842F1" w14:textId="60ABFD35" w:rsidR="00DA1B36" w:rsidRPr="00C835A8" w:rsidRDefault="00DA1B36" w:rsidP="0022755B">
            <w:pPr>
              <w:spacing w:after="0" w:line="240" w:lineRule="auto"/>
              <w:rPr>
                <w:rFonts w:eastAsia="Calibri" w:cstheme="minorHAnsi"/>
                <w:b/>
                <w:bCs/>
              </w:rPr>
            </w:pPr>
            <w:r w:rsidRPr="00C835A8">
              <w:rPr>
                <w:rFonts w:eastAsia="Calibri" w:cstheme="minorHAnsi"/>
              </w:rPr>
              <w:t>Podział istotny ze względu na możliwe warianty Ankiety (Kwestionariusza, Formularza). </w:t>
            </w:r>
          </w:p>
        </w:tc>
      </w:tr>
      <w:tr w:rsidR="001E4D2C" w:rsidRPr="00C835A8" w14:paraId="5724EF49"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CDA0D2D"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386AD1" w14:textId="77777777" w:rsidR="00DA1B36" w:rsidRPr="00C835A8" w:rsidRDefault="00DA1B36" w:rsidP="00B07EF6">
            <w:pPr>
              <w:spacing w:after="0" w:line="240" w:lineRule="auto"/>
              <w:rPr>
                <w:rFonts w:eastAsia="Calibri" w:cstheme="minorHAnsi"/>
              </w:rPr>
            </w:pPr>
            <w:r w:rsidRPr="00C835A8">
              <w:rPr>
                <w:rFonts w:eastAsia="Calibri" w:cstheme="minorHAnsi"/>
              </w:rPr>
              <w:t>System umożliwia stosowanie funkcji w zakresie Struktury:  </w:t>
            </w:r>
          </w:p>
          <w:p w14:paraId="036683F5" w14:textId="77777777" w:rsidR="00DA1B36" w:rsidRPr="00C835A8" w:rsidRDefault="00DA1B36" w:rsidP="00B07EF6">
            <w:pPr>
              <w:spacing w:after="0" w:line="240" w:lineRule="auto"/>
              <w:rPr>
                <w:rFonts w:eastAsia="Calibri" w:cstheme="minorHAnsi"/>
              </w:rPr>
            </w:pPr>
            <w:r w:rsidRPr="00C835A8">
              <w:rPr>
                <w:rFonts w:eastAsia="Calibri" w:cstheme="minorHAnsi"/>
              </w:rPr>
              <w:t>- Przegląd Struktury,  </w:t>
            </w:r>
          </w:p>
          <w:p w14:paraId="0EE1120B" w14:textId="77777777" w:rsidR="00DA1B36" w:rsidRPr="00C835A8" w:rsidRDefault="00DA1B36" w:rsidP="00B07EF6">
            <w:pPr>
              <w:spacing w:after="0" w:line="240" w:lineRule="auto"/>
              <w:rPr>
                <w:rFonts w:eastAsia="Calibri" w:cstheme="minorHAnsi"/>
              </w:rPr>
            </w:pPr>
            <w:r w:rsidRPr="00C835A8">
              <w:rPr>
                <w:rFonts w:eastAsia="Calibri" w:cstheme="minorHAnsi"/>
              </w:rPr>
              <w:t>- Kreator nowej Struktury (poprzez import lub manualne dodawanie nowych pozycji), </w:t>
            </w:r>
          </w:p>
          <w:p w14:paraId="6B7DE0C6" w14:textId="77777777" w:rsidR="00DA1B36" w:rsidRPr="00C835A8" w:rsidRDefault="00DA1B36" w:rsidP="00B07EF6">
            <w:pPr>
              <w:spacing w:after="0" w:line="257" w:lineRule="auto"/>
              <w:rPr>
                <w:rFonts w:eastAsia="Calibri" w:cstheme="minorHAnsi"/>
                <w:b/>
                <w:bCs/>
              </w:rPr>
            </w:pPr>
            <w:r w:rsidRPr="00C835A8">
              <w:rPr>
                <w:rFonts w:eastAsia="Calibri" w:cstheme="minorHAnsi"/>
              </w:rPr>
              <w:t>- Wersjonowanie Struktury (min. jedna wersja wstecz). </w:t>
            </w:r>
          </w:p>
        </w:tc>
      </w:tr>
      <w:tr w:rsidR="001E4D2C" w:rsidRPr="00C835A8" w14:paraId="65A71D76"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3EFC97F7"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5EAD67" w14:textId="77777777" w:rsidR="00DA1B36" w:rsidRPr="00C835A8" w:rsidRDefault="00DA1B36" w:rsidP="00B07EF6">
            <w:pPr>
              <w:spacing w:after="0"/>
              <w:rPr>
                <w:rFonts w:eastAsia="Arial" w:cstheme="minorHAnsi"/>
                <w:b/>
                <w:bCs/>
                <w:color w:val="000000" w:themeColor="text1"/>
              </w:rPr>
            </w:pPr>
            <w:r w:rsidRPr="00C835A8">
              <w:rPr>
                <w:rFonts w:eastAsia="Arial" w:cstheme="minorHAnsi"/>
                <w:b/>
                <w:bCs/>
                <w:color w:val="000000" w:themeColor="text1"/>
              </w:rPr>
              <w:t>Dynamiczna zmiana Struktury i powstałe przy tym konsekwencje dla Rejestru Ryzyka, uwzględnione w Systemie:</w:t>
            </w:r>
          </w:p>
          <w:p w14:paraId="7A2F3DFA" w14:textId="77777777" w:rsidR="00DA1B36" w:rsidRPr="00C835A8" w:rsidRDefault="00DA1B36" w:rsidP="00B07EF6">
            <w:pPr>
              <w:spacing w:after="0"/>
              <w:rPr>
                <w:rFonts w:eastAsia="Arial" w:cstheme="minorHAnsi"/>
                <w:color w:val="000000" w:themeColor="text1"/>
              </w:rPr>
            </w:pPr>
            <w:r w:rsidRPr="00C835A8">
              <w:rPr>
                <w:rFonts w:eastAsia="Arial" w:cstheme="minorHAnsi"/>
                <w:color w:val="000000" w:themeColor="text1"/>
              </w:rPr>
              <w:t xml:space="preserve">- przeniesienie Komórki wraz z aktualnym etapem oceny ryzyka w okresie sprawozdawczym pomiędzy Biurami, </w:t>
            </w:r>
          </w:p>
          <w:p w14:paraId="01699FE0" w14:textId="77777777" w:rsidR="00DA1B36" w:rsidRPr="00C835A8" w:rsidRDefault="00DA1B36" w:rsidP="00B07EF6">
            <w:pPr>
              <w:spacing w:after="0"/>
              <w:rPr>
                <w:rFonts w:eastAsia="Arial" w:cstheme="minorHAnsi"/>
                <w:color w:val="000000" w:themeColor="text1"/>
              </w:rPr>
            </w:pPr>
            <w:r w:rsidRPr="00C835A8">
              <w:rPr>
                <w:rFonts w:eastAsia="Arial" w:cstheme="minorHAnsi"/>
                <w:color w:val="000000" w:themeColor="text1"/>
              </w:rPr>
              <w:t xml:space="preserve">- przeniesienie Komórki pomiędzy Biurami bez względu na termin raportowania, </w:t>
            </w:r>
          </w:p>
          <w:p w14:paraId="4C27182F" w14:textId="411DCB9F" w:rsidR="00DA1B36" w:rsidRPr="00C835A8" w:rsidRDefault="00DA1B36" w:rsidP="00B07EF6">
            <w:pPr>
              <w:spacing w:after="0"/>
              <w:rPr>
                <w:rFonts w:eastAsia="Arial" w:cstheme="minorHAnsi"/>
                <w:color w:val="000000" w:themeColor="text1"/>
              </w:rPr>
            </w:pPr>
            <w:r w:rsidRPr="00C835A8">
              <w:rPr>
                <w:rFonts w:eastAsia="Arial" w:cstheme="minorHAnsi"/>
                <w:color w:val="000000" w:themeColor="text1"/>
              </w:rPr>
              <w:t xml:space="preserve">- połączenie wydziałów w Biurze lub Urzędzie Dzielnicy, wraz z realizowanymi </w:t>
            </w:r>
            <w:r w:rsidR="00C97F3F">
              <w:rPr>
                <w:rFonts w:eastAsia="Arial" w:cstheme="minorHAnsi"/>
                <w:color w:val="000000" w:themeColor="text1"/>
              </w:rPr>
              <w:t>C</w:t>
            </w:r>
            <w:r w:rsidR="00C97F3F" w:rsidRPr="00C835A8">
              <w:rPr>
                <w:rFonts w:eastAsia="Arial" w:cstheme="minorHAnsi"/>
                <w:color w:val="000000" w:themeColor="text1"/>
              </w:rPr>
              <w:t xml:space="preserve">elami </w:t>
            </w:r>
            <w:r w:rsidRPr="00C835A8">
              <w:rPr>
                <w:rFonts w:eastAsia="Arial" w:cstheme="minorHAnsi"/>
                <w:color w:val="000000" w:themeColor="text1"/>
              </w:rPr>
              <w:t>w aktualnym etapie oceny ryzyka w okresie sprawozdawczym, w tym kopiowanie wartości z rejestrów ryzyka lub ich aktualizacji do nowoutworzonej Komórki, z zachowaniem danych historycznych,</w:t>
            </w:r>
          </w:p>
          <w:p w14:paraId="12D7ABAE" w14:textId="43E11FAA" w:rsidR="00DA1B36" w:rsidRPr="00C835A8" w:rsidRDefault="00DA1B36" w:rsidP="00B07EF6">
            <w:pPr>
              <w:spacing w:after="0"/>
              <w:rPr>
                <w:rFonts w:eastAsia="Arial" w:cstheme="minorHAnsi"/>
                <w:color w:val="000000" w:themeColor="text1"/>
              </w:rPr>
            </w:pPr>
            <w:r w:rsidRPr="00C835A8">
              <w:rPr>
                <w:rFonts w:eastAsia="Arial" w:cstheme="minorHAnsi"/>
                <w:color w:val="000000" w:themeColor="text1"/>
              </w:rPr>
              <w:t xml:space="preserve">- wydzielenie z Komórki odrębnej Komórki lub odrębnych Komórek, wraz z realizowanymi </w:t>
            </w:r>
            <w:r w:rsidR="00C97F3F">
              <w:rPr>
                <w:rFonts w:eastAsia="Arial" w:cstheme="minorHAnsi"/>
                <w:color w:val="000000" w:themeColor="text1"/>
              </w:rPr>
              <w:t>C</w:t>
            </w:r>
            <w:r w:rsidR="00C97F3F" w:rsidRPr="00C835A8">
              <w:rPr>
                <w:rFonts w:eastAsia="Arial" w:cstheme="minorHAnsi"/>
                <w:color w:val="000000" w:themeColor="text1"/>
              </w:rPr>
              <w:t xml:space="preserve">elami </w:t>
            </w:r>
            <w:r w:rsidRPr="00C835A8">
              <w:rPr>
                <w:rFonts w:eastAsia="Arial" w:cstheme="minorHAnsi"/>
                <w:color w:val="000000" w:themeColor="text1"/>
              </w:rPr>
              <w:t xml:space="preserve">w aktualnym etapie </w:t>
            </w:r>
            <w:r w:rsidR="00534C9B">
              <w:rPr>
                <w:rFonts w:eastAsia="Arial" w:cstheme="minorHAnsi"/>
                <w:color w:val="000000" w:themeColor="text1"/>
              </w:rPr>
              <w:t>O</w:t>
            </w:r>
            <w:r w:rsidRPr="00C835A8">
              <w:rPr>
                <w:rFonts w:eastAsia="Arial" w:cstheme="minorHAnsi"/>
                <w:color w:val="000000" w:themeColor="text1"/>
              </w:rPr>
              <w:t xml:space="preserve">ceny </w:t>
            </w:r>
            <w:r w:rsidR="00534C9B">
              <w:rPr>
                <w:rFonts w:eastAsia="Arial" w:cstheme="minorHAnsi"/>
                <w:color w:val="000000" w:themeColor="text1"/>
              </w:rPr>
              <w:t>R</w:t>
            </w:r>
            <w:r w:rsidRPr="00C835A8">
              <w:rPr>
                <w:rFonts w:eastAsia="Arial" w:cstheme="minorHAnsi"/>
                <w:color w:val="000000" w:themeColor="text1"/>
              </w:rPr>
              <w:t xml:space="preserve">yzyka w okresie sprawozdawczym, w tym kopiowanie wartości z </w:t>
            </w:r>
            <w:r w:rsidR="00534C9B">
              <w:rPr>
                <w:rFonts w:eastAsia="Arial" w:cstheme="minorHAnsi"/>
                <w:color w:val="000000" w:themeColor="text1"/>
              </w:rPr>
              <w:t>R</w:t>
            </w:r>
            <w:r w:rsidRPr="00C835A8">
              <w:rPr>
                <w:rFonts w:eastAsia="Arial" w:cstheme="minorHAnsi"/>
                <w:color w:val="000000" w:themeColor="text1"/>
              </w:rPr>
              <w:t xml:space="preserve">ejestru </w:t>
            </w:r>
            <w:r w:rsidR="00534C9B">
              <w:rPr>
                <w:rFonts w:eastAsia="Arial" w:cstheme="minorHAnsi"/>
                <w:color w:val="000000" w:themeColor="text1"/>
              </w:rPr>
              <w:t>R</w:t>
            </w:r>
            <w:r w:rsidRPr="00C835A8">
              <w:rPr>
                <w:rFonts w:eastAsia="Arial" w:cstheme="minorHAnsi"/>
                <w:color w:val="000000" w:themeColor="text1"/>
              </w:rPr>
              <w:t>yzyka lub jego aktualizacji do nowoutworzonych Komórek, z zachowaniem danych historycznych,</w:t>
            </w:r>
          </w:p>
          <w:p w14:paraId="76E1E0AA" w14:textId="41972512" w:rsidR="00DA1B36" w:rsidRPr="00C835A8" w:rsidRDefault="00DA1B36" w:rsidP="00B07EF6">
            <w:pPr>
              <w:spacing w:after="0"/>
              <w:rPr>
                <w:rFonts w:eastAsia="Arial" w:cstheme="minorHAnsi"/>
                <w:color w:val="000000" w:themeColor="text1"/>
              </w:rPr>
            </w:pPr>
            <w:r w:rsidRPr="00C835A8">
              <w:rPr>
                <w:rFonts w:eastAsia="Arial" w:cstheme="minorHAnsi"/>
                <w:color w:val="000000" w:themeColor="text1"/>
              </w:rPr>
              <w:t>- zmiana nazwy Komórki</w:t>
            </w:r>
            <w:r w:rsidR="00581FE6">
              <w:rPr>
                <w:rFonts w:eastAsia="Arial" w:cstheme="minorHAnsi"/>
                <w:color w:val="000000" w:themeColor="text1"/>
              </w:rPr>
              <w:t>, Jednostki</w:t>
            </w:r>
            <w:r w:rsidRPr="00C835A8">
              <w:rPr>
                <w:rFonts w:eastAsia="Arial" w:cstheme="minorHAnsi"/>
                <w:color w:val="000000" w:themeColor="text1"/>
              </w:rPr>
              <w:t xml:space="preserve">, wraz z realizowanymi </w:t>
            </w:r>
            <w:r w:rsidR="00C97F3F">
              <w:rPr>
                <w:rFonts w:eastAsia="Arial" w:cstheme="minorHAnsi"/>
                <w:color w:val="000000" w:themeColor="text1"/>
              </w:rPr>
              <w:t>C</w:t>
            </w:r>
            <w:r w:rsidR="00C97F3F" w:rsidRPr="00C835A8">
              <w:rPr>
                <w:rFonts w:eastAsia="Arial" w:cstheme="minorHAnsi"/>
                <w:color w:val="000000" w:themeColor="text1"/>
              </w:rPr>
              <w:t xml:space="preserve">elami </w:t>
            </w:r>
            <w:r w:rsidRPr="00C835A8">
              <w:rPr>
                <w:rFonts w:eastAsia="Arial" w:cstheme="minorHAnsi"/>
                <w:color w:val="000000" w:themeColor="text1"/>
              </w:rPr>
              <w:t xml:space="preserve">w aktualnym etapie </w:t>
            </w:r>
            <w:r w:rsidR="009707CE">
              <w:rPr>
                <w:rFonts w:eastAsia="Arial" w:cstheme="minorHAnsi"/>
                <w:color w:val="000000" w:themeColor="text1"/>
              </w:rPr>
              <w:t>O</w:t>
            </w:r>
            <w:r w:rsidRPr="00C835A8">
              <w:rPr>
                <w:rFonts w:eastAsia="Arial" w:cstheme="minorHAnsi"/>
                <w:color w:val="000000" w:themeColor="text1"/>
              </w:rPr>
              <w:t xml:space="preserve">ceny </w:t>
            </w:r>
            <w:r w:rsidR="009707CE">
              <w:rPr>
                <w:rFonts w:eastAsia="Arial" w:cstheme="minorHAnsi"/>
                <w:color w:val="000000" w:themeColor="text1"/>
              </w:rPr>
              <w:t>R</w:t>
            </w:r>
            <w:r w:rsidRPr="00C835A8">
              <w:rPr>
                <w:rFonts w:eastAsia="Arial" w:cstheme="minorHAnsi"/>
                <w:color w:val="000000" w:themeColor="text1"/>
              </w:rPr>
              <w:t>yzyka w okresie sprawozdawczym,</w:t>
            </w:r>
          </w:p>
          <w:p w14:paraId="5274CB46" w14:textId="06BFB50D" w:rsidR="00DA1B36" w:rsidRPr="00C835A8" w:rsidRDefault="00DA1B36" w:rsidP="00B07EF6">
            <w:pPr>
              <w:spacing w:after="0" w:line="257" w:lineRule="auto"/>
              <w:rPr>
                <w:rFonts w:eastAsia="Calibri" w:cstheme="minorHAnsi"/>
                <w:b/>
                <w:bCs/>
              </w:rPr>
            </w:pPr>
            <w:r w:rsidRPr="00C835A8">
              <w:rPr>
                <w:rFonts w:eastAsia="Arial" w:cstheme="minorHAnsi"/>
                <w:color w:val="000000" w:themeColor="text1"/>
              </w:rPr>
              <w:t xml:space="preserve">- likwidacja Komórki – Biuro, wydział, zespół i stanowiska w Biurze i Urzędzie Dzielnicy, Jednostka (bez przenoszenia </w:t>
            </w:r>
            <w:r w:rsidR="00C97F3F">
              <w:rPr>
                <w:rFonts w:eastAsia="Arial" w:cstheme="minorHAnsi"/>
                <w:color w:val="000000" w:themeColor="text1"/>
              </w:rPr>
              <w:t>C</w:t>
            </w:r>
            <w:r w:rsidR="00C97F3F" w:rsidRPr="00C835A8">
              <w:rPr>
                <w:rFonts w:eastAsia="Arial" w:cstheme="minorHAnsi"/>
                <w:color w:val="000000" w:themeColor="text1"/>
              </w:rPr>
              <w:t>elów</w:t>
            </w:r>
            <w:r w:rsidRPr="00C835A8">
              <w:rPr>
                <w:rFonts w:eastAsia="Arial" w:cstheme="minorHAnsi"/>
                <w:color w:val="000000" w:themeColor="text1"/>
              </w:rPr>
              <w:t xml:space="preserve">) – sytuacja, w której żaden z realizowanych przez Komórkę </w:t>
            </w:r>
            <w:r w:rsidR="00C97F3F">
              <w:rPr>
                <w:rFonts w:eastAsia="Arial" w:cstheme="minorHAnsi"/>
                <w:color w:val="000000" w:themeColor="text1"/>
              </w:rPr>
              <w:t>C</w:t>
            </w:r>
            <w:r w:rsidR="00C97F3F" w:rsidRPr="00C835A8">
              <w:rPr>
                <w:rFonts w:eastAsia="Arial" w:cstheme="minorHAnsi"/>
                <w:color w:val="000000" w:themeColor="text1"/>
              </w:rPr>
              <w:t xml:space="preserve">elów </w:t>
            </w:r>
            <w:r w:rsidRPr="00C835A8">
              <w:rPr>
                <w:rFonts w:eastAsia="Arial" w:cstheme="minorHAnsi"/>
                <w:color w:val="000000" w:themeColor="text1"/>
              </w:rPr>
              <w:t>nie zostaje przeniesiony do innej Komórki. Komórka</w:t>
            </w:r>
            <w:r w:rsidR="00581FE6">
              <w:rPr>
                <w:rFonts w:eastAsia="Arial" w:cstheme="minorHAnsi"/>
                <w:color w:val="000000" w:themeColor="text1"/>
              </w:rPr>
              <w:t>, Jednostka</w:t>
            </w:r>
            <w:r w:rsidRPr="00C835A8">
              <w:rPr>
                <w:rFonts w:eastAsia="Arial" w:cstheme="minorHAnsi"/>
                <w:color w:val="000000" w:themeColor="text1"/>
              </w:rPr>
              <w:t xml:space="preserve"> otrzymuje status „nieaktywna/archiwalna”.</w:t>
            </w:r>
          </w:p>
        </w:tc>
      </w:tr>
      <w:tr w:rsidR="001E4D2C" w:rsidRPr="00C835A8" w14:paraId="2F53A66A"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7221A52"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5258AF8D" w14:textId="6A6F459A" w:rsidR="00A1393D" w:rsidRPr="0022755B" w:rsidRDefault="72B76292">
            <w:pPr>
              <w:spacing w:after="0"/>
              <w:rPr>
                <w:rFonts w:eastAsia="Arial" w:cstheme="minorHAnsi"/>
                <w:color w:val="000000" w:themeColor="text1"/>
              </w:rPr>
            </w:pPr>
            <w:r w:rsidRPr="00C835A8">
              <w:rPr>
                <w:rFonts w:eastAsia="Arial" w:cstheme="minorHAnsi"/>
                <w:color w:val="000000" w:themeColor="text1"/>
              </w:rPr>
              <w:t>System umożliwia każdemu Użytkowniko</w:t>
            </w:r>
            <w:r w:rsidR="009707CE">
              <w:rPr>
                <w:rFonts w:eastAsia="Arial" w:cstheme="minorHAnsi"/>
                <w:color w:val="000000" w:themeColor="text1"/>
              </w:rPr>
              <w:t>wi</w:t>
            </w:r>
            <w:r w:rsidRPr="00C835A8">
              <w:rPr>
                <w:rFonts w:eastAsia="Arial" w:cstheme="minorHAnsi"/>
                <w:color w:val="000000" w:themeColor="text1"/>
              </w:rPr>
              <w:t xml:space="preserve"> pełnienie różnych ról w obydwu </w:t>
            </w:r>
            <w:r w:rsidR="009707CE">
              <w:rPr>
                <w:rFonts w:eastAsia="Arial" w:cstheme="minorHAnsi"/>
                <w:color w:val="000000" w:themeColor="text1"/>
              </w:rPr>
              <w:t>M</w:t>
            </w:r>
            <w:r w:rsidR="009707CE" w:rsidRPr="00C835A8">
              <w:rPr>
                <w:rFonts w:eastAsia="Arial" w:cstheme="minorHAnsi"/>
                <w:color w:val="000000" w:themeColor="text1"/>
              </w:rPr>
              <w:t>odułach</w:t>
            </w:r>
            <w:r w:rsidRPr="00C835A8">
              <w:rPr>
                <w:rFonts w:eastAsia="Arial" w:cstheme="minorHAnsi"/>
                <w:color w:val="000000" w:themeColor="text1"/>
              </w:rPr>
              <w:t xml:space="preserve">. </w:t>
            </w:r>
            <w:r w:rsidRPr="00C835A8">
              <w:rPr>
                <w:rFonts w:eastAsia="Calibri" w:cstheme="minorHAnsi"/>
              </w:rPr>
              <w:t xml:space="preserve">Role i uprawnienia Użytkowników wynikają z zajmowanego przez nich miejsca w Strukturze oraz z funkcji, jaką pełnią oni w procesach SOR/SKZ. </w:t>
            </w:r>
            <w:r w:rsidRPr="00C835A8">
              <w:rPr>
                <w:rFonts w:eastAsia="Arial" w:cstheme="minorHAnsi"/>
                <w:color w:val="000000" w:themeColor="text1"/>
              </w:rPr>
              <w:t xml:space="preserve">Schemat z wykazem ról Użytkowników </w:t>
            </w:r>
            <w:r w:rsidR="009707CE">
              <w:rPr>
                <w:rFonts w:eastAsia="Arial" w:cstheme="minorHAnsi"/>
                <w:color w:val="000000" w:themeColor="text1"/>
              </w:rPr>
              <w:t>M</w:t>
            </w:r>
            <w:r w:rsidRPr="00C835A8">
              <w:rPr>
                <w:rFonts w:eastAsia="Arial" w:cstheme="minorHAnsi"/>
                <w:color w:val="000000" w:themeColor="text1"/>
              </w:rPr>
              <w:t>odułu SOR i Mo</w:t>
            </w:r>
            <w:r w:rsidRPr="00E22471">
              <w:rPr>
                <w:rFonts w:eastAsia="Arial" w:cstheme="minorHAnsi"/>
                <w:color w:val="000000" w:themeColor="text1"/>
              </w:rPr>
              <w:t xml:space="preserve">dułu SKZ, w tym ról pełnionych przez tych samych Użytkowników, przedstawia </w:t>
            </w:r>
            <w:r w:rsidR="22DD7A5B" w:rsidRPr="007C1C81">
              <w:rPr>
                <w:rFonts w:eastAsia="Arial" w:cstheme="minorHAnsi"/>
                <w:color w:val="000000" w:themeColor="text1"/>
              </w:rPr>
              <w:t xml:space="preserve">pkt </w:t>
            </w:r>
            <w:r w:rsidR="00460EA6" w:rsidRPr="007C1C81">
              <w:rPr>
                <w:rFonts w:eastAsia="Arial" w:cstheme="minorHAnsi"/>
                <w:color w:val="000000" w:themeColor="text1"/>
              </w:rPr>
              <w:t>3.4</w:t>
            </w:r>
            <w:r w:rsidR="42B4F070" w:rsidRPr="00E22471">
              <w:rPr>
                <w:rFonts w:eastAsia="Arial" w:cstheme="minorHAnsi"/>
                <w:color w:val="000000" w:themeColor="text1"/>
              </w:rPr>
              <w:t>.</w:t>
            </w:r>
            <w:r w:rsidRPr="00E22471">
              <w:rPr>
                <w:rFonts w:eastAsia="Arial" w:cstheme="minorHAnsi"/>
                <w:color w:val="000000" w:themeColor="text1"/>
              </w:rPr>
              <w:t xml:space="preserve"> Zakres</w:t>
            </w:r>
            <w:r w:rsidRPr="00C835A8">
              <w:rPr>
                <w:rFonts w:eastAsia="Arial" w:cstheme="minorHAnsi"/>
                <w:color w:val="000000" w:themeColor="text1"/>
              </w:rPr>
              <w:t xml:space="preserve"> danych dla każdego konta: imię, nazwisko, stanowisko, adres e-mail, telefon.</w:t>
            </w:r>
            <w:r w:rsidR="00CC0DCC">
              <w:rPr>
                <w:rFonts w:eastAsia="Arial" w:cstheme="minorHAnsi"/>
                <w:color w:val="000000" w:themeColor="text1"/>
              </w:rPr>
              <w:t xml:space="preserve"> </w:t>
            </w:r>
            <w:r w:rsidR="00A1393D">
              <w:rPr>
                <w:rFonts w:eastAsia="Calibri" w:cstheme="minorHAnsi"/>
              </w:rPr>
              <w:lastRenderedPageBreak/>
              <w:t xml:space="preserve">System musi </w:t>
            </w:r>
            <w:r w:rsidR="000656B7">
              <w:rPr>
                <w:rFonts w:eastAsia="Calibri" w:cstheme="minorHAnsi"/>
              </w:rPr>
              <w:t xml:space="preserve">umożliwiać Użytkownikowi łatwe przełączanie się pomiędzy rolami oraz </w:t>
            </w:r>
            <w:r w:rsidR="00A1393D">
              <w:rPr>
                <w:rFonts w:eastAsia="Calibri" w:cstheme="minorHAnsi"/>
              </w:rPr>
              <w:t>informować Użytkownika</w:t>
            </w:r>
            <w:r w:rsidR="00A1393D" w:rsidRPr="00A74D1F">
              <w:rPr>
                <w:rFonts w:eastAsia="Calibri" w:cstheme="minorHAnsi"/>
              </w:rPr>
              <w:t xml:space="preserve"> </w:t>
            </w:r>
            <w:r w:rsidR="00A1393D">
              <w:rPr>
                <w:rFonts w:eastAsia="Calibri" w:cstheme="minorHAnsi"/>
              </w:rPr>
              <w:t>w jakiej roli pracuje w danej chwili</w:t>
            </w:r>
            <w:r w:rsidR="00A1393D" w:rsidRPr="00A74D1F">
              <w:rPr>
                <w:rFonts w:eastAsia="Calibri" w:cstheme="minorHAnsi"/>
              </w:rPr>
              <w:t>.</w:t>
            </w:r>
          </w:p>
        </w:tc>
      </w:tr>
      <w:tr w:rsidR="001E4D2C" w:rsidRPr="00C835A8" w14:paraId="25FD115B"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5E524C3"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92D349" w14:textId="77777777" w:rsidR="00302132" w:rsidRDefault="00DA1B36" w:rsidP="00B07EF6">
            <w:pPr>
              <w:shd w:val="clear" w:color="auto" w:fill="FFFFFF"/>
              <w:spacing w:after="0" w:line="240" w:lineRule="auto"/>
              <w:textAlignment w:val="baseline"/>
              <w:rPr>
                <w:rFonts w:eastAsia="Times New Roman" w:cstheme="minorHAnsi"/>
                <w:color w:val="000000" w:themeColor="text1"/>
                <w:lang w:eastAsia="pl-PL"/>
              </w:rPr>
            </w:pPr>
            <w:r w:rsidRPr="00C835A8">
              <w:rPr>
                <w:rFonts w:eastAsia="Times New Roman" w:cstheme="minorHAnsi"/>
                <w:color w:val="000000" w:themeColor="text1"/>
                <w:lang w:eastAsia="pl-PL"/>
              </w:rPr>
              <w:t xml:space="preserve">Role i uprawnienia Modułu SOR. </w:t>
            </w:r>
          </w:p>
          <w:p w14:paraId="6C5743E5" w14:textId="5F2E32BD" w:rsidR="00DA1B36" w:rsidRPr="00C835A8" w:rsidRDefault="00302132" w:rsidP="00B07EF6">
            <w:pPr>
              <w:shd w:val="clear" w:color="auto" w:fill="FFFFFF"/>
              <w:spacing w:after="0" w:line="240" w:lineRule="auto"/>
              <w:textAlignment w:val="baseline"/>
              <w:rPr>
                <w:rFonts w:eastAsia="Times New Roman" w:cstheme="minorHAnsi"/>
                <w:color w:val="000000" w:themeColor="text1"/>
                <w:lang w:eastAsia="pl-PL"/>
              </w:rPr>
            </w:pPr>
            <w:r>
              <w:rPr>
                <w:rFonts w:eastAsia="Times New Roman" w:cstheme="minorHAnsi"/>
                <w:color w:val="000000" w:themeColor="text1"/>
                <w:lang w:eastAsia="pl-PL"/>
              </w:rPr>
              <w:t>P</w:t>
            </w:r>
            <w:r w:rsidR="00DA1B36" w:rsidRPr="00C835A8">
              <w:rPr>
                <w:rFonts w:eastAsia="Times New Roman" w:cstheme="minorHAnsi"/>
                <w:color w:val="000000" w:themeColor="text1"/>
                <w:lang w:eastAsia="pl-PL"/>
              </w:rPr>
              <w:t>rzykładowe role i uprawnienia dla Użytkowników</w:t>
            </w:r>
            <w:r>
              <w:rPr>
                <w:rFonts w:eastAsia="Times New Roman" w:cstheme="minorHAnsi"/>
                <w:color w:val="000000" w:themeColor="text1"/>
                <w:lang w:eastAsia="pl-PL"/>
              </w:rPr>
              <w:t>:</w:t>
            </w:r>
          </w:p>
          <w:p w14:paraId="6AD49CED" w14:textId="57FEE4DB" w:rsidR="00DA1B36" w:rsidRPr="0022755B" w:rsidRDefault="00DA1B36" w:rsidP="0022755B">
            <w:pPr>
              <w:pStyle w:val="Akapitzlist"/>
              <w:numPr>
                <w:ilvl w:val="0"/>
                <w:numId w:val="180"/>
              </w:numPr>
              <w:shd w:val="clear" w:color="auto" w:fill="FFFFFF"/>
              <w:spacing w:after="0" w:line="240" w:lineRule="auto"/>
              <w:textAlignment w:val="baseline"/>
              <w:rPr>
                <w:rFonts w:eastAsia="Times New Roman" w:cstheme="minorHAnsi"/>
                <w:color w:val="000000" w:themeColor="text1"/>
                <w:lang w:eastAsia="pl-PL"/>
              </w:rPr>
            </w:pPr>
            <w:r w:rsidRPr="0022755B">
              <w:rPr>
                <w:rFonts w:eastAsia="Times New Roman" w:cstheme="minorHAnsi"/>
                <w:color w:val="000000" w:themeColor="text1"/>
                <w:lang w:eastAsia="pl-PL"/>
              </w:rPr>
              <w:t xml:space="preserve">Użytkownik </w:t>
            </w:r>
            <w:r w:rsidR="00302132" w:rsidRPr="0022755B">
              <w:rPr>
                <w:rFonts w:eastAsia="Times New Roman" w:cstheme="minorHAnsi"/>
                <w:color w:val="000000" w:themeColor="text1"/>
                <w:lang w:eastAsia="pl-PL"/>
              </w:rPr>
              <w:t>S</w:t>
            </w:r>
            <w:r w:rsidRPr="0022755B">
              <w:rPr>
                <w:rFonts w:eastAsia="Times New Roman" w:cstheme="minorHAnsi"/>
                <w:color w:val="000000" w:themeColor="text1"/>
                <w:lang w:eastAsia="pl-PL"/>
              </w:rPr>
              <w:t xml:space="preserve">ystemu </w:t>
            </w:r>
            <w:r w:rsidR="007833AC" w:rsidRPr="0022755B">
              <w:rPr>
                <w:rFonts w:eastAsia="Times New Roman" w:cstheme="minorHAnsi"/>
                <w:color w:val="000000" w:themeColor="text1"/>
                <w:lang w:eastAsia="pl-PL"/>
              </w:rPr>
              <w:t>S</w:t>
            </w:r>
            <w:r w:rsidRPr="0022755B">
              <w:rPr>
                <w:rFonts w:eastAsia="Times New Roman" w:cstheme="minorHAnsi"/>
                <w:color w:val="000000" w:themeColor="text1"/>
                <w:lang w:eastAsia="pl-PL"/>
              </w:rPr>
              <w:t xml:space="preserve">porządzający – US </w:t>
            </w:r>
            <w:r w:rsidR="007E7477" w:rsidRPr="0022755B">
              <w:rPr>
                <w:rFonts w:eastAsia="Times New Roman" w:cstheme="minorHAnsi"/>
                <w:color w:val="000000" w:themeColor="text1"/>
                <w:lang w:eastAsia="pl-PL"/>
              </w:rPr>
              <w:t>opcjonalny</w:t>
            </w:r>
            <w:r w:rsidRPr="0022755B">
              <w:rPr>
                <w:rFonts w:eastAsia="Times New Roman" w:cstheme="minorHAnsi"/>
                <w:color w:val="000000" w:themeColor="text1"/>
                <w:lang w:eastAsia="pl-PL"/>
              </w:rPr>
              <w:t>, jego uprawnienia ma zatwierdzający. Rola wsparcia</w:t>
            </w:r>
            <w:r w:rsidR="00856A5D" w:rsidRPr="0022755B">
              <w:rPr>
                <w:rFonts w:eastAsia="Times New Roman" w:cstheme="minorHAnsi"/>
                <w:color w:val="000000" w:themeColor="text1"/>
                <w:lang w:eastAsia="pl-PL"/>
              </w:rPr>
              <w:t xml:space="preserve"> </w:t>
            </w:r>
            <w:r w:rsidR="009F7DF2">
              <w:rPr>
                <w:rFonts w:eastAsia="Times New Roman" w:cstheme="minorHAnsi"/>
                <w:color w:val="000000" w:themeColor="text1"/>
                <w:lang w:eastAsia="pl-PL"/>
              </w:rPr>
              <w:t>dla</w:t>
            </w:r>
            <w:r w:rsidR="00856A5D" w:rsidRPr="0022755B">
              <w:rPr>
                <w:rFonts w:eastAsia="Times New Roman" w:cstheme="minorHAnsi"/>
                <w:color w:val="000000" w:themeColor="text1"/>
                <w:lang w:eastAsia="pl-PL"/>
              </w:rPr>
              <w:t xml:space="preserve"> </w:t>
            </w:r>
            <w:r w:rsidRPr="0022755B">
              <w:rPr>
                <w:rFonts w:eastAsia="Times New Roman" w:cstheme="minorHAnsi"/>
                <w:color w:val="000000" w:themeColor="text1"/>
                <w:lang w:eastAsia="pl-PL"/>
              </w:rPr>
              <w:t>UZ</w:t>
            </w:r>
          </w:p>
          <w:p w14:paraId="7995304C" w14:textId="24959D2A" w:rsidR="00DA1B36" w:rsidRPr="0022755B" w:rsidRDefault="00DA1B36" w:rsidP="0022755B">
            <w:pPr>
              <w:pStyle w:val="Akapitzlist"/>
              <w:numPr>
                <w:ilvl w:val="0"/>
                <w:numId w:val="180"/>
              </w:numPr>
              <w:shd w:val="clear" w:color="auto" w:fill="FFFFFF"/>
              <w:spacing w:after="0" w:line="240" w:lineRule="auto"/>
              <w:textAlignment w:val="baseline"/>
              <w:rPr>
                <w:rFonts w:eastAsia="Times New Roman" w:cstheme="minorHAnsi"/>
                <w:color w:val="000000" w:themeColor="text1"/>
                <w:lang w:eastAsia="pl-PL"/>
              </w:rPr>
            </w:pPr>
            <w:r w:rsidRPr="0022755B">
              <w:rPr>
                <w:rFonts w:eastAsia="Times New Roman" w:cstheme="minorHAnsi"/>
                <w:color w:val="000000" w:themeColor="text1"/>
                <w:lang w:eastAsia="pl-PL"/>
              </w:rPr>
              <w:t xml:space="preserve">Użytkownik </w:t>
            </w:r>
            <w:r w:rsidR="009F7DF2">
              <w:rPr>
                <w:rFonts w:eastAsia="Times New Roman" w:cstheme="minorHAnsi"/>
                <w:color w:val="000000" w:themeColor="text1"/>
                <w:lang w:eastAsia="pl-PL"/>
              </w:rPr>
              <w:t>S</w:t>
            </w:r>
            <w:r w:rsidRPr="0022755B">
              <w:rPr>
                <w:rFonts w:eastAsia="Times New Roman" w:cstheme="minorHAnsi"/>
                <w:color w:val="000000" w:themeColor="text1"/>
                <w:lang w:eastAsia="pl-PL"/>
              </w:rPr>
              <w:t xml:space="preserve">ystemu </w:t>
            </w:r>
            <w:r w:rsidR="009F7DF2">
              <w:rPr>
                <w:rFonts w:eastAsia="Times New Roman" w:cstheme="minorHAnsi"/>
                <w:color w:val="000000" w:themeColor="text1"/>
                <w:lang w:eastAsia="pl-PL"/>
              </w:rPr>
              <w:t>Z</w:t>
            </w:r>
            <w:r w:rsidRPr="0022755B">
              <w:rPr>
                <w:rFonts w:eastAsia="Times New Roman" w:cstheme="minorHAnsi"/>
                <w:color w:val="000000" w:themeColor="text1"/>
                <w:lang w:eastAsia="pl-PL"/>
              </w:rPr>
              <w:t>atwierdzający – UZ</w:t>
            </w:r>
          </w:p>
          <w:p w14:paraId="6B6ACBB8" w14:textId="71F2FB8D" w:rsidR="00DA1B36" w:rsidRPr="0022755B" w:rsidRDefault="00DA1B36" w:rsidP="0022755B">
            <w:pPr>
              <w:pStyle w:val="Akapitzlist"/>
              <w:numPr>
                <w:ilvl w:val="0"/>
                <w:numId w:val="180"/>
              </w:numPr>
              <w:shd w:val="clear" w:color="auto" w:fill="FFFFFF"/>
              <w:spacing w:after="0" w:line="240" w:lineRule="auto"/>
              <w:textAlignment w:val="baseline"/>
              <w:rPr>
                <w:rFonts w:eastAsia="Times New Roman" w:cstheme="minorHAnsi"/>
                <w:color w:val="000000" w:themeColor="text1"/>
                <w:lang w:eastAsia="pl-PL"/>
              </w:rPr>
            </w:pPr>
            <w:r w:rsidRPr="0022755B">
              <w:rPr>
                <w:rFonts w:eastAsia="Times New Roman" w:cstheme="minorHAnsi"/>
                <w:color w:val="000000" w:themeColor="text1"/>
                <w:lang w:eastAsia="pl-PL"/>
              </w:rPr>
              <w:t>Administrator Globalny</w:t>
            </w:r>
            <w:r w:rsidRPr="0022755B">
              <w:rPr>
                <w:rFonts w:eastAsia="Times New Roman" w:cstheme="minorHAnsi"/>
                <w:color w:val="000000" w:themeColor="text1"/>
                <w:lang w:eastAsia="pl-PL"/>
              </w:rPr>
              <w:tab/>
            </w:r>
            <w:r w:rsidR="00856A5D" w:rsidRPr="0022755B">
              <w:rPr>
                <w:rFonts w:eastAsia="Times New Roman" w:cstheme="minorHAnsi"/>
                <w:color w:val="000000" w:themeColor="text1"/>
                <w:lang w:eastAsia="pl-PL"/>
              </w:rPr>
              <w:t xml:space="preserve">– </w:t>
            </w:r>
            <w:r w:rsidRPr="0022755B">
              <w:rPr>
                <w:rFonts w:eastAsia="Times New Roman" w:cstheme="minorHAnsi"/>
                <w:color w:val="000000" w:themeColor="text1"/>
                <w:lang w:eastAsia="pl-PL"/>
              </w:rPr>
              <w:t>AG</w:t>
            </w:r>
          </w:p>
          <w:p w14:paraId="7B163246" w14:textId="1ABB2602" w:rsidR="00DA1B36" w:rsidRPr="0022755B" w:rsidRDefault="00DA1B36" w:rsidP="0022755B">
            <w:pPr>
              <w:pStyle w:val="Akapitzlist"/>
              <w:numPr>
                <w:ilvl w:val="0"/>
                <w:numId w:val="180"/>
              </w:numPr>
              <w:shd w:val="clear" w:color="auto" w:fill="FFFFFF" w:themeFill="background1"/>
              <w:spacing w:after="0" w:line="240" w:lineRule="auto"/>
              <w:textAlignment w:val="baseline"/>
              <w:rPr>
                <w:rFonts w:eastAsia="Times New Roman" w:cstheme="minorHAnsi"/>
                <w:color w:val="000000" w:themeColor="text1"/>
                <w:lang w:eastAsia="pl-PL"/>
              </w:rPr>
            </w:pPr>
            <w:r w:rsidRPr="0022755B">
              <w:rPr>
                <w:rFonts w:eastAsia="Times New Roman" w:cstheme="minorHAnsi"/>
                <w:color w:val="000000" w:themeColor="text1"/>
                <w:lang w:eastAsia="pl-PL"/>
              </w:rPr>
              <w:t>Administrator Lokalny</w:t>
            </w:r>
            <w:r w:rsidR="009F7DF2">
              <w:rPr>
                <w:rFonts w:cstheme="minorHAnsi"/>
              </w:rPr>
              <w:t xml:space="preserve"> </w:t>
            </w:r>
            <w:r w:rsidR="00856A5D" w:rsidRPr="0022755B">
              <w:rPr>
                <w:rFonts w:eastAsia="Times New Roman" w:cstheme="minorHAnsi"/>
                <w:color w:val="000000" w:themeColor="text1"/>
                <w:lang w:eastAsia="pl-PL"/>
              </w:rPr>
              <w:t xml:space="preserve">– </w:t>
            </w:r>
            <w:r w:rsidRPr="0022755B">
              <w:rPr>
                <w:rFonts w:eastAsia="Times New Roman" w:cstheme="minorHAnsi"/>
                <w:color w:val="000000" w:themeColor="text1"/>
                <w:lang w:eastAsia="pl-PL"/>
              </w:rPr>
              <w:t>LA</w:t>
            </w:r>
          </w:p>
          <w:p w14:paraId="1D939EF1" w14:textId="5FC6874F" w:rsidR="00DA1B36" w:rsidRPr="0022755B" w:rsidRDefault="00DA1B36" w:rsidP="0022755B">
            <w:pPr>
              <w:pStyle w:val="Akapitzlist"/>
              <w:numPr>
                <w:ilvl w:val="0"/>
                <w:numId w:val="180"/>
              </w:numPr>
              <w:shd w:val="clear" w:color="auto" w:fill="FFFFFF"/>
              <w:spacing w:after="0" w:line="240" w:lineRule="auto"/>
              <w:textAlignment w:val="baseline"/>
              <w:rPr>
                <w:rFonts w:eastAsia="Times New Roman" w:cstheme="minorHAnsi"/>
                <w:color w:val="000000" w:themeColor="text1"/>
                <w:lang w:eastAsia="pl-PL"/>
              </w:rPr>
            </w:pPr>
            <w:r w:rsidRPr="0022755B">
              <w:rPr>
                <w:rFonts w:eastAsia="Times New Roman" w:cstheme="minorHAnsi"/>
                <w:color w:val="000000" w:themeColor="text1"/>
                <w:lang w:eastAsia="pl-PL"/>
              </w:rPr>
              <w:t>Dyrektor/burmistrz</w:t>
            </w:r>
            <w:r w:rsidR="00856A5D" w:rsidRPr="0022755B">
              <w:rPr>
                <w:rFonts w:eastAsia="Times New Roman" w:cstheme="minorHAnsi"/>
                <w:color w:val="000000" w:themeColor="text1"/>
                <w:lang w:eastAsia="pl-PL"/>
              </w:rPr>
              <w:t xml:space="preserve"> –</w:t>
            </w:r>
            <w:r w:rsidR="00856A5D" w:rsidRPr="00B35909">
              <w:rPr>
                <w:rFonts w:cstheme="minorHAnsi"/>
              </w:rPr>
              <w:t xml:space="preserve"> </w:t>
            </w:r>
            <w:r w:rsidRPr="0022755B">
              <w:rPr>
                <w:rFonts w:eastAsia="Times New Roman" w:cstheme="minorHAnsi"/>
                <w:color w:val="000000" w:themeColor="text1"/>
                <w:lang w:eastAsia="pl-PL"/>
              </w:rPr>
              <w:t>DB</w:t>
            </w:r>
          </w:p>
          <w:p w14:paraId="4345529A" w14:textId="5E41D430" w:rsidR="00DA1B36" w:rsidRPr="0022755B" w:rsidRDefault="00DA1B36" w:rsidP="0022755B">
            <w:pPr>
              <w:pStyle w:val="Akapitzlist"/>
              <w:numPr>
                <w:ilvl w:val="0"/>
                <w:numId w:val="180"/>
              </w:numPr>
              <w:shd w:val="clear" w:color="auto" w:fill="FFFFFF" w:themeFill="background1"/>
              <w:spacing w:after="0" w:line="240" w:lineRule="auto"/>
              <w:textAlignment w:val="baseline"/>
              <w:rPr>
                <w:rFonts w:eastAsia="Times New Roman" w:cstheme="minorHAnsi"/>
                <w:color w:val="000000" w:themeColor="text1"/>
                <w:lang w:eastAsia="pl-PL"/>
              </w:rPr>
            </w:pPr>
            <w:r w:rsidRPr="0022755B">
              <w:rPr>
                <w:rFonts w:eastAsia="Times New Roman" w:cstheme="minorHAnsi"/>
                <w:color w:val="000000" w:themeColor="text1"/>
                <w:lang w:eastAsia="pl-PL"/>
              </w:rPr>
              <w:t>Pełnomocnik ds. Ryzyka</w:t>
            </w:r>
            <w:r w:rsidR="00856A5D" w:rsidRPr="00B35909">
              <w:rPr>
                <w:rFonts w:cstheme="minorHAnsi"/>
              </w:rPr>
              <w:t xml:space="preserve"> </w:t>
            </w:r>
            <w:r w:rsidR="00856A5D" w:rsidRPr="0022755B">
              <w:rPr>
                <w:rFonts w:eastAsia="Times New Roman" w:cstheme="minorHAnsi"/>
                <w:color w:val="000000" w:themeColor="text1"/>
                <w:lang w:eastAsia="pl-PL"/>
              </w:rPr>
              <w:t xml:space="preserve">– </w:t>
            </w:r>
            <w:r w:rsidRPr="0022755B">
              <w:rPr>
                <w:rFonts w:eastAsia="Times New Roman" w:cstheme="minorHAnsi"/>
                <w:color w:val="000000" w:themeColor="text1"/>
                <w:lang w:eastAsia="pl-PL"/>
              </w:rPr>
              <w:t>PR</w:t>
            </w:r>
          </w:p>
          <w:p w14:paraId="557EA99F" w14:textId="0A73EADC" w:rsidR="00DA1B36" w:rsidRPr="00E22471" w:rsidRDefault="72B76292" w:rsidP="044AF8CE">
            <w:pPr>
              <w:spacing w:after="0"/>
              <w:rPr>
                <w:rFonts w:eastAsia="Arial" w:cstheme="minorHAnsi"/>
              </w:rPr>
            </w:pPr>
            <w:r w:rsidRPr="00C835A8">
              <w:rPr>
                <w:rFonts w:eastAsia="Arial" w:cstheme="minorHAnsi"/>
              </w:rPr>
              <w:t xml:space="preserve">Szczegółowe informacje o przypisanych rolom uprawnieniach przedstawiono w Schemacie nadawania uprawnień dla określonych w Module SOR ról zamieszczono w </w:t>
            </w:r>
            <w:r w:rsidR="3376F856" w:rsidRPr="007C1C81">
              <w:rPr>
                <w:rFonts w:eastAsia="Arial" w:cstheme="minorHAnsi"/>
              </w:rPr>
              <w:t xml:space="preserve">pkt </w:t>
            </w:r>
            <w:r w:rsidRPr="007C1C81">
              <w:rPr>
                <w:rFonts w:eastAsia="Arial" w:cstheme="minorHAnsi"/>
              </w:rPr>
              <w:t xml:space="preserve">nr </w:t>
            </w:r>
            <w:r w:rsidR="00460EA6" w:rsidRPr="007C1C81">
              <w:rPr>
                <w:rFonts w:eastAsia="Arial" w:cstheme="minorHAnsi"/>
              </w:rPr>
              <w:t>3</w:t>
            </w:r>
            <w:r w:rsidRPr="007C1C81">
              <w:rPr>
                <w:rFonts w:eastAsia="Arial" w:cstheme="minorHAnsi"/>
              </w:rPr>
              <w:t>.</w:t>
            </w:r>
            <w:r w:rsidR="00460EA6" w:rsidRPr="007C1C81">
              <w:rPr>
                <w:rFonts w:eastAsia="Arial" w:cstheme="minorHAnsi"/>
              </w:rPr>
              <w:t>5</w:t>
            </w:r>
            <w:r w:rsidR="08110F87" w:rsidRPr="007C1C81">
              <w:rPr>
                <w:rFonts w:eastAsia="Arial" w:cstheme="minorHAnsi"/>
              </w:rPr>
              <w:t>.</w:t>
            </w:r>
          </w:p>
          <w:p w14:paraId="773E2422" w14:textId="77777777" w:rsidR="00DA1B36" w:rsidRPr="00C835A8" w:rsidRDefault="00DA1B36" w:rsidP="00B07EF6">
            <w:pPr>
              <w:spacing w:after="0"/>
              <w:rPr>
                <w:rFonts w:eastAsia="Arial" w:cstheme="minorHAnsi"/>
                <w:b/>
                <w:bCs/>
                <w:color w:val="000000" w:themeColor="text1"/>
              </w:rPr>
            </w:pPr>
            <w:r w:rsidRPr="00E22471">
              <w:rPr>
                <w:rFonts w:eastAsia="Arial" w:cstheme="minorHAnsi"/>
              </w:rPr>
              <w:t>Szczegółowy wykaz ról i przypisanych im uprawnień Wykonawca przygotuje w ramach</w:t>
            </w:r>
            <w:r w:rsidRPr="00C835A8">
              <w:rPr>
                <w:rFonts w:eastAsia="Arial" w:cstheme="minorHAnsi"/>
              </w:rPr>
              <w:t xml:space="preserve"> analizy i parametryzacji, na podstawie informacji od Zamawiającego. Powyższy wykaz jest przykładowy i może zostać zmodyfikowany.</w:t>
            </w:r>
          </w:p>
        </w:tc>
      </w:tr>
      <w:tr w:rsidR="001E4D2C" w:rsidRPr="00C835A8" w14:paraId="0877D7FD"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88FA433" w14:textId="77777777" w:rsidR="00DA1B36" w:rsidRPr="00C835A8" w:rsidRDefault="00DA1B36" w:rsidP="0022755B">
            <w:pPr>
              <w:pStyle w:val="Akapitzlist"/>
              <w:numPr>
                <w:ilvl w:val="4"/>
                <w:numId w:val="7"/>
              </w:numPr>
              <w:spacing w:after="0" w:line="240" w:lineRule="auto"/>
              <w:ind w:left="17" w:hanging="17"/>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9EA526" w14:textId="77777777" w:rsidR="007D149E" w:rsidRDefault="00DA1B36" w:rsidP="00B07EF6">
            <w:pPr>
              <w:spacing w:after="0" w:line="240" w:lineRule="auto"/>
              <w:rPr>
                <w:rFonts w:eastAsia="Calibri" w:cstheme="minorHAnsi"/>
              </w:rPr>
            </w:pPr>
            <w:r w:rsidRPr="00C835A8">
              <w:rPr>
                <w:rFonts w:eastAsia="Calibri" w:cstheme="minorHAnsi"/>
              </w:rPr>
              <w:t xml:space="preserve">Role i uprawnienia Modułu SKZ. </w:t>
            </w:r>
          </w:p>
          <w:p w14:paraId="399B380E" w14:textId="1CEDA34E" w:rsidR="00DA1B36" w:rsidRPr="00C835A8" w:rsidRDefault="00DA1B36" w:rsidP="00B07EF6">
            <w:pPr>
              <w:spacing w:after="0" w:line="240" w:lineRule="auto"/>
              <w:rPr>
                <w:rFonts w:eastAsia="Calibri" w:cstheme="minorHAnsi"/>
              </w:rPr>
            </w:pPr>
            <w:r w:rsidRPr="00C835A8">
              <w:rPr>
                <w:rFonts w:eastAsia="Calibri" w:cstheme="minorHAnsi"/>
              </w:rPr>
              <w:t>Przykładowe role i uprawnienia Użytkowników: </w:t>
            </w:r>
          </w:p>
          <w:p w14:paraId="72710267"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Administrator Globalny – AG</w:t>
            </w:r>
          </w:p>
          <w:p w14:paraId="43A72D6C"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Koordynator Lokalny – KL</w:t>
            </w:r>
          </w:p>
          <w:p w14:paraId="7F867135"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Dyrektor (Biura właściwego do realizacji procesu SKZ) – DKZ</w:t>
            </w:r>
          </w:p>
          <w:p w14:paraId="63B1EA73"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Zarządzający I poziomu – ZIP</w:t>
            </w:r>
          </w:p>
          <w:p w14:paraId="3B7C22B5" w14:textId="10E372AD"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 xml:space="preserve">Zarządzający II poziomu </w:t>
            </w:r>
            <w:r w:rsidR="007D149E" w:rsidRPr="0022755B">
              <w:rPr>
                <w:rFonts w:eastAsia="Calibri" w:cstheme="minorHAnsi"/>
              </w:rPr>
              <w:t xml:space="preserve">– </w:t>
            </w:r>
            <w:r w:rsidRPr="0022755B">
              <w:rPr>
                <w:rFonts w:eastAsia="Calibri" w:cstheme="minorHAnsi"/>
              </w:rPr>
              <w:t>ZIIP</w:t>
            </w:r>
          </w:p>
          <w:p w14:paraId="244C46EF"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Wprowadzający lokalny – WL</w:t>
            </w:r>
          </w:p>
          <w:p w14:paraId="1D49F5C0"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Wprowadzający ponadlokalny – WP</w:t>
            </w:r>
          </w:p>
          <w:p w14:paraId="39657FB2"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Użytkownik Sporządzający – Urząd – USU</w:t>
            </w:r>
          </w:p>
          <w:p w14:paraId="05E0AB4E" w14:textId="77777777" w:rsidR="00DA1B36" w:rsidRPr="0022755B" w:rsidRDefault="00DA1B36" w:rsidP="0022755B">
            <w:pPr>
              <w:pStyle w:val="Akapitzlist"/>
              <w:numPr>
                <w:ilvl w:val="0"/>
                <w:numId w:val="181"/>
              </w:numPr>
              <w:spacing w:after="0" w:line="240" w:lineRule="auto"/>
              <w:rPr>
                <w:rFonts w:eastAsia="Calibri" w:cstheme="minorHAnsi"/>
              </w:rPr>
            </w:pPr>
            <w:r w:rsidRPr="0022755B">
              <w:rPr>
                <w:rFonts w:eastAsia="Calibri" w:cstheme="minorHAnsi"/>
              </w:rPr>
              <w:t>Użytkownik Sporządzający – Jednostka – UZJ</w:t>
            </w:r>
          </w:p>
          <w:p w14:paraId="1718886F" w14:textId="1C05B425" w:rsidR="00DA1B36" w:rsidRPr="00E22471" w:rsidRDefault="72B76292" w:rsidP="044AF8CE">
            <w:pPr>
              <w:spacing w:after="0"/>
              <w:rPr>
                <w:rFonts w:eastAsia="Calibri" w:cstheme="minorHAnsi"/>
              </w:rPr>
            </w:pPr>
            <w:r w:rsidRPr="00C835A8">
              <w:rPr>
                <w:rFonts w:eastAsia="Calibri" w:cstheme="minorHAnsi"/>
              </w:rPr>
              <w:t xml:space="preserve">Szczegółowe informacje o przypisanych rolom uprawnieniach przedstawiono w Schemacie nadawania uprawnień dla określonych w </w:t>
            </w:r>
            <w:r w:rsidR="00790104">
              <w:rPr>
                <w:rFonts w:eastAsia="Calibri" w:cstheme="minorHAnsi"/>
              </w:rPr>
              <w:t>S</w:t>
            </w:r>
            <w:r w:rsidRPr="00C835A8">
              <w:rPr>
                <w:rFonts w:eastAsia="Calibri" w:cstheme="minorHAnsi"/>
              </w:rPr>
              <w:t>ystemie SKZ ról, zamieszczonym w </w:t>
            </w:r>
            <w:r w:rsidR="58650223" w:rsidRPr="007C1C81">
              <w:rPr>
                <w:rFonts w:eastAsia="Calibri" w:cstheme="minorHAnsi"/>
              </w:rPr>
              <w:t xml:space="preserve">pkt </w:t>
            </w:r>
            <w:r w:rsidR="00460EA6" w:rsidRPr="007C1C81">
              <w:rPr>
                <w:rFonts w:eastAsia="Calibri" w:cstheme="minorHAnsi"/>
              </w:rPr>
              <w:t>3.6.</w:t>
            </w:r>
          </w:p>
          <w:p w14:paraId="2336CD89" w14:textId="77777777" w:rsidR="00DA1B36" w:rsidRPr="00C835A8" w:rsidRDefault="00DA1B36" w:rsidP="00B07EF6">
            <w:pPr>
              <w:spacing w:after="0"/>
              <w:rPr>
                <w:rFonts w:eastAsia="Arial" w:cstheme="minorHAnsi"/>
                <w:b/>
                <w:bCs/>
                <w:color w:val="000000" w:themeColor="text1"/>
              </w:rPr>
            </w:pPr>
            <w:r w:rsidRPr="00E22471">
              <w:rPr>
                <w:rFonts w:eastAsia="Arial" w:cstheme="minorHAnsi"/>
              </w:rPr>
              <w:t>Szczegółowy wykaz ról i przypisanych im uprawnień Wykonawca przygotuje w ramach</w:t>
            </w:r>
            <w:r w:rsidRPr="00C835A8">
              <w:rPr>
                <w:rFonts w:eastAsia="Arial" w:cstheme="minorHAnsi"/>
              </w:rPr>
              <w:t xml:space="preserve"> analizy i parametryzacji na podstawie informacji od Zamawiającego. Powyższy wykaz jest przykładowy i może zostać zmodyfikowany.</w:t>
            </w:r>
          </w:p>
        </w:tc>
      </w:tr>
      <w:tr w:rsidR="001E4D2C" w:rsidRPr="00C835A8" w14:paraId="0B17E330" w14:textId="77777777" w:rsidTr="41DC2685">
        <w:trPr>
          <w:trHeight w:val="300"/>
        </w:trPr>
        <w:tc>
          <w:tcPr>
            <w:tcW w:w="9923" w:type="dxa"/>
            <w:gridSpan w:val="2"/>
            <w:shd w:val="clear" w:color="auto" w:fill="FFF2CC" w:themeFill="accent4" w:themeFillTint="33"/>
            <w:tcMar>
              <w:left w:w="108" w:type="dxa"/>
              <w:right w:w="108" w:type="dxa"/>
            </w:tcMar>
          </w:tcPr>
          <w:p w14:paraId="78A5C8DE" w14:textId="77777777" w:rsidR="00DA1B36" w:rsidRPr="00C835A8" w:rsidRDefault="00DA1B36" w:rsidP="0022755B">
            <w:pPr>
              <w:pStyle w:val="Akapitzlist"/>
              <w:numPr>
                <w:ilvl w:val="3"/>
                <w:numId w:val="6"/>
              </w:numPr>
              <w:spacing w:after="0" w:line="257" w:lineRule="auto"/>
              <w:ind w:left="1031" w:hanging="993"/>
              <w:rPr>
                <w:rFonts w:eastAsia="Arial" w:cstheme="minorHAnsi"/>
                <w:b/>
                <w:bCs/>
              </w:rPr>
            </w:pPr>
            <w:r w:rsidRPr="00C835A8">
              <w:rPr>
                <w:rFonts w:eastAsia="Arial" w:cstheme="minorHAnsi"/>
                <w:b/>
                <w:bCs/>
              </w:rPr>
              <w:t>Zarządzanie szablonami dokumentów i Zestawieniami wyników</w:t>
            </w:r>
          </w:p>
        </w:tc>
      </w:tr>
      <w:tr w:rsidR="001E4D2C" w:rsidRPr="00C835A8" w14:paraId="6175957B" w14:textId="77777777" w:rsidTr="00C07905">
        <w:trPr>
          <w:trHeight w:val="300"/>
          <w:hidden/>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1A9D4BB" w14:textId="77777777" w:rsidR="00980FC3" w:rsidRPr="00980FC3" w:rsidRDefault="00980FC3" w:rsidP="00980FC3">
            <w:pPr>
              <w:pStyle w:val="Akapitzlist"/>
              <w:numPr>
                <w:ilvl w:val="0"/>
                <w:numId w:val="56"/>
              </w:numPr>
              <w:spacing w:after="0" w:line="240" w:lineRule="auto"/>
              <w:contextualSpacing w:val="0"/>
              <w:rPr>
                <w:rFonts w:eastAsia="Arial" w:cstheme="minorHAnsi"/>
                <w:vanish/>
              </w:rPr>
            </w:pPr>
          </w:p>
          <w:p w14:paraId="4AD2BCBB" w14:textId="77777777" w:rsidR="00980FC3" w:rsidRPr="00980FC3" w:rsidRDefault="00980FC3" w:rsidP="00980FC3">
            <w:pPr>
              <w:pStyle w:val="Akapitzlist"/>
              <w:numPr>
                <w:ilvl w:val="0"/>
                <w:numId w:val="56"/>
              </w:numPr>
              <w:spacing w:after="0" w:line="240" w:lineRule="auto"/>
              <w:contextualSpacing w:val="0"/>
              <w:rPr>
                <w:rFonts w:eastAsia="Arial" w:cstheme="minorHAnsi"/>
                <w:vanish/>
              </w:rPr>
            </w:pPr>
          </w:p>
          <w:p w14:paraId="25B7B610" w14:textId="77777777" w:rsidR="00980FC3" w:rsidRPr="00980FC3" w:rsidRDefault="00980FC3" w:rsidP="00980FC3">
            <w:pPr>
              <w:pStyle w:val="Akapitzlist"/>
              <w:numPr>
                <w:ilvl w:val="1"/>
                <w:numId w:val="56"/>
              </w:numPr>
              <w:spacing w:after="0" w:line="240" w:lineRule="auto"/>
              <w:contextualSpacing w:val="0"/>
              <w:rPr>
                <w:rFonts w:eastAsia="Arial" w:cstheme="minorHAnsi"/>
                <w:vanish/>
              </w:rPr>
            </w:pPr>
          </w:p>
          <w:p w14:paraId="3B8322E4" w14:textId="77777777" w:rsidR="00980FC3" w:rsidRPr="00980FC3" w:rsidRDefault="00980FC3" w:rsidP="00980FC3">
            <w:pPr>
              <w:pStyle w:val="Akapitzlist"/>
              <w:numPr>
                <w:ilvl w:val="1"/>
                <w:numId w:val="56"/>
              </w:numPr>
              <w:spacing w:after="0" w:line="240" w:lineRule="auto"/>
              <w:contextualSpacing w:val="0"/>
              <w:rPr>
                <w:rFonts w:eastAsia="Arial" w:cstheme="minorHAnsi"/>
                <w:vanish/>
              </w:rPr>
            </w:pPr>
          </w:p>
          <w:p w14:paraId="5F7AC56D" w14:textId="77777777" w:rsidR="00980FC3" w:rsidRPr="00980FC3" w:rsidRDefault="00980FC3" w:rsidP="00980FC3">
            <w:pPr>
              <w:pStyle w:val="Akapitzlist"/>
              <w:numPr>
                <w:ilvl w:val="1"/>
                <w:numId w:val="56"/>
              </w:numPr>
              <w:spacing w:after="0" w:line="240" w:lineRule="auto"/>
              <w:contextualSpacing w:val="0"/>
              <w:rPr>
                <w:rFonts w:eastAsia="Arial" w:cstheme="minorHAnsi"/>
                <w:vanish/>
              </w:rPr>
            </w:pPr>
          </w:p>
          <w:p w14:paraId="63C029BB" w14:textId="77777777" w:rsidR="00980FC3" w:rsidRPr="00980FC3" w:rsidRDefault="00980FC3" w:rsidP="00980FC3">
            <w:pPr>
              <w:pStyle w:val="Akapitzlist"/>
              <w:numPr>
                <w:ilvl w:val="2"/>
                <w:numId w:val="56"/>
              </w:numPr>
              <w:spacing w:after="0" w:line="240" w:lineRule="auto"/>
              <w:contextualSpacing w:val="0"/>
              <w:rPr>
                <w:rFonts w:eastAsia="Arial" w:cstheme="minorHAnsi"/>
                <w:vanish/>
              </w:rPr>
            </w:pPr>
          </w:p>
          <w:p w14:paraId="54B24A07" w14:textId="77777777" w:rsidR="00980FC3" w:rsidRPr="00980FC3" w:rsidRDefault="00980FC3" w:rsidP="00980FC3">
            <w:pPr>
              <w:pStyle w:val="Akapitzlist"/>
              <w:numPr>
                <w:ilvl w:val="3"/>
                <w:numId w:val="56"/>
              </w:numPr>
              <w:spacing w:after="0" w:line="240" w:lineRule="auto"/>
              <w:contextualSpacing w:val="0"/>
              <w:rPr>
                <w:rFonts w:eastAsia="Arial" w:cstheme="minorHAnsi"/>
                <w:vanish/>
              </w:rPr>
            </w:pPr>
          </w:p>
          <w:p w14:paraId="5696A183" w14:textId="77777777" w:rsidR="00980FC3" w:rsidRPr="00980FC3" w:rsidRDefault="00980FC3" w:rsidP="00980FC3">
            <w:pPr>
              <w:pStyle w:val="Akapitzlist"/>
              <w:numPr>
                <w:ilvl w:val="3"/>
                <w:numId w:val="56"/>
              </w:numPr>
              <w:spacing w:after="0" w:line="240" w:lineRule="auto"/>
              <w:contextualSpacing w:val="0"/>
              <w:rPr>
                <w:rFonts w:eastAsia="Arial" w:cstheme="minorHAnsi"/>
                <w:vanish/>
              </w:rPr>
            </w:pPr>
          </w:p>
          <w:p w14:paraId="2E7369B4" w14:textId="11683C8D" w:rsidR="00980FC3" w:rsidRPr="0022755B" w:rsidRDefault="00980FC3" w:rsidP="0022755B">
            <w:pPr>
              <w:pStyle w:val="Akapitzlist"/>
              <w:numPr>
                <w:ilvl w:val="4"/>
                <w:numId w:val="56"/>
              </w:numPr>
              <w:spacing w:after="0" w:line="240" w:lineRule="auto"/>
              <w:ind w:left="889" w:hanging="852"/>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1CAAD9E3"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Generowanie Zestawień wyników przez Użytkowników bez konieczności znajomości języka SQL, żadnego języka programowania oraz struktur tabel i relacji między tabelami w bazach źródłowych.</w:t>
            </w:r>
          </w:p>
        </w:tc>
      </w:tr>
      <w:tr w:rsidR="001E4D2C" w:rsidRPr="00C835A8" w14:paraId="0233FB80"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6F47C7A" w14:textId="77777777" w:rsidR="00DA1B36" w:rsidRPr="00C835A8" w:rsidRDefault="00DA1B36" w:rsidP="0022755B">
            <w:pPr>
              <w:pStyle w:val="Akapitzlist"/>
              <w:numPr>
                <w:ilvl w:val="4"/>
                <w:numId w:val="56"/>
              </w:numPr>
              <w:spacing w:after="0" w:line="240" w:lineRule="auto"/>
              <w:ind w:left="889" w:hanging="852"/>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1C584AA2" w14:textId="4E76B965"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Możliwość tworzenia </w:t>
            </w:r>
            <w:r w:rsidR="001F4455">
              <w:rPr>
                <w:rFonts w:eastAsia="Arial" w:cstheme="minorHAnsi"/>
              </w:rPr>
              <w:t>Z</w:t>
            </w:r>
            <w:r w:rsidR="005E473D" w:rsidRPr="00C835A8">
              <w:rPr>
                <w:rFonts w:eastAsia="Arial" w:cstheme="minorHAnsi"/>
              </w:rPr>
              <w:t xml:space="preserve">estawień </w:t>
            </w:r>
            <w:r w:rsidRPr="00C835A8">
              <w:rPr>
                <w:rFonts w:eastAsia="Arial" w:cstheme="minorHAnsi"/>
              </w:rPr>
              <w:t>wyników kolumnowych oraz formatowanych w oparciu o widoki dostępne w Systemie.</w:t>
            </w:r>
          </w:p>
        </w:tc>
      </w:tr>
      <w:tr w:rsidR="001E4D2C" w:rsidRPr="00C835A8" w14:paraId="4A909498"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F441E64"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134EA159"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Możliwość wykonania wydruku zawierającego dane wprowadzone na wcześniej zdefiniowanych formularzach lub szablonach.</w:t>
            </w:r>
          </w:p>
        </w:tc>
      </w:tr>
      <w:tr w:rsidR="001E4D2C" w:rsidRPr="00C835A8" w14:paraId="63C83AF3"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7A16D14"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76E25448" w14:textId="3BB32B63"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Zestawienie wyników powinno zapewniać możliwość graficznej i tabelarycznej prezentacji danych. Budowa ich umożliwia dokonanie porównania wyników z poprzednich okresów (Kreator Raportów)</w:t>
            </w:r>
            <w:r w:rsidR="00A236FA">
              <w:rPr>
                <w:rFonts w:eastAsia="Arial" w:cstheme="minorHAnsi"/>
              </w:rPr>
              <w:t>.</w:t>
            </w:r>
          </w:p>
        </w:tc>
      </w:tr>
      <w:tr w:rsidR="001E4D2C" w:rsidRPr="00C835A8" w14:paraId="55ED7EE1"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38A7298" w14:textId="77777777" w:rsidR="00DA1B36" w:rsidRPr="00C835A8" w:rsidRDefault="00DA1B36" w:rsidP="0022755B">
            <w:pPr>
              <w:pStyle w:val="Akapitzlist"/>
              <w:numPr>
                <w:ilvl w:val="4"/>
                <w:numId w:val="56"/>
              </w:numPr>
              <w:spacing w:after="0" w:line="240" w:lineRule="auto"/>
              <w:ind w:left="889" w:hanging="852"/>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415ADD6D"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Możliwość przypisania szablonów Raportów do poszczególnych Użytkowników oraz umożliwianie ich generowania w postaci gotowej do wydruku w formacie: PDF, HTML, XLS.</w:t>
            </w:r>
          </w:p>
        </w:tc>
      </w:tr>
      <w:tr w:rsidR="001E4D2C" w:rsidRPr="00C835A8" w14:paraId="52B10BDE"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329673E"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366A5F69" w14:textId="524C8C62"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Określone na etapie analizy Zestawienia wyników (ich liczba nie przekroczy 10 szt., a dane nie będą przedmiotem agregacji z różnych źródeł), System będzie generował w postaci CSV, PDF</w:t>
            </w:r>
            <w:r w:rsidR="00B279D4">
              <w:rPr>
                <w:rFonts w:eastAsia="Arial" w:cstheme="minorHAnsi"/>
              </w:rPr>
              <w:t xml:space="preserve">, </w:t>
            </w:r>
            <w:r w:rsidR="00B279D4">
              <w:rPr>
                <w:rFonts w:eastAsia="Arial" w:cstheme="minorHAnsi"/>
              </w:rPr>
              <w:lastRenderedPageBreak/>
              <w:t>XML</w:t>
            </w:r>
            <w:r w:rsidRPr="00C835A8">
              <w:rPr>
                <w:rFonts w:eastAsia="Arial" w:cstheme="minorHAnsi"/>
              </w:rPr>
              <w:t xml:space="preserve"> i XLS, w celu eksportu danych do EZD, arkusza kalkulacyjnego </w:t>
            </w:r>
            <w:r w:rsidR="00B279D4">
              <w:rPr>
                <w:rFonts w:eastAsia="Arial" w:cstheme="minorHAnsi"/>
              </w:rPr>
              <w:t xml:space="preserve">XLM, </w:t>
            </w:r>
            <w:r w:rsidRPr="00C835A8">
              <w:rPr>
                <w:rFonts w:eastAsia="Arial" w:cstheme="minorHAnsi"/>
              </w:rPr>
              <w:t xml:space="preserve">XLS lub BI do dalszej obróbki. </w:t>
            </w:r>
          </w:p>
          <w:p w14:paraId="29DB073A"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Zestawienia powinny charakteryzować się poprawnością logiczną, metodologiczną i językową.</w:t>
            </w:r>
          </w:p>
        </w:tc>
      </w:tr>
      <w:tr w:rsidR="001E4D2C" w:rsidRPr="00C835A8" w14:paraId="0DD9B60F"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D212EA5" w14:textId="77777777" w:rsidR="00DA1B36" w:rsidRPr="00C835A8" w:rsidRDefault="00DA1B36" w:rsidP="0022755B">
            <w:pPr>
              <w:pStyle w:val="Akapitzlist"/>
              <w:numPr>
                <w:ilvl w:val="4"/>
                <w:numId w:val="56"/>
              </w:numPr>
              <w:spacing w:after="0" w:line="240" w:lineRule="auto"/>
              <w:ind w:left="889" w:hanging="852"/>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2D075878" w14:textId="63944AAE"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Możliwość tworzenia </w:t>
            </w:r>
            <w:r w:rsidR="001F4455">
              <w:rPr>
                <w:rFonts w:eastAsia="Arial" w:cstheme="minorHAnsi"/>
              </w:rPr>
              <w:t>Z</w:t>
            </w:r>
            <w:r w:rsidR="001F4455" w:rsidRPr="00C835A8">
              <w:rPr>
                <w:rFonts w:eastAsia="Arial" w:cstheme="minorHAnsi"/>
              </w:rPr>
              <w:t xml:space="preserve">estawień </w:t>
            </w:r>
            <w:r w:rsidRPr="00C835A8">
              <w:rPr>
                <w:rFonts w:eastAsia="Arial" w:cstheme="minorHAnsi"/>
              </w:rPr>
              <w:t>kolumnowych oraz formatowanych w oparciu o widoki dostępne w Systemie.</w:t>
            </w:r>
          </w:p>
        </w:tc>
      </w:tr>
      <w:tr w:rsidR="001E4D2C" w:rsidRPr="00C835A8" w14:paraId="45683794"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42A1558"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81BE25" w14:textId="7777777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Stały dostęp do danych w postaci tabel.</w:t>
            </w:r>
          </w:p>
        </w:tc>
      </w:tr>
      <w:tr w:rsidR="001E4D2C" w:rsidRPr="00C835A8" w14:paraId="2DAF6819"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4A291410"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F387D9" w14:textId="7777777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Możliwość filtrowania danych na podstawie warunków określanych ad-hoc.</w:t>
            </w:r>
          </w:p>
        </w:tc>
      </w:tr>
      <w:tr w:rsidR="001E4D2C" w:rsidRPr="00C835A8" w14:paraId="28AA17B4"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3D395FDF"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1FD137" w14:textId="7777777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Definiowanie i generowanie Zestawień wyników ad-hoc z repozytorium.</w:t>
            </w:r>
          </w:p>
        </w:tc>
      </w:tr>
      <w:tr w:rsidR="001E4D2C" w:rsidRPr="00C835A8" w14:paraId="057856CE"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05C1D5F" w14:textId="77777777" w:rsidR="00DA1B36" w:rsidRPr="00C835A8" w:rsidRDefault="00DA1B36" w:rsidP="0022755B">
            <w:pPr>
              <w:pStyle w:val="Akapitzlist"/>
              <w:numPr>
                <w:ilvl w:val="4"/>
                <w:numId w:val="56"/>
              </w:numPr>
              <w:spacing w:after="0" w:line="240" w:lineRule="auto"/>
              <w:ind w:left="889" w:hanging="852"/>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DF9C35" w14:textId="7777777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Definiowanie formatowania warunkowego, które wyróżnia elementy pasujące do warunku zdefiniowanego przez Użytkownika (np. wyróżnienie kolorem wartości powyżej/poniżej zadanej).</w:t>
            </w:r>
          </w:p>
        </w:tc>
      </w:tr>
      <w:tr w:rsidR="001E4D2C" w:rsidRPr="00C835A8" w14:paraId="49DF47D3"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4A6BD21"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B27FD8" w14:textId="7777777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Możliwość łączenia danych w jednym Zestawieniu wyników lub w ramach jednej analizy, np. Zestawienie według Struktury, oceny, Obszaru Działania.</w:t>
            </w:r>
          </w:p>
        </w:tc>
      </w:tr>
      <w:tr w:rsidR="001E4D2C" w:rsidRPr="00C835A8" w14:paraId="637B476C"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5D35900" w14:textId="77777777" w:rsidR="00DA1B36" w:rsidRPr="00C835A8" w:rsidRDefault="00DA1B36" w:rsidP="0022755B">
            <w:pPr>
              <w:pStyle w:val="Akapitzlist"/>
              <w:numPr>
                <w:ilvl w:val="4"/>
                <w:numId w:val="56"/>
              </w:numPr>
              <w:spacing w:after="0" w:line="240" w:lineRule="auto"/>
              <w:ind w:left="889" w:hanging="852"/>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0A0554" w14:textId="4B01ED9F"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 xml:space="preserve">Umieszczanie dodatkowych elementów na szablonach dokumentów (np. Kwestionariusz, WKZ, OKZ) i Zestawieniach wyników generowanych z Systemu, w tym definiowanie stopki/nagłówka </w:t>
            </w:r>
            <w:r w:rsidR="008F5649">
              <w:rPr>
                <w:rFonts w:eastAsia="Arial" w:cstheme="minorHAnsi"/>
                <w:color w:val="000000" w:themeColor="text1"/>
              </w:rPr>
              <w:t xml:space="preserve">z </w:t>
            </w:r>
            <w:r w:rsidR="003C2B13">
              <w:rPr>
                <w:rFonts w:eastAsia="Arial" w:cstheme="minorHAnsi"/>
                <w:color w:val="000000" w:themeColor="text1"/>
              </w:rPr>
              <w:t>polem tekstowym.</w:t>
            </w:r>
          </w:p>
        </w:tc>
      </w:tr>
      <w:tr w:rsidR="001E4D2C" w:rsidRPr="00C835A8" w14:paraId="3FCAFACD"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B6FE742"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078D77" w14:textId="2405C2A2"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AG wprowadza do Systemu w ramach swojego procesu określone terminy, zgodnie z przyjętym harmonogramem działań. System automatycznie aktywuje każdy etap w okresie sprawozdawczym przez określony wcześniej okres od-do z kalendarza. W ustalonych datach, Użytkownik może wykonać tylko zadania przypisane do określonego etapu. Data „do” jest datą, która dezaktywuje możliwość edycji Ankiet przez Użytkowników. AG może w każdym momencie zmienić (dla danego Użytkownika/grupy Użytkowników) daty wprowadzone do kalendarza Systemu, np.: wydłużając okres wypełniania Ankiety</w:t>
            </w:r>
            <w:r w:rsidR="003B4476">
              <w:rPr>
                <w:rFonts w:eastAsia="Arial" w:cstheme="minorHAnsi"/>
                <w:color w:val="000000" w:themeColor="text1"/>
              </w:rPr>
              <w:t xml:space="preserve"> </w:t>
            </w:r>
            <w:r w:rsidR="003B4476">
              <w:rPr>
                <w:rFonts w:eastAsia="Arial" w:cstheme="minorHAnsi"/>
              </w:rPr>
              <w:t>lub zarządzanie terminami i aktywacją odbywa się w sposób równoważny zapewniając podobną funkcjonalność.</w:t>
            </w:r>
          </w:p>
        </w:tc>
      </w:tr>
      <w:tr w:rsidR="001E4D2C" w:rsidRPr="00C835A8" w14:paraId="71CE26A4"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9046BE1"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B75AC" w14:textId="3A5F2DC7" w:rsidR="00DA1B36" w:rsidRPr="00C835A8" w:rsidRDefault="6B44B989" w:rsidP="73C34633">
            <w:pPr>
              <w:shd w:val="clear" w:color="auto" w:fill="FFFFFF" w:themeFill="background1"/>
              <w:spacing w:after="0" w:line="257" w:lineRule="auto"/>
              <w:rPr>
                <w:rFonts w:eastAsia="Arial"/>
                <w:color w:val="000000" w:themeColor="text1"/>
              </w:rPr>
            </w:pPr>
            <w:r w:rsidRPr="73C34633">
              <w:rPr>
                <w:rFonts w:eastAsia="Arial"/>
                <w:color w:val="000000" w:themeColor="text1"/>
              </w:rPr>
              <w:t xml:space="preserve">W zależności od uprawnień, na etapie akceptacji w procesie SOR/SKZ, System umożliwia zbiorcze </w:t>
            </w:r>
            <w:r w:rsidR="4C283D9B" w:rsidRPr="73C34633">
              <w:rPr>
                <w:rFonts w:eastAsia="Arial"/>
                <w:color w:val="000000" w:themeColor="text1"/>
              </w:rPr>
              <w:t xml:space="preserve">zaznaczenia </w:t>
            </w:r>
            <w:r w:rsidRPr="73C34633">
              <w:rPr>
                <w:rFonts w:eastAsia="Arial"/>
                <w:color w:val="000000" w:themeColor="text1"/>
              </w:rPr>
              <w:t xml:space="preserve">elementów przeznaczonych </w:t>
            </w:r>
            <w:r w:rsidR="4C283D9B" w:rsidRPr="73C34633">
              <w:rPr>
                <w:rFonts w:eastAsia="Arial"/>
                <w:color w:val="000000" w:themeColor="text1"/>
              </w:rPr>
              <w:t xml:space="preserve">następnie </w:t>
            </w:r>
            <w:r w:rsidRPr="73C34633">
              <w:rPr>
                <w:rFonts w:eastAsia="Arial"/>
                <w:color w:val="000000" w:themeColor="text1"/>
              </w:rPr>
              <w:t xml:space="preserve">do </w:t>
            </w:r>
            <w:r w:rsidR="4C283D9B" w:rsidRPr="73C34633">
              <w:rPr>
                <w:rFonts w:eastAsia="Arial"/>
                <w:color w:val="000000" w:themeColor="text1"/>
              </w:rPr>
              <w:t xml:space="preserve">grupowej </w:t>
            </w:r>
            <w:r w:rsidRPr="73C34633">
              <w:rPr>
                <w:rFonts w:eastAsia="Arial"/>
                <w:color w:val="000000" w:themeColor="text1"/>
              </w:rPr>
              <w:t xml:space="preserve">akceptacji, </w:t>
            </w:r>
            <w:r w:rsidR="5CD62336" w:rsidRPr="73C34633">
              <w:rPr>
                <w:rFonts w:eastAsia="Arial"/>
                <w:color w:val="000000" w:themeColor="text1"/>
              </w:rPr>
              <w:t xml:space="preserve">dane </w:t>
            </w:r>
            <w:r w:rsidR="74C2A563" w:rsidRPr="73C34633">
              <w:rPr>
                <w:rFonts w:eastAsia="Arial"/>
                <w:color w:val="000000" w:themeColor="text1"/>
              </w:rPr>
              <w:t>K</w:t>
            </w:r>
            <w:r w:rsidR="5CD62336" w:rsidRPr="73C34633">
              <w:rPr>
                <w:rFonts w:eastAsia="Arial"/>
                <w:color w:val="000000" w:themeColor="text1"/>
              </w:rPr>
              <w:t>omórki</w:t>
            </w:r>
            <w:r w:rsidR="007C492A">
              <w:rPr>
                <w:rFonts w:eastAsia="Arial"/>
                <w:color w:val="000000" w:themeColor="text1"/>
              </w:rPr>
              <w:t>, Jednostki</w:t>
            </w:r>
            <w:r w:rsidR="5CD62336" w:rsidRPr="73C34633">
              <w:rPr>
                <w:rFonts w:eastAsia="Arial"/>
                <w:color w:val="000000" w:themeColor="text1"/>
              </w:rPr>
              <w:t xml:space="preserve"> otrzymają informację o zaakceptowaniu Ankiety.</w:t>
            </w:r>
          </w:p>
        </w:tc>
      </w:tr>
      <w:tr w:rsidR="00D22AD0" w:rsidRPr="00C835A8" w14:paraId="513B81A8"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4C75EAEC" w14:textId="77777777" w:rsidR="00D22AD0" w:rsidRPr="00C835A8" w:rsidRDefault="00D22AD0"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C240C4" w14:textId="352192C6" w:rsidR="00D22AD0" w:rsidRPr="00C835A8" w:rsidRDefault="00407D88"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W zależności od uprawnień, na etapie akceptacji w procesie SOR/SKZ, System</w:t>
            </w:r>
            <w:r>
              <w:rPr>
                <w:rFonts w:eastAsia="Arial" w:cstheme="minorHAnsi"/>
                <w:color w:val="000000" w:themeColor="text1"/>
              </w:rPr>
              <w:t xml:space="preserve"> umożliwia </w:t>
            </w:r>
            <w:r w:rsidR="00233023">
              <w:rPr>
                <w:rFonts w:eastAsia="Arial" w:cstheme="minorHAnsi"/>
                <w:color w:val="000000" w:themeColor="text1"/>
              </w:rPr>
              <w:t>zaznaczenie elementów przeznaczonych następnie do odrzucenia</w:t>
            </w:r>
            <w:r w:rsidR="004C4BE0">
              <w:rPr>
                <w:rFonts w:eastAsia="Arial" w:cstheme="minorHAnsi"/>
                <w:color w:val="000000" w:themeColor="text1"/>
              </w:rPr>
              <w:t>,</w:t>
            </w:r>
            <w:r w:rsidR="008F44C8">
              <w:rPr>
                <w:rFonts w:eastAsia="Arial" w:cstheme="minorHAnsi"/>
                <w:color w:val="000000" w:themeColor="text1"/>
              </w:rPr>
              <w:t xml:space="preserve"> odrzucenie elementu oznacza konieczność uzasadnienia odrzucenia dla każdej Ankiety oddzielnie.</w:t>
            </w:r>
          </w:p>
        </w:tc>
      </w:tr>
      <w:tr w:rsidR="001E4D2C" w:rsidRPr="00C835A8" w14:paraId="5ED2D87D"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CAD55A5"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BB5C5A" w14:textId="0CE6D1DF"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b/>
                <w:bCs/>
              </w:rPr>
              <w:t>Zarządzanie słownikami</w:t>
            </w:r>
            <w:r w:rsidRPr="00C835A8">
              <w:rPr>
                <w:rFonts w:eastAsia="Arial" w:cstheme="minorHAnsi"/>
              </w:rPr>
              <w:t xml:space="preserve"> – System będzie wykorzystywać dane zamieszczone w słownikach, zdefiniowane i zarządzane przez AG. </w:t>
            </w:r>
            <w:r w:rsidRPr="00C835A8">
              <w:rPr>
                <w:rFonts w:eastAsia="Calibri" w:cstheme="minorHAnsi"/>
              </w:rPr>
              <w:t>AG ma zapewnioną możliwość wprowadzania zmian we wszystkich słownikach bez konieczności znajomości języków programowania.</w:t>
            </w:r>
            <w:r w:rsidRPr="00C835A8">
              <w:rPr>
                <w:rFonts w:cstheme="minorHAnsi"/>
              </w:rPr>
              <w:br/>
            </w:r>
            <w:r w:rsidRPr="00C835A8">
              <w:rPr>
                <w:rFonts w:eastAsia="Arial" w:cstheme="minorHAnsi"/>
              </w:rPr>
              <w:t xml:space="preserve">Wykonawca dostosuje przekazane słowniki do logiki programu i struktury </w:t>
            </w:r>
            <w:r w:rsidR="0044146B">
              <w:rPr>
                <w:rFonts w:eastAsia="Arial" w:cstheme="minorHAnsi"/>
              </w:rPr>
              <w:t>B</w:t>
            </w:r>
            <w:r w:rsidRPr="00C835A8">
              <w:rPr>
                <w:rFonts w:eastAsia="Arial" w:cstheme="minorHAnsi"/>
              </w:rPr>
              <w:t>azy danych.</w:t>
            </w:r>
          </w:p>
        </w:tc>
      </w:tr>
      <w:tr w:rsidR="001E4D2C" w:rsidRPr="00C835A8" w14:paraId="6188DBAF"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9C80D8C"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BCA167" w14:textId="7777777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color w:val="000000" w:themeColor="text1"/>
              </w:rPr>
              <w:t>System pozwala na definiowanie niezbędnego słownika dla każdej stworzonej Ankiety.</w:t>
            </w:r>
          </w:p>
        </w:tc>
      </w:tr>
      <w:tr w:rsidR="001E4D2C" w:rsidRPr="00C835A8" w14:paraId="6CBCB0DD" w14:textId="77777777" w:rsidTr="00C07905">
        <w:trPr>
          <w:trHeight w:val="895"/>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49B3541D"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AEB758" w14:textId="19775DD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b/>
                <w:bCs/>
                <w:color w:val="000000" w:themeColor="text1"/>
              </w:rPr>
              <w:t>Kreator Ankiet</w:t>
            </w:r>
            <w:r w:rsidRPr="00C835A8">
              <w:rPr>
                <w:rFonts w:eastAsia="Arial" w:cstheme="minorHAnsi"/>
                <w:color w:val="000000" w:themeColor="text1"/>
              </w:rPr>
              <w:t xml:space="preserve"> (Formularze/Kwestionariusze) – mechanizm dający Zamawiającemu możliwość przygotowania (bez prac programistycznych) Formularzy lub Kwestionariuszy. W ramach wdrożenia</w:t>
            </w:r>
            <w:r w:rsidR="00A40E95">
              <w:rPr>
                <w:rFonts w:eastAsia="Arial" w:cstheme="minorHAnsi"/>
                <w:color w:val="000000" w:themeColor="text1"/>
              </w:rPr>
              <w:t xml:space="preserve"> Usługi</w:t>
            </w:r>
            <w:r w:rsidRPr="00C835A8">
              <w:rPr>
                <w:rFonts w:eastAsia="Arial" w:cstheme="minorHAnsi"/>
                <w:color w:val="000000" w:themeColor="text1"/>
              </w:rPr>
              <w:t>, Wykonawca przygotuje i wprowadzi pierwsze Formularze/Kwestionariusze. Ich treść merytoryczną oraz strukturę wskaże Zamawiający na etapie analizy i konfiguracji</w:t>
            </w:r>
            <w:r w:rsidR="00522980">
              <w:rPr>
                <w:rFonts w:eastAsia="Arial" w:cstheme="minorHAnsi"/>
                <w:color w:val="000000" w:themeColor="text1"/>
              </w:rPr>
              <w:t xml:space="preserve"> lub zostaną one przygotowane wspólnie przez Strony</w:t>
            </w:r>
            <w:r w:rsidRPr="00C835A8">
              <w:rPr>
                <w:rFonts w:eastAsia="Arial" w:cstheme="minorHAnsi"/>
                <w:color w:val="000000" w:themeColor="text1"/>
              </w:rPr>
              <w:t>.</w:t>
            </w:r>
          </w:p>
        </w:tc>
      </w:tr>
      <w:tr w:rsidR="001E4D2C" w:rsidRPr="00C835A8" w14:paraId="69CC0CA1" w14:textId="77777777" w:rsidTr="00C07905">
        <w:trPr>
          <w:trHeight w:val="781"/>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DD9FEE8"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14BE0E" w14:textId="77777777" w:rsidR="00DA1B36" w:rsidRPr="00C835A8" w:rsidRDefault="00DA1B36" w:rsidP="00B07EF6">
            <w:pPr>
              <w:shd w:val="clear" w:color="auto" w:fill="FFFFFF" w:themeFill="background1"/>
              <w:spacing w:after="0" w:line="257" w:lineRule="auto"/>
              <w:rPr>
                <w:rFonts w:eastAsia="Arial" w:cstheme="minorHAnsi"/>
                <w:color w:val="000000" w:themeColor="text1"/>
              </w:rPr>
            </w:pPr>
            <w:r w:rsidRPr="00C835A8">
              <w:rPr>
                <w:rFonts w:eastAsia="Arial" w:cstheme="minorHAnsi"/>
              </w:rPr>
              <w:t>System posiada szereg niezbędnych algorytmów (skryptów), obliczających/agregujących wartości za pomocą zmiennych wprowadzonych w Ankiecie (Formularzu/Kwestionariuszu), przy czym te mechanizmy umożliwiają zaciąganie danych z innych elementów Systemu SOR/SKZ (np. dane archiwalne).</w:t>
            </w:r>
          </w:p>
        </w:tc>
      </w:tr>
      <w:tr w:rsidR="001E4D2C" w:rsidRPr="00C835A8" w14:paraId="6C5FA58E" w14:textId="77777777" w:rsidTr="00C07905">
        <w:trPr>
          <w:trHeight w:val="273"/>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40D6BC2" w14:textId="77777777" w:rsidR="00DA1B36" w:rsidRPr="00C835A8" w:rsidRDefault="00DA1B36" w:rsidP="0022755B">
            <w:pPr>
              <w:pStyle w:val="Akapitzlist"/>
              <w:numPr>
                <w:ilvl w:val="4"/>
                <w:numId w:val="56"/>
              </w:numPr>
              <w:spacing w:after="0" w:line="240" w:lineRule="auto"/>
              <w:ind w:left="889" w:hanging="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EBC134"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System zapewnia automatyczne zapisywanie z określoną częstotliwością danych wprowadzonych przez Użytkowników do Ankiet i szablonów dokumentów (np. WKZ, OKZ).  </w:t>
            </w:r>
          </w:p>
        </w:tc>
      </w:tr>
      <w:tr w:rsidR="001E4D2C" w:rsidRPr="00C835A8" w14:paraId="5C770FC1" w14:textId="77777777" w:rsidTr="00C07905">
        <w:trPr>
          <w:trHeight w:val="273"/>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C5F253C" w14:textId="77777777" w:rsidR="00DA1B36" w:rsidRPr="00C835A8" w:rsidRDefault="00DA1B36" w:rsidP="0022755B">
            <w:pPr>
              <w:pStyle w:val="Akapitzlist"/>
              <w:numPr>
                <w:ilvl w:val="4"/>
                <w:numId w:val="56"/>
              </w:numPr>
              <w:spacing w:after="0" w:line="240" w:lineRule="auto"/>
              <w:ind w:left="889" w:hanging="852"/>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2430F5" w14:textId="0D72141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Możliwość przeglądania obiektów</w:t>
            </w:r>
            <w:r w:rsidR="00D56F67">
              <w:rPr>
                <w:rFonts w:eastAsia="Arial" w:cstheme="minorHAnsi"/>
              </w:rPr>
              <w:t>,</w:t>
            </w:r>
            <w:r w:rsidRPr="00C835A8">
              <w:rPr>
                <w:rFonts w:eastAsia="Arial" w:cstheme="minorHAnsi"/>
              </w:rPr>
              <w:t xml:space="preserve"> które otrzymały status Archiwum.</w:t>
            </w:r>
          </w:p>
        </w:tc>
      </w:tr>
      <w:tr w:rsidR="001C0BFB" w:rsidRPr="00C835A8" w14:paraId="5CC7FEB5" w14:textId="77777777" w:rsidTr="41DC2685">
        <w:trPr>
          <w:trHeight w:val="300"/>
        </w:trPr>
        <w:tc>
          <w:tcPr>
            <w:tcW w:w="9923" w:type="dxa"/>
            <w:gridSpan w:val="2"/>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tcPr>
          <w:p w14:paraId="5EA43667" w14:textId="77777777" w:rsidR="00DA1B36" w:rsidRPr="00C835A8" w:rsidRDefault="00DA1B36" w:rsidP="0022755B">
            <w:pPr>
              <w:pStyle w:val="Akapitzlist"/>
              <w:numPr>
                <w:ilvl w:val="3"/>
                <w:numId w:val="6"/>
              </w:numPr>
              <w:spacing w:after="0" w:line="257" w:lineRule="auto"/>
              <w:ind w:left="1031" w:hanging="1031"/>
              <w:rPr>
                <w:rFonts w:eastAsia="Arial" w:cstheme="minorHAnsi"/>
                <w:b/>
                <w:bCs/>
              </w:rPr>
            </w:pPr>
            <w:r w:rsidRPr="00C835A8">
              <w:rPr>
                <w:rFonts w:eastAsia="Arial" w:cstheme="minorHAnsi"/>
                <w:b/>
                <w:bCs/>
              </w:rPr>
              <w:lastRenderedPageBreak/>
              <w:t>SOR – zarządzanie procesem</w:t>
            </w:r>
          </w:p>
        </w:tc>
      </w:tr>
      <w:tr w:rsidR="001E4D2C" w:rsidRPr="00C835A8" w14:paraId="0E745F82" w14:textId="77777777" w:rsidTr="00C07905">
        <w:trPr>
          <w:trHeight w:val="300"/>
          <w:hidden/>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4B4F8A5" w14:textId="77777777" w:rsidR="00144619" w:rsidRPr="00144619" w:rsidRDefault="00144619" w:rsidP="00144619">
            <w:pPr>
              <w:pStyle w:val="Akapitzlist"/>
              <w:numPr>
                <w:ilvl w:val="3"/>
                <w:numId w:val="56"/>
              </w:numPr>
              <w:spacing w:after="0" w:line="240" w:lineRule="auto"/>
              <w:contextualSpacing w:val="0"/>
              <w:rPr>
                <w:rFonts w:eastAsia="Arial" w:cstheme="minorHAnsi"/>
                <w:vanish/>
              </w:rPr>
            </w:pPr>
          </w:p>
          <w:p w14:paraId="7F83582A" w14:textId="636A00FE"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CDA5178" w14:textId="540F413D" w:rsidR="00DA1B36" w:rsidRPr="00C835A8" w:rsidRDefault="00DA1B36">
            <w:pPr>
              <w:shd w:val="clear" w:color="auto" w:fill="FFFFFF" w:themeFill="background1"/>
              <w:spacing w:after="0" w:line="257" w:lineRule="auto"/>
              <w:rPr>
                <w:rFonts w:eastAsia="Arial"/>
              </w:rPr>
            </w:pPr>
            <w:r w:rsidRPr="149BEBBC">
              <w:rPr>
                <w:rFonts w:eastAsia="Arial"/>
              </w:rPr>
              <w:t xml:space="preserve">Obieg informacji w </w:t>
            </w:r>
            <w:r w:rsidR="00CE6CD4" w:rsidRPr="149BEBBC">
              <w:rPr>
                <w:rFonts w:eastAsia="Arial"/>
              </w:rPr>
              <w:t>S</w:t>
            </w:r>
            <w:r w:rsidRPr="149BEBBC">
              <w:rPr>
                <w:rFonts w:eastAsia="Arial"/>
              </w:rPr>
              <w:t xml:space="preserve">ystemie jest </w:t>
            </w:r>
            <w:r w:rsidRPr="000D28AB">
              <w:rPr>
                <w:rFonts w:eastAsia="Arial"/>
              </w:rPr>
              <w:t xml:space="preserve">zgodny z </w:t>
            </w:r>
            <w:r w:rsidR="00460EA6" w:rsidRPr="007C1C81">
              <w:rPr>
                <w:rFonts w:eastAsia="Arial"/>
              </w:rPr>
              <w:t xml:space="preserve">diagramami </w:t>
            </w:r>
            <w:r w:rsidRPr="007C1C81">
              <w:rPr>
                <w:rFonts w:eastAsia="Arial"/>
              </w:rPr>
              <w:t>SOR</w:t>
            </w:r>
            <w:r w:rsidR="00460EA6" w:rsidRPr="007C1C81">
              <w:rPr>
                <w:rFonts w:eastAsia="Arial"/>
              </w:rPr>
              <w:t>, przedstawionymi w pkt 3.1</w:t>
            </w:r>
            <w:r w:rsidRPr="000D28AB">
              <w:rPr>
                <w:rFonts w:eastAsia="Arial"/>
              </w:rPr>
              <w:t>.</w:t>
            </w:r>
            <w:r w:rsidRPr="149BEBBC">
              <w:rPr>
                <w:rFonts w:eastAsia="Arial"/>
              </w:rPr>
              <w:t xml:space="preserve"> Jednocześnie na etapie analizy i parametryzacji Wykonawca skonfiguruje System zgodnie z przypisanymi rolami</w:t>
            </w:r>
            <w:r w:rsidR="00700149" w:rsidRPr="149BEBBC">
              <w:rPr>
                <w:rFonts w:eastAsia="Arial"/>
              </w:rPr>
              <w:t xml:space="preserve"> i uzgodnieniami z Zamawiaj</w:t>
            </w:r>
            <w:r w:rsidR="00E22471">
              <w:rPr>
                <w:rFonts w:eastAsia="Arial"/>
              </w:rPr>
              <w:t>ą</w:t>
            </w:r>
            <w:r w:rsidR="00700149" w:rsidRPr="149BEBBC">
              <w:rPr>
                <w:rFonts w:eastAsia="Arial"/>
              </w:rPr>
              <w:t>cym</w:t>
            </w:r>
            <w:r w:rsidRPr="149BEBBC">
              <w:rPr>
                <w:rFonts w:eastAsia="Arial"/>
              </w:rPr>
              <w:t>.</w:t>
            </w:r>
          </w:p>
        </w:tc>
      </w:tr>
      <w:tr w:rsidR="001E4D2C" w:rsidRPr="00C835A8" w14:paraId="5EA92AB6"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180BBE5"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2B50679"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Podczas realizacji procesu SOR, AG ma możliwość monitorowania stanu zaawansowania procesu. </w:t>
            </w:r>
          </w:p>
          <w:p w14:paraId="55C63855"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Ocena stopnia zaawansowania prac powinna być zapewniona poprzez:</w:t>
            </w:r>
          </w:p>
          <w:p w14:paraId="306BEFB1" w14:textId="68469D78"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podgląd wg Struktury umożliwiający identyfikację Komórek, Jednostek, które zatwierdziły Formularz w Systemie i tych, które jeszcze nie dokonały zatwierdzenia,</w:t>
            </w:r>
          </w:p>
          <w:p w14:paraId="37D738D6" w14:textId="7813FC67"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podgląd z oznaczeniem kolorem np. Komórek, Jednostek, które nie dokonały zatwierdzenia</w:t>
            </w:r>
            <w:r w:rsidR="00700149">
              <w:rPr>
                <w:rFonts w:eastAsia="Arial" w:cstheme="minorHAnsi"/>
              </w:rPr>
              <w:t xml:space="preserve"> lub w sposób równoważny,</w:t>
            </w:r>
          </w:p>
          <w:p w14:paraId="56AC33EC" w14:textId="31C6E644"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zapewnienie możliwości filtrowania zgodnie z przydzielonymi rolami i uprawnieniami</w:t>
            </w:r>
            <w:r w:rsidR="000C52A1">
              <w:rPr>
                <w:rFonts w:eastAsia="Arial" w:cstheme="minorHAnsi"/>
              </w:rPr>
              <w:t>.</w:t>
            </w:r>
          </w:p>
          <w:p w14:paraId="2750B7D5"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System przekazuje do AG informację o zatwierdzonych już Formularzach i generuje automatycznie monity do Komórek/Jednostek, w których nie zostały one jeszcze zatwierdzone. Monity mają charakter eskalacji.</w:t>
            </w:r>
          </w:p>
        </w:tc>
      </w:tr>
      <w:tr w:rsidR="001E4D2C" w:rsidRPr="00C835A8" w14:paraId="0D141167"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AD87B22"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7DF89A38"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1) W SOR, AG tworzy lub aktualizuje dany Rejestr Ryzyka. W tym celu, ze Słownika wybiera rodzaj okresu sprawozdawczego:</w:t>
            </w:r>
          </w:p>
          <w:p w14:paraId="45415280" w14:textId="367C9971"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Utworzenie Rejestru Ryzyka na bieżący rok</w:t>
            </w:r>
            <w:r w:rsidR="00A038D7">
              <w:rPr>
                <w:rFonts w:eastAsia="Arial" w:cstheme="minorHAnsi"/>
              </w:rPr>
              <w:t>,</w:t>
            </w:r>
          </w:p>
          <w:p w14:paraId="7606D196" w14:textId="65175C9D"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Utworzenie Rejestru Ryzyka na bieżący rok w trakcie roku</w:t>
            </w:r>
            <w:r w:rsidR="00A038D7">
              <w:rPr>
                <w:rFonts w:eastAsia="Arial" w:cstheme="minorHAnsi"/>
              </w:rPr>
              <w:t>,</w:t>
            </w:r>
          </w:p>
          <w:p w14:paraId="7EA36691" w14:textId="4C48E7B3"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Aktualizacja Rejestru Ryzyka na bieżący rok (półroczna)</w:t>
            </w:r>
            <w:r w:rsidR="00A038D7">
              <w:rPr>
                <w:rFonts w:eastAsia="Arial" w:cstheme="minorHAnsi"/>
              </w:rPr>
              <w:t>,</w:t>
            </w:r>
          </w:p>
          <w:p w14:paraId="495D2D59" w14:textId="23ED90C0"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 xml:space="preserve">Aktualizacja </w:t>
            </w:r>
            <w:r w:rsidR="00A038D7">
              <w:rPr>
                <w:rFonts w:eastAsia="Arial" w:cstheme="minorHAnsi"/>
              </w:rPr>
              <w:t>R</w:t>
            </w:r>
            <w:r w:rsidR="00DA1B36" w:rsidRPr="00C835A8">
              <w:rPr>
                <w:rFonts w:eastAsia="Arial" w:cstheme="minorHAnsi"/>
              </w:rPr>
              <w:t xml:space="preserve">ejestru </w:t>
            </w:r>
            <w:r w:rsidR="00A038D7">
              <w:rPr>
                <w:rFonts w:eastAsia="Arial" w:cstheme="minorHAnsi"/>
              </w:rPr>
              <w:t>R</w:t>
            </w:r>
            <w:r w:rsidR="00DA1B36" w:rsidRPr="00C835A8">
              <w:rPr>
                <w:rFonts w:eastAsia="Arial" w:cstheme="minorHAnsi"/>
              </w:rPr>
              <w:t xml:space="preserve">yzyka w SOR dodatkowa (ad hoc) - uruchamiana w </w:t>
            </w:r>
            <w:r w:rsidR="001F1D68">
              <w:rPr>
                <w:rFonts w:eastAsia="Arial" w:cstheme="minorHAnsi"/>
              </w:rPr>
              <w:t xml:space="preserve">np. w </w:t>
            </w:r>
            <w:r w:rsidR="00DA1B36" w:rsidRPr="00C835A8">
              <w:rPr>
                <w:rFonts w:eastAsia="Arial" w:cstheme="minorHAnsi"/>
              </w:rPr>
              <w:t>przypadku: zmian org</w:t>
            </w:r>
            <w:r w:rsidR="001F1D68">
              <w:rPr>
                <w:rFonts w:eastAsia="Arial" w:cstheme="minorHAnsi"/>
              </w:rPr>
              <w:t>. lub</w:t>
            </w:r>
            <w:r w:rsidR="00DA1B36" w:rsidRPr="00C835A8">
              <w:rPr>
                <w:rFonts w:eastAsia="Arial" w:cstheme="minorHAnsi"/>
              </w:rPr>
              <w:t xml:space="preserve"> zaistniałego incydentu - decyzja AG</w:t>
            </w:r>
            <w:r w:rsidR="008554C9">
              <w:rPr>
                <w:rFonts w:eastAsia="Arial" w:cstheme="minorHAnsi"/>
              </w:rPr>
              <w:t>,</w:t>
            </w:r>
          </w:p>
          <w:p w14:paraId="16A17EE9" w14:textId="6BD6DD9B"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Raport Ryzyka za ubiegły rok</w:t>
            </w:r>
            <w:r w:rsidR="008554C9">
              <w:rPr>
                <w:rFonts w:eastAsia="Arial" w:cstheme="minorHAnsi"/>
              </w:rPr>
              <w:t>,</w:t>
            </w:r>
          </w:p>
          <w:p w14:paraId="4C8E6060" w14:textId="031EDFD4" w:rsidR="00DA1B36" w:rsidRPr="00C835A8" w:rsidRDefault="003801A2" w:rsidP="002C4217">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 xml:space="preserve">Inny </w:t>
            </w:r>
            <w:r>
              <w:rPr>
                <w:rFonts w:eastAsia="Arial" w:cstheme="minorHAnsi"/>
              </w:rPr>
              <w:t>–</w:t>
            </w:r>
            <w:r w:rsidRPr="00C835A8">
              <w:rPr>
                <w:rFonts w:eastAsia="Arial" w:cstheme="minorHAnsi"/>
              </w:rPr>
              <w:t xml:space="preserve"> </w:t>
            </w:r>
            <w:r w:rsidR="00DA1B36" w:rsidRPr="00C835A8">
              <w:rPr>
                <w:rFonts w:eastAsia="Arial" w:cstheme="minorHAnsi"/>
              </w:rPr>
              <w:t>ścieżka generowana indywidualnie przez AG (opcja wg potrzeb</w:t>
            </w:r>
            <w:r w:rsidR="008554C9" w:rsidRPr="00C835A8">
              <w:rPr>
                <w:rFonts w:eastAsia="Arial" w:cstheme="minorHAnsi"/>
              </w:rPr>
              <w:t>)</w:t>
            </w:r>
            <w:r w:rsidR="008554C9">
              <w:rPr>
                <w:rFonts w:eastAsia="Arial" w:cstheme="minorHAnsi"/>
              </w:rPr>
              <w:t>.</w:t>
            </w:r>
          </w:p>
        </w:tc>
      </w:tr>
      <w:tr w:rsidR="001E4D2C" w:rsidRPr="00C835A8" w14:paraId="1AD2748F"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5EC5DAE"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7D2BE11" w14:textId="24AE1D7A"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AG wprowadza do Systemu określone terminy, zgodne z przyjętym harmonogramem. System automatycznie aktywuje każdy etap w okresie sprawozdawczym przez określony wcześniej okres od-do z kalendarza. W ustalonych datach, Użytkownik może wykonać tylko zadania przypisane do określonego etapu. Data „do” jest datą, która dezaktywuje możliwość edycji dodatkowej aktualizacji Rejestru przez Użytkowników. AG może w każdym momencie zmienić (dla danego Użytkownika/grupy Użytkowników) daty wprowadzone do kalendarza, np.: wydłużając okres przygotowania Projektu Rejestru Ryzyka</w:t>
            </w:r>
            <w:r w:rsidR="00C429E3">
              <w:rPr>
                <w:rFonts w:eastAsia="Arial" w:cstheme="minorHAnsi"/>
              </w:rPr>
              <w:t xml:space="preserve"> lub zarządzanie terminami i aktywacją odbywa się w sposób równoważny</w:t>
            </w:r>
            <w:r w:rsidR="00751E67">
              <w:rPr>
                <w:rFonts w:eastAsia="Arial" w:cstheme="minorHAnsi"/>
              </w:rPr>
              <w:t xml:space="preserve"> zapewniając podobną funkcjonalność.</w:t>
            </w:r>
          </w:p>
        </w:tc>
      </w:tr>
      <w:tr w:rsidR="001E4D2C" w:rsidRPr="00C835A8" w14:paraId="05B40208"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6CE5862"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0521778E" w14:textId="527D70A0"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Weryfikacja/tworzenie Rejestru Ryzyka odbywa się wg poniższego założenia - W przypadku utworzenia nowego Rejestru, SOR automatycznie nadaje numer wg ustalonej podczas analizy i parametryzacji zasady i masek jego tworzenia. Istnieje przy tym możliwość ręcznej modyfikacji tego numeru, na wypadek </w:t>
            </w:r>
            <w:r w:rsidR="003C6C79">
              <w:rPr>
                <w:rFonts w:eastAsia="Arial" w:cstheme="minorHAnsi"/>
              </w:rPr>
              <w:t>np.</w:t>
            </w:r>
            <w:r w:rsidRPr="00C835A8">
              <w:rPr>
                <w:rFonts w:eastAsia="Arial" w:cstheme="minorHAnsi"/>
              </w:rPr>
              <w:t xml:space="preserve">: zmiany Struktury. Mechanizmy i maski dla zasad nadawania numeru będą możliwe do ustawienia przez AG. Nadany numer pozwoli zidentyfikować dany Rejestr spośród innych obsługiwanych przez organizację. </w:t>
            </w:r>
          </w:p>
          <w:p w14:paraId="6FF42ECB" w14:textId="40261BB6"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W przypadku aktualizacji Rejestru, UZ weryfikuje, czy został nadany specyficzny numer, który pozwoli zidentyfikować dany Rejestr spośród innych obsługiwanych przez organizację. W przypadku jego braku, nadaje numer.</w:t>
            </w:r>
            <w:r w:rsidR="000A02BC">
              <w:rPr>
                <w:rFonts w:eastAsia="Arial" w:cstheme="minorHAnsi"/>
              </w:rPr>
              <w:t xml:space="preserve"> Wykonawca może zaproponować </w:t>
            </w:r>
            <w:r w:rsidR="00393DFF">
              <w:rPr>
                <w:rFonts w:eastAsia="Arial" w:cstheme="minorHAnsi"/>
              </w:rPr>
              <w:t xml:space="preserve">równoważne rozwiązanie </w:t>
            </w:r>
            <w:r w:rsidR="00B66539">
              <w:rPr>
                <w:rFonts w:eastAsia="Arial" w:cstheme="minorHAnsi"/>
              </w:rPr>
              <w:t>nadawania numerów.</w:t>
            </w:r>
          </w:p>
        </w:tc>
      </w:tr>
      <w:tr w:rsidR="001E4D2C" w:rsidRPr="00C835A8" w14:paraId="3D92B818"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5BEB01D"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5F77461D"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Dane wprowadzone przez Użytkowników w Rejestrze Ryzyka na rok n przenoszą się pomiędzy kolejnymi etapami w okresie sprawozdawczym n.</w:t>
            </w:r>
          </w:p>
          <w:p w14:paraId="7DC9B0DB"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Dane z ostatniej aktualizacji przeprowadzonej przez Użytkownika w roku n-1, przenoszą się do Rejestru Ryzyka na rok n w zakresie realizowanych Celów, planowanych wartości ryzyka i Oceny Ryzyka, przy czym przy tworzeniu Rejestru Ryzyka na nowy okres sprawozdawczy, Użytkownik ma możliwość modyfikacji listy realizowanych Celów.</w:t>
            </w:r>
          </w:p>
        </w:tc>
      </w:tr>
      <w:tr w:rsidR="001E4D2C" w:rsidRPr="00C835A8" w14:paraId="3C3CC609"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40AD5858"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552309D3"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Każdy etap Oceny Ryzyka w okresie sprawozdawczym posiada swoją odrębną Strukturę oraz Słownik i jest możliwy do aktywacji po zakończeniu poprzedniego okresu.</w:t>
            </w:r>
          </w:p>
        </w:tc>
      </w:tr>
      <w:tr w:rsidR="001E4D2C" w:rsidRPr="00C835A8" w14:paraId="0C1D3895"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2860DB5"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BC88256"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Etapami Oceny Ryzyka w okresie sprawozdawczym są: </w:t>
            </w:r>
          </w:p>
          <w:p w14:paraId="063D162F" w14:textId="21DCA817" w:rsidR="00DA1B36" w:rsidRPr="00C835A8" w:rsidRDefault="002D7E62" w:rsidP="00B07EF6">
            <w:pPr>
              <w:shd w:val="clear" w:color="auto" w:fill="FFFFFF" w:themeFill="background1"/>
              <w:spacing w:after="0" w:line="257" w:lineRule="auto"/>
              <w:rPr>
                <w:rFonts w:eastAsia="Arial" w:cstheme="minorHAnsi"/>
              </w:rPr>
            </w:pPr>
            <w:r>
              <w:rPr>
                <w:rFonts w:eastAsia="Arial" w:cstheme="minorHAnsi"/>
              </w:rPr>
              <w:t>–</w:t>
            </w:r>
            <w:r w:rsidR="00972909">
              <w:rPr>
                <w:rFonts w:eastAsia="Arial" w:cstheme="minorHAnsi"/>
              </w:rPr>
              <w:t xml:space="preserve"> </w:t>
            </w:r>
            <w:r w:rsidR="00DA1B36" w:rsidRPr="00C835A8">
              <w:rPr>
                <w:rFonts w:eastAsia="Arial" w:cstheme="minorHAnsi"/>
              </w:rPr>
              <w:t>utworzenie Rejestru Ryzyka na rok n (obligatoryjnie) – Ocena Ryzyka w stosunku do wybranych do realizacji Celów (sporządzany jest w określonych przez AG przedziałach czasowych, które nie muszą być zbieżne z okresem sprawozdawczym, np. Rejestr na rok n może być sporządzony w grudniu roku n-1, nie później niż w terminie określonym przez AG w roku n),</w:t>
            </w:r>
          </w:p>
          <w:p w14:paraId="7088B3B5" w14:textId="31569533"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utworzenie Rejestru Ryzyka na rok n w trakcie roku n (fakultatywnie),</w:t>
            </w:r>
          </w:p>
          <w:p w14:paraId="47630E28" w14:textId="61A6A5A9"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dodatkowa aktualizacja Rejestru Ryzyka na rok n (fakultatywnie - maksymalnie 2 razy w I półroczu okresu sprawozdawczego),</w:t>
            </w:r>
          </w:p>
          <w:p w14:paraId="3E22E17C" w14:textId="512E1FF5"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półroczna aktualizacja Rejestru na rok n (obligatoryjnie) - sporządzana jest w określonych przez AG przedziałach czasowych, np. nie wcześniej niż od 15 czerwca roku n i nie później niż do 15 sierpnia roku n),</w:t>
            </w:r>
          </w:p>
          <w:p w14:paraId="5B311A6D" w14:textId="718CD27E"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dodatkowa aktualizacja Rejestru Ryzyka na rok n (fakultatywnie - maksymalnie 2 razy w II półroczu okresu sprawozdawczego),</w:t>
            </w:r>
          </w:p>
          <w:p w14:paraId="05CFB346" w14:textId="42741978"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Raport Ryzyka za rok n (obligatoryjnie) - obejmuje dane na 31.12., sporządzany jest w określonych przez AG przedziałach czasowych, które nie muszą być zbieżne z okresem sprawozdawczym, np. Raport na rok n może być sporządzony w grudniu roku n, nie później niż do 15 kwietnia roku n+1.</w:t>
            </w:r>
          </w:p>
        </w:tc>
      </w:tr>
      <w:tr w:rsidR="001E4D2C" w:rsidRPr="00C835A8" w14:paraId="575CBF4A"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8106FCA" w14:textId="77777777" w:rsidR="00DA1B36" w:rsidRPr="00C835A8" w:rsidRDefault="00DA1B36" w:rsidP="0022755B">
            <w:pPr>
              <w:pStyle w:val="Akapitzlist"/>
              <w:numPr>
                <w:ilvl w:val="4"/>
                <w:numId w:val="56"/>
              </w:numPr>
              <w:spacing w:after="0" w:line="240" w:lineRule="auto"/>
              <w:ind w:left="889"/>
              <w:contextualSpacing w:val="0"/>
              <w:jc w:val="both"/>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099D730D" w14:textId="77777777" w:rsidR="00DA1B36" w:rsidRPr="00C835A8" w:rsidRDefault="00DA1B36" w:rsidP="00B07EF6">
            <w:pPr>
              <w:spacing w:after="0" w:line="276" w:lineRule="auto"/>
              <w:rPr>
                <w:rFonts w:eastAsia="Arial" w:cstheme="minorHAnsi"/>
              </w:rPr>
            </w:pPr>
            <w:r w:rsidRPr="00C835A8">
              <w:rPr>
                <w:rFonts w:eastAsia="Arial" w:cstheme="minorHAnsi"/>
              </w:rPr>
              <w:t xml:space="preserve">Po zamknięciu przez AG okresu sprawozdawczego, System wygeneruje Raport:  </w:t>
            </w:r>
          </w:p>
          <w:p w14:paraId="785364F4" w14:textId="45792EA4" w:rsidR="00DA1B36" w:rsidRPr="00C835A8" w:rsidRDefault="49946668" w:rsidP="41DC2685">
            <w:pPr>
              <w:pStyle w:val="Akapitzlist"/>
              <w:numPr>
                <w:ilvl w:val="0"/>
                <w:numId w:val="15"/>
              </w:numPr>
              <w:spacing w:after="0" w:line="276" w:lineRule="auto"/>
              <w:ind w:left="209" w:hanging="209"/>
              <w:rPr>
                <w:rFonts w:eastAsia="Arial"/>
              </w:rPr>
            </w:pPr>
            <w:r w:rsidRPr="41DC2685">
              <w:rPr>
                <w:rFonts w:eastAsia="Arial"/>
              </w:rPr>
              <w:t>dla każdego</w:t>
            </w:r>
            <w:r w:rsidR="00BB2412">
              <w:rPr>
                <w:rFonts w:eastAsia="Arial"/>
              </w:rPr>
              <w:t>:</w:t>
            </w:r>
            <w:r w:rsidRPr="41DC2685">
              <w:rPr>
                <w:rFonts w:eastAsia="Arial"/>
              </w:rPr>
              <w:t xml:space="preserve"> Biura</w:t>
            </w:r>
            <w:r w:rsidR="006E58FD">
              <w:rPr>
                <w:rFonts w:eastAsia="Arial"/>
              </w:rPr>
              <w:t xml:space="preserve"> </w:t>
            </w:r>
            <w:r w:rsidR="006E58FD" w:rsidRPr="41DC2685">
              <w:rPr>
                <w:rFonts w:eastAsia="Arial"/>
              </w:rPr>
              <w:t>(z uwzględnieniem nadzorowanych Jednostek)</w:t>
            </w:r>
            <w:r w:rsidRPr="41DC2685">
              <w:rPr>
                <w:rFonts w:eastAsia="Arial"/>
              </w:rPr>
              <w:t>, Urzędu Dzielnicy (z uwzględnieniem nadzorowanych Jednostek),</w:t>
            </w:r>
            <w:r w:rsidR="70F5D7BE" w:rsidRPr="41DC2685">
              <w:rPr>
                <w:rFonts w:eastAsia="Arial"/>
              </w:rPr>
              <w:t xml:space="preserve"> dla Jednostki,</w:t>
            </w:r>
          </w:p>
          <w:p w14:paraId="3254DD6D" w14:textId="77777777" w:rsidR="00DA1B36" w:rsidRPr="00C835A8" w:rsidRDefault="00DA1B36" w:rsidP="00B07EF6">
            <w:pPr>
              <w:pStyle w:val="Akapitzlist"/>
              <w:numPr>
                <w:ilvl w:val="0"/>
                <w:numId w:val="15"/>
              </w:numPr>
              <w:spacing w:after="0" w:line="276" w:lineRule="auto"/>
              <w:ind w:left="209" w:hanging="209"/>
              <w:rPr>
                <w:rFonts w:eastAsia="Arial" w:cstheme="minorHAnsi"/>
              </w:rPr>
            </w:pPr>
            <w:r w:rsidRPr="00C835A8">
              <w:rPr>
                <w:rFonts w:eastAsia="Arial" w:cstheme="minorHAnsi"/>
              </w:rPr>
              <w:t>dla m.st.  Warszawy.</w:t>
            </w:r>
          </w:p>
          <w:p w14:paraId="7CBF70F1" w14:textId="0B9E02D5" w:rsidR="00DA1B36" w:rsidRPr="00C835A8" w:rsidRDefault="00DA1B36" w:rsidP="79521826">
            <w:pPr>
              <w:shd w:val="clear" w:color="auto" w:fill="FFFFFF" w:themeFill="background1"/>
              <w:spacing w:after="0" w:line="257" w:lineRule="auto"/>
              <w:rPr>
                <w:rFonts w:eastAsia="Arial"/>
              </w:rPr>
            </w:pPr>
            <w:r w:rsidRPr="79521826">
              <w:rPr>
                <w:rFonts w:eastAsia="Arial"/>
              </w:rPr>
              <w:t xml:space="preserve">Zestawienia będą przechowywane w Repozytorium dostępnym z poziomu </w:t>
            </w:r>
            <w:r w:rsidR="024833DA" w:rsidRPr="79521826">
              <w:rPr>
                <w:rFonts w:eastAsia="Arial"/>
              </w:rPr>
              <w:t>LA i AG</w:t>
            </w:r>
            <w:r w:rsidRPr="79521826">
              <w:rPr>
                <w:rFonts w:eastAsia="Arial"/>
              </w:rPr>
              <w:t xml:space="preserve"> stosownie do poziomu uprawnień. Dokumenty zapisane zatwierdzone w Module nie podlegają modyfikacjom (pdf).</w:t>
            </w:r>
          </w:p>
        </w:tc>
      </w:tr>
      <w:tr w:rsidR="001E4D2C" w:rsidRPr="00C835A8" w14:paraId="16888141" w14:textId="77777777" w:rsidTr="41DC2685">
        <w:trPr>
          <w:trHeight w:val="300"/>
        </w:trPr>
        <w:tc>
          <w:tcPr>
            <w:tcW w:w="9923" w:type="dxa"/>
            <w:gridSpan w:val="2"/>
            <w:shd w:val="clear" w:color="auto" w:fill="FFF2CC" w:themeFill="accent4" w:themeFillTint="33"/>
            <w:tcMar>
              <w:left w:w="108" w:type="dxa"/>
              <w:right w:w="108" w:type="dxa"/>
            </w:tcMar>
          </w:tcPr>
          <w:p w14:paraId="1C236FE6" w14:textId="77777777" w:rsidR="00DA1B36" w:rsidRPr="00C835A8" w:rsidRDefault="00DA1B36" w:rsidP="0022755B">
            <w:pPr>
              <w:pStyle w:val="Akapitzlist"/>
              <w:numPr>
                <w:ilvl w:val="3"/>
                <w:numId w:val="6"/>
              </w:numPr>
              <w:spacing w:after="0" w:line="257" w:lineRule="auto"/>
              <w:ind w:left="1031" w:hanging="1031"/>
              <w:rPr>
                <w:rFonts w:eastAsia="Arial" w:cstheme="minorHAnsi"/>
                <w:b/>
                <w:bCs/>
              </w:rPr>
            </w:pPr>
            <w:r w:rsidRPr="00C835A8">
              <w:rPr>
                <w:rFonts w:eastAsia="Arial" w:cstheme="minorHAnsi"/>
                <w:b/>
                <w:bCs/>
              </w:rPr>
              <w:t>SOR – Formularze i Słowniki</w:t>
            </w:r>
          </w:p>
        </w:tc>
      </w:tr>
      <w:tr w:rsidR="001E4D2C" w:rsidRPr="00C835A8" w14:paraId="090AA779" w14:textId="77777777" w:rsidTr="00C07905">
        <w:trPr>
          <w:trHeight w:val="300"/>
          <w:hidden/>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2E43543" w14:textId="77777777" w:rsidR="00500D71" w:rsidRPr="00C835A8" w:rsidRDefault="00500D71" w:rsidP="00500D71">
            <w:pPr>
              <w:pStyle w:val="Akapitzlist"/>
              <w:numPr>
                <w:ilvl w:val="3"/>
                <w:numId w:val="56"/>
              </w:numPr>
              <w:spacing w:after="0" w:line="240" w:lineRule="auto"/>
              <w:contextualSpacing w:val="0"/>
              <w:rPr>
                <w:rFonts w:eastAsia="Arial" w:cstheme="minorHAnsi"/>
                <w:vanish/>
              </w:rPr>
            </w:pPr>
          </w:p>
          <w:p w14:paraId="0DD36505"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r w:rsidRPr="00C835A8">
              <w:rPr>
                <w:rFonts w:eastAsia="Arial" w:cstheme="minorHAnsi"/>
              </w:rPr>
              <w:t xml:space="preserve"> </w:t>
            </w: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01D73275"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1) Ocenę ryzyka w Systemie przeprowadza się w stosunku do:</w:t>
            </w:r>
          </w:p>
          <w:p w14:paraId="37B76A7A" w14:textId="7B01E76F"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Celów powtarzających się, zawartych w Słowniku,</w:t>
            </w:r>
          </w:p>
          <w:p w14:paraId="127C981A" w14:textId="13187B2C"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projektów/inwestycji.</w:t>
            </w:r>
          </w:p>
          <w:p w14:paraId="50E3D664" w14:textId="61BEF46E" w:rsidR="00DA1B36" w:rsidRPr="00C835A8" w:rsidRDefault="00DA1B36" w:rsidP="79521826">
            <w:pPr>
              <w:shd w:val="clear" w:color="auto" w:fill="FFFFFF" w:themeFill="background1"/>
              <w:spacing w:after="0" w:line="257" w:lineRule="auto"/>
              <w:rPr>
                <w:rFonts w:eastAsia="Arial"/>
              </w:rPr>
            </w:pPr>
            <w:r w:rsidRPr="79521826">
              <w:rPr>
                <w:rFonts w:eastAsia="Arial"/>
              </w:rPr>
              <w:t xml:space="preserve">2) System będzie wykorzystywać Słownik Celów, Mierników ich realizacji, opisów ryzyk, kluczowych wskaźników ryzyka i Mechanizmów Kontrolnych itp., zdefiniowany i zarządzany przez </w:t>
            </w:r>
            <w:r w:rsidR="2745C824" w:rsidRPr="79521826">
              <w:rPr>
                <w:rFonts w:eastAsia="Arial"/>
              </w:rPr>
              <w:t>AG</w:t>
            </w:r>
            <w:r w:rsidRPr="79521826">
              <w:rPr>
                <w:rFonts w:eastAsia="Arial"/>
              </w:rPr>
              <w:t xml:space="preserve">. Wykonawca dostosuje przekazany Słownik do logiki programu i struktury </w:t>
            </w:r>
            <w:r w:rsidR="0044146B">
              <w:rPr>
                <w:rFonts w:eastAsia="Arial"/>
              </w:rPr>
              <w:t>B</w:t>
            </w:r>
            <w:r w:rsidRPr="79521826">
              <w:rPr>
                <w:rFonts w:eastAsia="Arial"/>
              </w:rPr>
              <w:t xml:space="preserve">azy danych. </w:t>
            </w:r>
          </w:p>
          <w:p w14:paraId="4FA495F7"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3) Założenia Słownika:</w:t>
            </w:r>
          </w:p>
          <w:p w14:paraId="781A0430" w14:textId="2D3A058D"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Cel zawiera następujące elementy widoczne dla Użytkownika</w:t>
            </w:r>
            <w:r w:rsidR="0096168B">
              <w:rPr>
                <w:rFonts w:eastAsia="Arial" w:cstheme="minorHAnsi"/>
              </w:rPr>
              <w:t xml:space="preserve"> Zatwierdzającego</w:t>
            </w:r>
            <w:r w:rsidR="00DA1B36" w:rsidRPr="00C835A8">
              <w:rPr>
                <w:rFonts w:eastAsia="Arial" w:cstheme="minorHAnsi"/>
              </w:rPr>
              <w:t>: id, nazwa Celu, przypisane Mierniki oraz niewidoczne dla Użytkownika</w:t>
            </w:r>
            <w:r w:rsidR="00903A85">
              <w:rPr>
                <w:rFonts w:eastAsia="Arial" w:cstheme="minorHAnsi"/>
              </w:rPr>
              <w:t xml:space="preserve"> Zatwierdzającego</w:t>
            </w:r>
            <w:r w:rsidR="00DA1B36" w:rsidRPr="00C835A8">
              <w:rPr>
                <w:rFonts w:eastAsia="Arial" w:cstheme="minorHAnsi"/>
              </w:rPr>
              <w:t xml:space="preserve"> (np. klasyfikacja wg Obszaru Działania, wg nadzoru)</w:t>
            </w:r>
            <w:r w:rsidR="00BE4503">
              <w:rPr>
                <w:rFonts w:eastAsia="Arial" w:cstheme="minorHAnsi"/>
              </w:rPr>
              <w:t>,</w:t>
            </w:r>
          </w:p>
          <w:p w14:paraId="191F8F04" w14:textId="25F3BF67"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do każdego Celu będzie przypisany</w:t>
            </w:r>
            <w:r w:rsidR="00BE4503">
              <w:rPr>
                <w:rFonts w:eastAsia="Arial" w:cstheme="minorHAnsi"/>
              </w:rPr>
              <w:t xml:space="preserve"> </w:t>
            </w:r>
            <w:r w:rsidR="00DA1B36" w:rsidRPr="00C835A8">
              <w:rPr>
                <w:rFonts w:eastAsia="Arial" w:cstheme="minorHAnsi"/>
              </w:rPr>
              <w:t xml:space="preserve">katalog Opisów Ryzyk, </w:t>
            </w:r>
          </w:p>
          <w:p w14:paraId="6ABE3D61" w14:textId="13028958"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 xml:space="preserve">– </w:t>
            </w:r>
            <w:r w:rsidR="00DA1B36" w:rsidRPr="00C835A8">
              <w:rPr>
                <w:rFonts w:eastAsia="Arial" w:cstheme="minorHAnsi"/>
              </w:rPr>
              <w:t>Użytkownik może oznaczyć Mierniki, Opisy Ryzyk i KRI, dla których będzie uzupełniał dane</w:t>
            </w:r>
            <w:r w:rsidR="00BE4503">
              <w:rPr>
                <w:rFonts w:eastAsia="Arial" w:cstheme="minorHAnsi"/>
              </w:rPr>
              <w:t>,</w:t>
            </w:r>
          </w:p>
          <w:p w14:paraId="1F45A388" w14:textId="635BADEA"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jeden Cel może mieć wiele Mierników i Opisów Ryzyk,</w:t>
            </w:r>
          </w:p>
          <w:p w14:paraId="4D9F6475" w14:textId="4F2BC5A5"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jeden Opis Ryzyka może mieć wiele KRI,</w:t>
            </w:r>
          </w:p>
          <w:p w14:paraId="76DDC45A" w14:textId="706C0102" w:rsidR="00DA1B36" w:rsidRPr="00C835A8" w:rsidRDefault="27C29AB3" w:rsidP="73C34633">
            <w:pPr>
              <w:shd w:val="clear" w:color="auto" w:fill="FFFFFF" w:themeFill="background1"/>
              <w:spacing w:after="0" w:line="257" w:lineRule="auto"/>
              <w:rPr>
                <w:rFonts w:eastAsia="Arial"/>
              </w:rPr>
            </w:pPr>
            <w:r w:rsidRPr="73C34633">
              <w:rPr>
                <w:rFonts w:eastAsia="Arial"/>
              </w:rPr>
              <w:t xml:space="preserve">– </w:t>
            </w:r>
            <w:r w:rsidR="6B44B989" w:rsidRPr="73C34633">
              <w:rPr>
                <w:rFonts w:eastAsia="Arial"/>
              </w:rPr>
              <w:t xml:space="preserve">jeden Cel może być realizowany przez wiele </w:t>
            </w:r>
            <w:r w:rsidR="1D429E94" w:rsidRPr="73C34633">
              <w:rPr>
                <w:rFonts w:eastAsia="Arial"/>
              </w:rPr>
              <w:t>K</w:t>
            </w:r>
            <w:r w:rsidR="6B44B989" w:rsidRPr="73C34633">
              <w:rPr>
                <w:rFonts w:eastAsia="Arial"/>
              </w:rPr>
              <w:t>omórek w ramach Biur i Urzędów Dzielnic oraz Jednostek,</w:t>
            </w:r>
          </w:p>
          <w:p w14:paraId="34C2A775" w14:textId="014974A2"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opis Miernika i Opis Ryzyka mogą być wykorzystywane dla wielu Celów,</w:t>
            </w:r>
          </w:p>
          <w:p w14:paraId="2A9F0999" w14:textId="7A0C1BB4"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Cel jest przypisany do 1 z Obszarów Działania,</w:t>
            </w:r>
          </w:p>
          <w:p w14:paraId="3240011C" w14:textId="3D8FB2B7" w:rsidR="00DA1B36" w:rsidRPr="00C835A8" w:rsidRDefault="003801A2" w:rsidP="79521826">
            <w:pPr>
              <w:shd w:val="clear" w:color="auto" w:fill="FFFFFF" w:themeFill="background1"/>
              <w:spacing w:after="0" w:line="257" w:lineRule="auto"/>
              <w:rPr>
                <w:rFonts w:eastAsia="Arial"/>
              </w:rPr>
            </w:pPr>
            <w:r>
              <w:rPr>
                <w:rFonts w:eastAsia="Arial"/>
              </w:rPr>
              <w:lastRenderedPageBreak/>
              <w:t>–</w:t>
            </w:r>
            <w:r w:rsidRPr="79521826">
              <w:rPr>
                <w:rFonts w:eastAsia="Arial"/>
              </w:rPr>
              <w:t xml:space="preserve"> </w:t>
            </w:r>
            <w:r w:rsidR="00DA1B36" w:rsidRPr="79521826">
              <w:rPr>
                <w:rFonts w:eastAsia="Arial"/>
              </w:rPr>
              <w:t xml:space="preserve">Słownik podlegać będzie modyfikacjom przez </w:t>
            </w:r>
            <w:r w:rsidR="39623C61" w:rsidRPr="0022755B">
              <w:rPr>
                <w:rFonts w:eastAsia="Arial"/>
              </w:rPr>
              <w:t>AG</w:t>
            </w:r>
            <w:r w:rsidR="00BE4503" w:rsidRPr="79521826">
              <w:rPr>
                <w:rFonts w:eastAsia="Arial"/>
              </w:rPr>
              <w:t xml:space="preserve">, </w:t>
            </w:r>
          </w:p>
          <w:p w14:paraId="5C77506F" w14:textId="4CC7F244"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wszyscy Użytkownicy mają podgląd zawartości Słownika,</w:t>
            </w:r>
          </w:p>
          <w:p w14:paraId="6855942E" w14:textId="2DA6081A"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 xml:space="preserve">System umożliwia </w:t>
            </w:r>
            <w:r w:rsidR="00F21FF7">
              <w:rPr>
                <w:rFonts w:eastAsia="Arial" w:cstheme="minorHAnsi"/>
              </w:rPr>
              <w:t>AG</w:t>
            </w:r>
            <w:r w:rsidR="00DA1B36" w:rsidRPr="00C835A8">
              <w:rPr>
                <w:rFonts w:eastAsia="Arial" w:cstheme="minorHAnsi"/>
              </w:rPr>
              <w:t xml:space="preserve"> takie operacje na Słowniku, jak w szczególności: dodawanie, aktywację, dezaktywację, usuwanie, modyfikowanie bieżącej treści opisów: Celów, Mierników Realizacji Celu, Opisów Ryzyka, opisów Mechanizmów Kontrolnych, KRI,</w:t>
            </w:r>
          </w:p>
          <w:p w14:paraId="36228B18" w14:textId="5591886A" w:rsidR="00DA1B36" w:rsidRPr="00C835A8" w:rsidRDefault="003801A2" w:rsidP="79521826">
            <w:pPr>
              <w:shd w:val="clear" w:color="auto" w:fill="FFFFFF" w:themeFill="background1"/>
              <w:spacing w:after="0" w:line="257" w:lineRule="auto"/>
              <w:rPr>
                <w:rFonts w:eastAsia="Arial"/>
              </w:rPr>
            </w:pPr>
            <w:r>
              <w:rPr>
                <w:rFonts w:eastAsia="Arial"/>
              </w:rPr>
              <w:t>–</w:t>
            </w:r>
            <w:r w:rsidRPr="79521826">
              <w:rPr>
                <w:rFonts w:eastAsia="Arial"/>
              </w:rPr>
              <w:t xml:space="preserve"> </w:t>
            </w:r>
            <w:r w:rsidR="00DA1B36" w:rsidRPr="79521826">
              <w:rPr>
                <w:rFonts w:eastAsia="Arial"/>
              </w:rPr>
              <w:t xml:space="preserve">dla wybranych </w:t>
            </w:r>
            <w:r w:rsidR="00C97F3F">
              <w:rPr>
                <w:rFonts w:eastAsia="Arial"/>
              </w:rPr>
              <w:t>C</w:t>
            </w:r>
            <w:r w:rsidR="00C97F3F" w:rsidRPr="79521826">
              <w:rPr>
                <w:rFonts w:eastAsia="Arial"/>
              </w:rPr>
              <w:t>elów</w:t>
            </w:r>
            <w:r w:rsidR="00DA1B36" w:rsidRPr="79521826">
              <w:rPr>
                <w:rFonts w:eastAsia="Arial"/>
              </w:rPr>
              <w:t xml:space="preserve">, </w:t>
            </w:r>
            <w:r w:rsidR="5DF29E32" w:rsidRPr="79521826">
              <w:rPr>
                <w:rFonts w:eastAsia="Arial"/>
              </w:rPr>
              <w:t>AG</w:t>
            </w:r>
            <w:r w:rsidR="00DA1B36" w:rsidRPr="79521826">
              <w:rPr>
                <w:rFonts w:eastAsia="Arial"/>
              </w:rPr>
              <w:t xml:space="preserve"> ma możliwość wskazania Mierników, ryzyka, KRI, obowiązkowych do wypełnienia (z założeniem zmienności w różnych okresach), lista pozostałych ze </w:t>
            </w:r>
            <w:r w:rsidR="00DA1B36" w:rsidRPr="33ACBB78">
              <w:rPr>
                <w:rFonts w:eastAsia="Arial"/>
              </w:rPr>
              <w:t>Słownika</w:t>
            </w:r>
            <w:r w:rsidR="00DA1B36" w:rsidRPr="79521826">
              <w:rPr>
                <w:rFonts w:eastAsia="Arial"/>
              </w:rPr>
              <w:t xml:space="preserve"> Mierników, ryzyk i KRI dla każdego Celu będzie miała opcję wyboru przez Użytkownika,</w:t>
            </w:r>
          </w:p>
          <w:p w14:paraId="663EDE26" w14:textId="4B2B2279"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modyfikacja zapisów w Słowniku nie wpływa na dane historyczne, w tym generowanie Zestawień,</w:t>
            </w:r>
          </w:p>
          <w:p w14:paraId="14DD4E1F" w14:textId="50D65F3C" w:rsidR="00DA1B36" w:rsidRPr="00C835A8" w:rsidRDefault="003801A2" w:rsidP="00B07EF6">
            <w:pPr>
              <w:shd w:val="clear" w:color="auto" w:fill="FFFFFF" w:themeFill="background1"/>
              <w:spacing w:after="0" w:line="257" w:lineRule="auto"/>
              <w:rPr>
                <w:rFonts w:eastAsia="Arial" w:cstheme="minorHAnsi"/>
              </w:rPr>
            </w:pPr>
            <w:r>
              <w:rPr>
                <w:rFonts w:eastAsia="Arial" w:cstheme="minorHAnsi"/>
              </w:rPr>
              <w:t>–</w:t>
            </w:r>
            <w:r w:rsidRPr="00C835A8">
              <w:rPr>
                <w:rFonts w:eastAsia="Arial" w:cstheme="minorHAnsi"/>
              </w:rPr>
              <w:t xml:space="preserve"> </w:t>
            </w:r>
            <w:r w:rsidR="00DA1B36" w:rsidRPr="00C835A8">
              <w:rPr>
                <w:rFonts w:eastAsia="Arial" w:cstheme="minorHAnsi"/>
              </w:rPr>
              <w:t xml:space="preserve">Słownik posiada wyszukiwarkę umożliwiającą wyszukiwanie np. Celów wg. </w:t>
            </w:r>
            <w:r w:rsidR="00597310">
              <w:rPr>
                <w:rFonts w:eastAsia="Arial" w:cstheme="minorHAnsi"/>
              </w:rPr>
              <w:t>p</w:t>
            </w:r>
            <w:r w:rsidR="00DA1B36" w:rsidRPr="00C835A8">
              <w:rPr>
                <w:rFonts w:eastAsia="Arial" w:cstheme="minorHAnsi"/>
              </w:rPr>
              <w:t>ól, zgodnie ze strukturą Słownika.</w:t>
            </w:r>
          </w:p>
        </w:tc>
      </w:tr>
      <w:tr w:rsidR="001E4D2C" w:rsidRPr="00C835A8" w14:paraId="7DC2E99F"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8C786E0"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198E28E0" w14:textId="428B4776"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System umożliwia konfigurację monitów o przekroczeniu określonego poziomu ryzyka, jaki wprowadził Użytkownik</w:t>
            </w:r>
            <w:r w:rsidR="00597310">
              <w:rPr>
                <w:rFonts w:eastAsia="Arial" w:cstheme="minorHAnsi"/>
              </w:rPr>
              <w:t>.</w:t>
            </w:r>
            <w:r w:rsidR="000532D2">
              <w:rPr>
                <w:rFonts w:eastAsia="Arial" w:cstheme="minorHAnsi"/>
              </w:rPr>
              <w:t xml:space="preserve"> Poziom ten jest definiowany przez AG na etapie </w:t>
            </w:r>
            <w:r w:rsidR="007C3244">
              <w:rPr>
                <w:rFonts w:eastAsia="Arial" w:cstheme="minorHAnsi"/>
              </w:rPr>
              <w:t xml:space="preserve">tworzenia </w:t>
            </w:r>
            <w:r w:rsidR="007C3244" w:rsidRPr="3BE946E9">
              <w:rPr>
                <w:rFonts w:eastAsia="Arial"/>
              </w:rPr>
              <w:t>A</w:t>
            </w:r>
            <w:r w:rsidR="25B648C6" w:rsidRPr="3BE946E9">
              <w:rPr>
                <w:rFonts w:eastAsia="Arial"/>
              </w:rPr>
              <w:t>n</w:t>
            </w:r>
            <w:r w:rsidR="007C3244" w:rsidRPr="3BE946E9">
              <w:rPr>
                <w:rFonts w:eastAsia="Arial"/>
              </w:rPr>
              <w:t>kiety.</w:t>
            </w:r>
          </w:p>
        </w:tc>
      </w:tr>
      <w:tr w:rsidR="001E4D2C" w:rsidRPr="00C835A8" w14:paraId="7D319975"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39896735"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2CE7F2BB" w14:textId="03D80D1F" w:rsidR="00DA1B36" w:rsidRDefault="72B76292" w:rsidP="044AF8CE">
            <w:pPr>
              <w:shd w:val="clear" w:color="auto" w:fill="FFFFFF" w:themeFill="background1"/>
              <w:spacing w:after="0" w:line="257" w:lineRule="auto"/>
              <w:rPr>
                <w:rFonts w:eastAsia="Arial"/>
              </w:rPr>
            </w:pPr>
            <w:r w:rsidRPr="00C835A8">
              <w:rPr>
                <w:rFonts w:eastAsia="Arial" w:cstheme="minorHAnsi"/>
                <w:b/>
              </w:rPr>
              <w:t xml:space="preserve">Kreator Formularza </w:t>
            </w:r>
            <w:r w:rsidR="00583AC1">
              <w:rPr>
                <w:rFonts w:eastAsia="Arial" w:cstheme="minorHAnsi"/>
              </w:rPr>
              <w:t>–</w:t>
            </w:r>
            <w:r w:rsidRPr="00C835A8">
              <w:rPr>
                <w:rFonts w:eastAsia="Arial" w:cstheme="minorHAnsi"/>
              </w:rPr>
              <w:t xml:space="preserve"> W ramach wdrożenia</w:t>
            </w:r>
            <w:r w:rsidR="00BF340C">
              <w:rPr>
                <w:rFonts w:eastAsia="Arial" w:cstheme="minorHAnsi"/>
              </w:rPr>
              <w:t xml:space="preserve"> Usługi</w:t>
            </w:r>
            <w:r w:rsidRPr="00C835A8">
              <w:rPr>
                <w:rFonts w:eastAsia="Arial" w:cstheme="minorHAnsi"/>
              </w:rPr>
              <w:t>, Wykonawca przygotuje i wprowadzi pierwsze Formularze</w:t>
            </w:r>
            <w:r w:rsidR="007C3244">
              <w:rPr>
                <w:rFonts w:eastAsia="Arial" w:cstheme="minorHAnsi"/>
              </w:rPr>
              <w:t xml:space="preserve"> lub zrobi to wspólnie z </w:t>
            </w:r>
            <w:r w:rsidR="007C3244" w:rsidRPr="45C6E15D">
              <w:rPr>
                <w:rFonts w:eastAsia="Arial"/>
              </w:rPr>
              <w:t>Zamawiaj</w:t>
            </w:r>
            <w:r w:rsidR="7BE6A0AD" w:rsidRPr="45C6E15D">
              <w:rPr>
                <w:rFonts w:eastAsia="Arial"/>
              </w:rPr>
              <w:t>ą</w:t>
            </w:r>
            <w:r w:rsidR="007C3244">
              <w:rPr>
                <w:rFonts w:eastAsia="Arial" w:cstheme="minorHAnsi"/>
              </w:rPr>
              <w:t>cym</w:t>
            </w:r>
            <w:r w:rsidRPr="00C835A8">
              <w:rPr>
                <w:rFonts w:eastAsia="Arial" w:cstheme="minorHAnsi"/>
              </w:rPr>
              <w:t xml:space="preserve">. Ich treść merytoryczną oraz strukturę wskaże Zamawiający na etapie </w:t>
            </w:r>
            <w:r w:rsidR="00485D74">
              <w:rPr>
                <w:rFonts w:eastAsia="Arial"/>
              </w:rPr>
              <w:t>a</w:t>
            </w:r>
            <w:r w:rsidR="00485D74" w:rsidRPr="24D8978D">
              <w:rPr>
                <w:rFonts w:eastAsia="Arial"/>
              </w:rPr>
              <w:t xml:space="preserve">nalizy </w:t>
            </w:r>
            <w:r w:rsidRPr="00C835A8">
              <w:rPr>
                <w:rFonts w:eastAsia="Arial" w:cstheme="minorHAnsi"/>
              </w:rPr>
              <w:t>i konfiguracji</w:t>
            </w:r>
            <w:r w:rsidR="00485D74">
              <w:rPr>
                <w:rFonts w:eastAsia="Arial"/>
              </w:rPr>
              <w:t xml:space="preserve"> Systemu</w:t>
            </w:r>
            <w:r w:rsidRPr="00C835A8">
              <w:rPr>
                <w:rFonts w:eastAsia="Arial" w:cstheme="minorHAnsi"/>
              </w:rPr>
              <w:t xml:space="preserve">. Przykład Formularza (lista pól) </w:t>
            </w:r>
            <w:r w:rsidR="49A7FA0D" w:rsidRPr="003D4EDD">
              <w:rPr>
                <w:rFonts w:eastAsia="Arial" w:cstheme="minorHAnsi"/>
              </w:rPr>
              <w:t xml:space="preserve">zamieszczono </w:t>
            </w:r>
            <w:r w:rsidR="49A7FA0D" w:rsidRPr="007C1C81">
              <w:rPr>
                <w:rFonts w:eastAsia="Arial" w:cstheme="minorHAnsi"/>
              </w:rPr>
              <w:t>w</w:t>
            </w:r>
            <w:r w:rsidRPr="007C1C81">
              <w:rPr>
                <w:rFonts w:eastAsia="Arial" w:cstheme="minorHAnsi"/>
              </w:rPr>
              <w:t xml:space="preserve"> </w:t>
            </w:r>
            <w:r w:rsidR="769C79CE" w:rsidRPr="007C1C81">
              <w:rPr>
                <w:rFonts w:eastAsia="Arial" w:cstheme="minorHAnsi"/>
              </w:rPr>
              <w:t>pkt</w:t>
            </w:r>
            <w:r w:rsidRPr="007C1C81">
              <w:rPr>
                <w:rFonts w:eastAsia="Arial" w:cstheme="minorHAnsi"/>
              </w:rPr>
              <w:t xml:space="preserve"> </w:t>
            </w:r>
            <w:r w:rsidR="00583AC1" w:rsidRPr="007C1C81">
              <w:rPr>
                <w:rFonts w:eastAsia="Arial" w:cstheme="minorHAnsi"/>
              </w:rPr>
              <w:t>3.7.</w:t>
            </w:r>
            <w:r w:rsidR="003D4EDD" w:rsidRPr="007C1C81">
              <w:rPr>
                <w:rFonts w:eastAsia="Arial" w:cstheme="minorHAnsi"/>
              </w:rPr>
              <w:t xml:space="preserve"> i 3.8</w:t>
            </w:r>
            <w:r w:rsidR="003D4EDD" w:rsidRPr="003D4EDD">
              <w:rPr>
                <w:rFonts w:eastAsia="Arial" w:cstheme="minorHAnsi"/>
              </w:rPr>
              <w:t>.</w:t>
            </w:r>
            <w:r w:rsidRPr="003D4EDD">
              <w:rPr>
                <w:rFonts w:eastAsia="Arial" w:cstheme="minorHAnsi"/>
              </w:rPr>
              <w:t xml:space="preserve"> Zamawiający</w:t>
            </w:r>
            <w:r w:rsidRPr="00C835A8">
              <w:rPr>
                <w:rFonts w:eastAsia="Arial" w:cstheme="minorHAnsi"/>
              </w:rPr>
              <w:t xml:space="preserve"> wskaże </w:t>
            </w:r>
            <w:r w:rsidR="005C0672">
              <w:rPr>
                <w:rFonts w:eastAsia="Arial" w:cstheme="minorHAnsi"/>
              </w:rPr>
              <w:t>min</w:t>
            </w:r>
            <w:r w:rsidR="005C0672" w:rsidRPr="00C835A8">
              <w:rPr>
                <w:rFonts w:eastAsia="Arial" w:cstheme="minorHAnsi"/>
              </w:rPr>
              <w:t xml:space="preserve"> </w:t>
            </w:r>
            <w:r w:rsidRPr="00C835A8">
              <w:rPr>
                <w:rFonts w:eastAsia="Arial" w:cstheme="minorHAnsi"/>
              </w:rPr>
              <w:t xml:space="preserve">10 </w:t>
            </w:r>
            <w:r w:rsidR="4F601701" w:rsidRPr="16640F11">
              <w:rPr>
                <w:rFonts w:eastAsia="Arial"/>
              </w:rPr>
              <w:t xml:space="preserve">wariantów </w:t>
            </w:r>
            <w:r w:rsidRPr="16640F11">
              <w:rPr>
                <w:rFonts w:eastAsia="Arial"/>
              </w:rPr>
              <w:t>Formularzy</w:t>
            </w:r>
            <w:r w:rsidRPr="00C835A8">
              <w:rPr>
                <w:rFonts w:eastAsia="Arial" w:cstheme="minorHAnsi"/>
              </w:rPr>
              <w:t xml:space="preserve"> do zaimplementowania w Systemie, z zaznaczeniem, że nie będą one funkcjonalnością odbiegały od załącznika.</w:t>
            </w:r>
            <w:r w:rsidR="37EF626E" w:rsidRPr="236DF1D2">
              <w:rPr>
                <w:rFonts w:eastAsia="Arial"/>
              </w:rPr>
              <w:t xml:space="preserve"> </w:t>
            </w:r>
          </w:p>
          <w:p w14:paraId="67492C33" w14:textId="261EB7EB" w:rsidR="0074477B" w:rsidRPr="00C835A8" w:rsidRDefault="005B5BA1" w:rsidP="044AF8CE">
            <w:pPr>
              <w:shd w:val="clear" w:color="auto" w:fill="FFFFFF" w:themeFill="background1"/>
              <w:spacing w:after="0" w:line="257" w:lineRule="auto"/>
              <w:rPr>
                <w:rFonts w:eastAsia="Arial" w:cstheme="minorHAnsi"/>
              </w:rPr>
            </w:pPr>
            <w:r w:rsidRPr="596876BC">
              <w:rPr>
                <w:rFonts w:eastAsia="Calibri"/>
              </w:rPr>
              <w:t xml:space="preserve">Aktywnych jednocześnie może być </w:t>
            </w:r>
            <w:r w:rsidRPr="000312CA">
              <w:rPr>
                <w:rFonts w:eastAsia="Calibri"/>
              </w:rPr>
              <w:t>mini</w:t>
            </w:r>
            <w:r>
              <w:rPr>
                <w:rFonts w:eastAsia="Calibri"/>
              </w:rPr>
              <w:t>mal</w:t>
            </w:r>
            <w:r w:rsidRPr="000312CA">
              <w:rPr>
                <w:rFonts w:eastAsia="Calibri"/>
              </w:rPr>
              <w:t>nie</w:t>
            </w:r>
            <w:r w:rsidRPr="19109A4B">
              <w:rPr>
                <w:rFonts w:eastAsia="Calibri"/>
                <w:b/>
                <w:bCs/>
              </w:rPr>
              <w:t xml:space="preserve"> </w:t>
            </w:r>
            <w:r w:rsidRPr="19109A4B">
              <w:rPr>
                <w:rFonts w:eastAsia="Calibri"/>
              </w:rPr>
              <w:t>10</w:t>
            </w:r>
            <w:r w:rsidRPr="596876BC">
              <w:rPr>
                <w:rFonts w:eastAsia="Calibri"/>
              </w:rPr>
              <w:t xml:space="preserve"> wariantów </w:t>
            </w:r>
            <w:r>
              <w:rPr>
                <w:rFonts w:eastAsia="Calibri"/>
              </w:rPr>
              <w:t>Formularzy</w:t>
            </w:r>
            <w:r w:rsidRPr="596876BC">
              <w:rPr>
                <w:rFonts w:eastAsia="Calibri"/>
              </w:rPr>
              <w:t xml:space="preserve">. Możliwość wykorzystania </w:t>
            </w:r>
            <w:r w:rsidRPr="000312CA">
              <w:rPr>
                <w:rFonts w:eastAsia="Calibri"/>
              </w:rPr>
              <w:t>minima</w:t>
            </w:r>
            <w:r>
              <w:rPr>
                <w:rFonts w:eastAsia="Calibri"/>
              </w:rPr>
              <w:t>l</w:t>
            </w:r>
            <w:r w:rsidRPr="000312CA">
              <w:rPr>
                <w:rFonts w:eastAsia="Calibri"/>
              </w:rPr>
              <w:t>nie</w:t>
            </w:r>
            <w:r w:rsidRPr="2F0AF721">
              <w:rPr>
                <w:rFonts w:eastAsia="Calibri"/>
                <w:b/>
                <w:bCs/>
              </w:rPr>
              <w:t xml:space="preserve"> </w:t>
            </w:r>
            <w:r w:rsidRPr="0022755B">
              <w:rPr>
                <w:rFonts w:eastAsia="Calibri"/>
              </w:rPr>
              <w:t>10</w:t>
            </w:r>
            <w:r>
              <w:rPr>
                <w:rFonts w:eastAsia="Calibri"/>
                <w:b/>
                <w:bCs/>
              </w:rPr>
              <w:t xml:space="preserve"> </w:t>
            </w:r>
            <w:r w:rsidRPr="2F0AF721">
              <w:rPr>
                <w:rFonts w:eastAsia="Calibri"/>
              </w:rPr>
              <w:t>wariantów</w:t>
            </w:r>
            <w:r w:rsidRPr="596876BC">
              <w:rPr>
                <w:rFonts w:eastAsia="Calibri"/>
              </w:rPr>
              <w:t xml:space="preserve"> </w:t>
            </w:r>
            <w:r>
              <w:rPr>
                <w:rFonts w:eastAsia="Calibri"/>
              </w:rPr>
              <w:t>Formularza</w:t>
            </w:r>
            <w:r w:rsidRPr="596876BC">
              <w:rPr>
                <w:rFonts w:eastAsia="Calibri"/>
              </w:rPr>
              <w:t xml:space="preserve"> podczas jednego procesu S</w:t>
            </w:r>
            <w:r>
              <w:rPr>
                <w:rFonts w:eastAsia="Calibri"/>
              </w:rPr>
              <w:t>OR</w:t>
            </w:r>
            <w:r w:rsidRPr="596876BC">
              <w:rPr>
                <w:rFonts w:eastAsia="Calibri"/>
              </w:rPr>
              <w:t xml:space="preserve"> (dla różnych grup wg Struktury).</w:t>
            </w:r>
          </w:p>
        </w:tc>
      </w:tr>
      <w:tr w:rsidR="001E4D2C" w:rsidRPr="00C835A8" w14:paraId="0A15909E"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2D92426"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0F4CAF62" w14:textId="406F6D82" w:rsidR="00DA1B36" w:rsidRPr="00C835A8" w:rsidRDefault="00DA1B36" w:rsidP="00B07EF6">
            <w:pPr>
              <w:shd w:val="clear" w:color="auto" w:fill="FFFFFF" w:themeFill="background1"/>
              <w:spacing w:after="0"/>
              <w:rPr>
                <w:rFonts w:eastAsia="Arial" w:cstheme="minorHAnsi"/>
              </w:rPr>
            </w:pPr>
            <w:r w:rsidRPr="00C835A8">
              <w:rPr>
                <w:rFonts w:eastAsia="Arial" w:cstheme="minorHAnsi"/>
                <w:b/>
                <w:bCs/>
              </w:rPr>
              <w:t>Kreator Formularza -</w:t>
            </w:r>
            <w:r w:rsidRPr="00C835A8">
              <w:rPr>
                <w:rFonts w:eastAsia="Arial" w:cstheme="minorHAnsi"/>
              </w:rPr>
              <w:t xml:space="preserve"> Zamawiający oczekuje, że Formularze będą przygotowywane w kreatorze</w:t>
            </w:r>
            <w:r w:rsidR="007C3244">
              <w:rPr>
                <w:rFonts w:eastAsia="Arial" w:cstheme="minorHAnsi"/>
              </w:rPr>
              <w:t>,</w:t>
            </w:r>
            <w:r w:rsidRPr="00C835A8">
              <w:rPr>
                <w:rFonts w:eastAsia="Arial" w:cstheme="minorHAnsi"/>
              </w:rPr>
              <w:t xml:space="preserve"> a nie programistycznie, co pozwoli w przyszłości na ich modyfikację przez AG wg potrzeb (bez angażowania wsparcia IT). Pozwoli to AG realizować poniższe zadania:</w:t>
            </w:r>
          </w:p>
          <w:p w14:paraId="0BF0F389" w14:textId="77777777"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 xml:space="preserve">a) tworzenie/usuwanie wersji roboczych i ostatecznych Formularza, </w:t>
            </w:r>
          </w:p>
          <w:p w14:paraId="35BB7356" w14:textId="77777777"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 xml:space="preserve">b) dodawanie/usuwanie elementów Formularza (pytań),  </w:t>
            </w:r>
          </w:p>
          <w:p w14:paraId="7344764B" w14:textId="77777777"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 xml:space="preserve">c) zmiana treści elementów Formularza (pytań), w tym wyjaśnień, </w:t>
            </w:r>
          </w:p>
          <w:p w14:paraId="247B0319" w14:textId="77777777"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 xml:space="preserve">d) zmiana typu/systemu odpowiedzi, </w:t>
            </w:r>
          </w:p>
          <w:p w14:paraId="1E32A6A2" w14:textId="77777777"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 xml:space="preserve">e) określanie i zmiana grupy odbiorców pytania/wersji Formularza (podział na grupy wg Struktury) </w:t>
            </w:r>
          </w:p>
          <w:p w14:paraId="182F5272" w14:textId="77777777"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 xml:space="preserve">f) zapisanie projektu Formularza w wersji roboczej, </w:t>
            </w:r>
          </w:p>
          <w:p w14:paraId="6A7A9EBA" w14:textId="77777777"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 xml:space="preserve">g) dodawanie/usuwanie komentarzy do Formularza wersji roboczej. </w:t>
            </w:r>
          </w:p>
          <w:p w14:paraId="7D283210" w14:textId="754DBAA0" w:rsidR="00DA1B36" w:rsidRPr="00C835A8" w:rsidRDefault="00DA1B36" w:rsidP="00B07EF6">
            <w:pPr>
              <w:shd w:val="clear" w:color="auto" w:fill="FFFFFF" w:themeFill="background1"/>
              <w:spacing w:after="0"/>
              <w:rPr>
                <w:rFonts w:eastAsia="Arial" w:cstheme="minorHAnsi"/>
              </w:rPr>
            </w:pPr>
            <w:r w:rsidRPr="00C835A8">
              <w:rPr>
                <w:rFonts w:eastAsia="Arial" w:cstheme="minorHAnsi"/>
              </w:rPr>
              <w:t>h) zapewnienie struktury Formularza i systemów odpowiedzi</w:t>
            </w:r>
            <w:r w:rsidR="003801A2">
              <w:rPr>
                <w:rFonts w:eastAsia="Arial" w:cstheme="minorHAnsi"/>
              </w:rPr>
              <w:t>.</w:t>
            </w:r>
          </w:p>
        </w:tc>
      </w:tr>
      <w:tr w:rsidR="001E4D2C" w:rsidRPr="00C835A8" w14:paraId="4D111757"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859BA2A"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2547C303" w14:textId="7A6FA222" w:rsidR="00DA1B36" w:rsidRPr="00C835A8" w:rsidRDefault="6B44B989" w:rsidP="73C34633">
            <w:pPr>
              <w:shd w:val="clear" w:color="auto" w:fill="FFFFFF" w:themeFill="background1"/>
              <w:spacing w:after="0" w:line="257" w:lineRule="auto"/>
            </w:pPr>
            <w:r w:rsidRPr="73C34633">
              <w:t xml:space="preserve">Użytkownik pobiera dany Formularz do edycji i zapisuje go jako wersję roboczą, tym samym blokuje możliwość pobrania tego Formularza przez innego Użytkownika. Ten Formularz może edytować kolejny Użytkownik z danej </w:t>
            </w:r>
            <w:r w:rsidR="54A27AE0" w:rsidRPr="73C34633">
              <w:t>K</w:t>
            </w:r>
            <w:r w:rsidRPr="73C34633">
              <w:t>omórki</w:t>
            </w:r>
            <w:r w:rsidR="00085482">
              <w:t>, Jednostki</w:t>
            </w:r>
            <w:r w:rsidRPr="73C34633">
              <w:t xml:space="preserve"> po </w:t>
            </w:r>
            <w:proofErr w:type="spellStart"/>
            <w:r w:rsidRPr="73C34633">
              <w:t>wyewidencjonowaniu</w:t>
            </w:r>
            <w:proofErr w:type="spellEnd"/>
            <w:r w:rsidRPr="73C34633">
              <w:t xml:space="preserve"> go przez poprzednika</w:t>
            </w:r>
            <w:r w:rsidR="5D0FF4CD" w:rsidRPr="73C34633">
              <w:t>.</w:t>
            </w:r>
          </w:p>
        </w:tc>
      </w:tr>
      <w:tr w:rsidR="001E4D2C" w:rsidRPr="00C835A8" w14:paraId="2EEA5F12"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3B948DD"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162CFB1D"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Wypełnianie i zatwierdzanie Formularza:</w:t>
            </w:r>
          </w:p>
          <w:p w14:paraId="56AA3D2F"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 mechanizmy wymuszające udzielenie odpowiedzi na wszystkie pytania w celu jego zatwierdzenia i ustalenia wyniku Oceny Ryzyka (brak możliwości zatwierdzenia Formularza w przypadku braku odpowiedzi na przynajmniej jedno pytanie), przy próbie zatwierdzenia niekompletnego Formularza, komunikat informujący o tej sytuacji i oznaczenie pytania, które nie zawiera odpowiedzi, </w:t>
            </w:r>
          </w:p>
          <w:p w14:paraId="5BFA1003"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mechanizmy wymuszające wypełnienie określonych pól (np. pole z komentarzem), w zależności od udzielonej odpowiedzi,</w:t>
            </w:r>
          </w:p>
          <w:p w14:paraId="23451810" w14:textId="77777777"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możliwość wypełnienia części Formularza i zapisanie wersji roboczej,</w:t>
            </w:r>
          </w:p>
          <w:p w14:paraId="2CB8D08A" w14:textId="09EF8A10" w:rsidR="00DA1B36" w:rsidRPr="00C835A8" w:rsidRDefault="6B44B989" w:rsidP="22971890">
            <w:pPr>
              <w:shd w:val="clear" w:color="auto" w:fill="FFFFFF" w:themeFill="background1"/>
              <w:spacing w:after="0" w:line="257" w:lineRule="auto"/>
              <w:rPr>
                <w:rFonts w:eastAsia="Calibri"/>
              </w:rPr>
            </w:pPr>
            <w:r w:rsidRPr="73C34633">
              <w:rPr>
                <w:rFonts w:eastAsia="Arial"/>
              </w:rPr>
              <w:lastRenderedPageBreak/>
              <w:t xml:space="preserve">- w </w:t>
            </w:r>
            <w:r w:rsidRPr="73C34633">
              <w:rPr>
                <w:rFonts w:eastAsia="Calibri"/>
                <w:color w:val="000000" w:themeColor="text1"/>
              </w:rPr>
              <w:t xml:space="preserve">SOR może pozostać </w:t>
            </w:r>
            <w:r w:rsidR="47CA52C2" w:rsidRPr="73C34633">
              <w:rPr>
                <w:rFonts w:eastAsia="Calibri"/>
                <w:color w:val="000000" w:themeColor="text1"/>
              </w:rPr>
              <w:t>K</w:t>
            </w:r>
            <w:r w:rsidRPr="73C34633">
              <w:rPr>
                <w:rFonts w:eastAsia="Calibri"/>
                <w:color w:val="000000" w:themeColor="text1"/>
              </w:rPr>
              <w:t>omórka</w:t>
            </w:r>
            <w:r w:rsidR="00682428">
              <w:rPr>
                <w:rFonts w:eastAsia="Calibri"/>
                <w:color w:val="000000" w:themeColor="text1"/>
              </w:rPr>
              <w:t xml:space="preserve">, Jednostka </w:t>
            </w:r>
            <w:r w:rsidRPr="73C34633">
              <w:rPr>
                <w:rFonts w:eastAsia="Calibri"/>
                <w:color w:val="000000" w:themeColor="text1"/>
              </w:rPr>
              <w:t>bez wypełnionego Formularza. W tej sytuacji L</w:t>
            </w:r>
            <w:r w:rsidR="3E75B3C4" w:rsidRPr="73C34633">
              <w:rPr>
                <w:rFonts w:eastAsia="Calibri"/>
                <w:color w:val="000000" w:themeColor="text1"/>
              </w:rPr>
              <w:t>A</w:t>
            </w:r>
            <w:r w:rsidRPr="73C34633">
              <w:rPr>
                <w:rFonts w:eastAsia="Calibri"/>
                <w:color w:val="000000" w:themeColor="text1"/>
              </w:rPr>
              <w:t xml:space="preserve"> ma uprawnienia do wypełnienia tego Formularza poprzez kliknięcie w nim </w:t>
            </w:r>
            <w:proofErr w:type="spellStart"/>
            <w:r w:rsidRPr="73C34633">
              <w:rPr>
                <w:rFonts w:eastAsia="Calibri"/>
                <w:color w:val="000000" w:themeColor="text1"/>
              </w:rPr>
              <w:t>checkboxa</w:t>
            </w:r>
            <w:proofErr w:type="spellEnd"/>
            <w:r w:rsidRPr="73C34633">
              <w:rPr>
                <w:rFonts w:eastAsia="Calibri"/>
                <w:color w:val="000000" w:themeColor="text1"/>
              </w:rPr>
              <w:t xml:space="preserve"> "wyślij pusty formularz" i wypełnienia obligatoryjnego pola tekstowego z podaniem przyczyny niewypełnienia Formularza. Następnie musi kliknąć "zapisz i wyślij".</w:t>
            </w:r>
          </w:p>
          <w:p w14:paraId="492516D9" w14:textId="7FFB24F3"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 xml:space="preserve">Powyższe zadania, jako elementy walidacji Formularza, zostaną szczegółowo omówione na etapie </w:t>
            </w:r>
            <w:r w:rsidR="003A2878">
              <w:rPr>
                <w:rFonts w:eastAsia="Arial" w:cstheme="minorHAnsi"/>
              </w:rPr>
              <w:t>a</w:t>
            </w:r>
            <w:r w:rsidR="003A2878" w:rsidRPr="00C835A8">
              <w:rPr>
                <w:rFonts w:eastAsia="Arial" w:cstheme="minorHAnsi"/>
              </w:rPr>
              <w:t xml:space="preserve">nalizy </w:t>
            </w:r>
            <w:r w:rsidRPr="00C835A8">
              <w:rPr>
                <w:rFonts w:eastAsia="Arial" w:cstheme="minorHAnsi"/>
              </w:rPr>
              <w:t>i parametryzacji</w:t>
            </w:r>
            <w:r w:rsidR="003A2878">
              <w:rPr>
                <w:rFonts w:eastAsia="Arial" w:cstheme="minorHAnsi"/>
              </w:rPr>
              <w:t xml:space="preserve"> Systemu</w:t>
            </w:r>
            <w:r w:rsidRPr="00C835A8">
              <w:rPr>
                <w:rFonts w:eastAsia="Arial" w:cstheme="minorHAnsi"/>
              </w:rPr>
              <w:t>.</w:t>
            </w:r>
          </w:p>
        </w:tc>
      </w:tr>
      <w:tr w:rsidR="001E4D2C" w:rsidRPr="00C835A8" w14:paraId="34757186"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04E0004"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7B63886B" w14:textId="688FBABC"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Przed ostatecznym zatwierdzeniem wypełnionego Formularza, pojawia się komunikat, że jest to działanie nieodwracalne</w:t>
            </w:r>
            <w:r w:rsidR="00212110">
              <w:rPr>
                <w:rFonts w:eastAsia="Arial" w:cstheme="minorHAnsi"/>
              </w:rPr>
              <w:t>.</w:t>
            </w:r>
          </w:p>
        </w:tc>
      </w:tr>
      <w:tr w:rsidR="001E4D2C" w:rsidRPr="00C835A8" w14:paraId="35889414"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890F6E0"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0C5BB703" w14:textId="5DFF8B70" w:rsidR="00DA1B36" w:rsidRPr="00C835A8" w:rsidRDefault="00DA1B36" w:rsidP="00B07EF6">
            <w:pPr>
              <w:shd w:val="clear" w:color="auto" w:fill="FFFFFF" w:themeFill="background1"/>
              <w:spacing w:after="0" w:line="257" w:lineRule="auto"/>
              <w:rPr>
                <w:rFonts w:eastAsia="Arial" w:cstheme="minorHAnsi"/>
              </w:rPr>
            </w:pPr>
            <w:r w:rsidRPr="00C835A8">
              <w:rPr>
                <w:rFonts w:cstheme="minorHAnsi"/>
              </w:rPr>
              <w:t>Użytkownik może edytować i zapisać Formularz przed terminem raportowania, ale nie może go zatwierdzić (przekazać dalej)</w:t>
            </w:r>
            <w:r w:rsidR="00212110">
              <w:rPr>
                <w:rFonts w:cstheme="minorHAnsi"/>
              </w:rPr>
              <w:t>.</w:t>
            </w:r>
          </w:p>
        </w:tc>
      </w:tr>
      <w:tr w:rsidR="001E4D2C" w:rsidRPr="00C835A8" w14:paraId="14100068" w14:textId="77777777" w:rsidTr="41DC2685">
        <w:trPr>
          <w:trHeight w:val="300"/>
        </w:trPr>
        <w:tc>
          <w:tcPr>
            <w:tcW w:w="9923" w:type="dxa"/>
            <w:gridSpan w:val="2"/>
            <w:shd w:val="clear" w:color="auto" w:fill="FFF2CC" w:themeFill="accent4" w:themeFillTint="33"/>
            <w:tcMar>
              <w:left w:w="108" w:type="dxa"/>
              <w:right w:w="108" w:type="dxa"/>
            </w:tcMar>
          </w:tcPr>
          <w:p w14:paraId="53A5A0A0" w14:textId="77777777" w:rsidR="00DA1B36" w:rsidRPr="00C835A8" w:rsidRDefault="00DA1B36" w:rsidP="0022755B">
            <w:pPr>
              <w:pStyle w:val="Akapitzlist"/>
              <w:numPr>
                <w:ilvl w:val="3"/>
                <w:numId w:val="6"/>
              </w:numPr>
              <w:spacing w:after="0" w:line="257" w:lineRule="auto"/>
              <w:ind w:left="1031" w:hanging="1031"/>
              <w:rPr>
                <w:rFonts w:eastAsia="Arial" w:cstheme="minorHAnsi"/>
                <w:b/>
                <w:bCs/>
              </w:rPr>
            </w:pPr>
            <w:r w:rsidRPr="00C835A8">
              <w:rPr>
                <w:rFonts w:eastAsia="Arial" w:cstheme="minorHAnsi"/>
                <w:b/>
                <w:bCs/>
              </w:rPr>
              <w:t>SOR – Rejestr Ryzyka, Raport Ryzyka, generowanie wyników</w:t>
            </w:r>
          </w:p>
        </w:tc>
      </w:tr>
      <w:tr w:rsidR="001E4D2C" w:rsidRPr="00C835A8" w14:paraId="01BEE5DB" w14:textId="77777777" w:rsidTr="00C07905">
        <w:trPr>
          <w:trHeight w:val="300"/>
          <w:hidden/>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53168DA4" w14:textId="77777777" w:rsidR="00500D71" w:rsidRPr="00C835A8" w:rsidRDefault="00500D71" w:rsidP="00500D71">
            <w:pPr>
              <w:pStyle w:val="Akapitzlist"/>
              <w:numPr>
                <w:ilvl w:val="3"/>
                <w:numId w:val="56"/>
              </w:numPr>
              <w:spacing w:after="0" w:line="240" w:lineRule="auto"/>
              <w:contextualSpacing w:val="0"/>
              <w:rPr>
                <w:rFonts w:eastAsia="Arial" w:cstheme="minorHAnsi"/>
                <w:vanish/>
              </w:rPr>
            </w:pPr>
          </w:p>
          <w:p w14:paraId="44EC46EF"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376A1EA9" w14:textId="6C478BFA" w:rsidR="00DA1B36" w:rsidRPr="00C835A8" w:rsidRDefault="00DA1B36" w:rsidP="79521826">
            <w:pPr>
              <w:shd w:val="clear" w:color="auto" w:fill="FFFFFF" w:themeFill="background1"/>
              <w:spacing w:after="0" w:line="240" w:lineRule="auto"/>
              <w:rPr>
                <w:rFonts w:eastAsia="Arial"/>
              </w:rPr>
            </w:pPr>
            <w:r w:rsidRPr="79521826">
              <w:rPr>
                <w:rFonts w:eastAsia="Arial"/>
              </w:rPr>
              <w:t>Użytkownik/</w:t>
            </w:r>
            <w:r w:rsidR="2FCCB8EB" w:rsidRPr="79521826">
              <w:rPr>
                <w:rFonts w:eastAsia="Arial"/>
              </w:rPr>
              <w:t>LA</w:t>
            </w:r>
            <w:r w:rsidRPr="79521826">
              <w:rPr>
                <w:rFonts w:eastAsia="Arial"/>
              </w:rPr>
              <w:t>/</w:t>
            </w:r>
            <w:r w:rsidR="7B608C09" w:rsidRPr="79521826">
              <w:rPr>
                <w:rFonts w:eastAsia="Arial"/>
              </w:rPr>
              <w:t>AG</w:t>
            </w:r>
            <w:r w:rsidRPr="79521826">
              <w:rPr>
                <w:rFonts w:eastAsia="Arial"/>
              </w:rPr>
              <w:t xml:space="preserve"> ma możliwość generowania Zestawień wyników najistotniejszych informacji zgodnie z uprawnieniami dla Rejestru Ryzyka, każdorazowej aktualizacji oraz Raportu Ryzyka. Podsumowanie zawiera w szczególności zestawienie liczbowe realizowanych Celów, liczby ryzyk o wszystkich poziomach, wskazanie ryzyk wysokich i bardzo wysokich wraz ze sposobem zarządzenia, informacje o Celach zagrożonych do realizacji i takich, z realizacji których odstąpiono (aktualizacja) oraz o poziomie realizacji Celów, Celach niezrealizowanych i zmaterializowanych ryzykach (Raport Ryzyka).</w:t>
            </w:r>
          </w:p>
          <w:p w14:paraId="7D26F915" w14:textId="77777777" w:rsidR="00DA1B36" w:rsidRPr="00C835A8" w:rsidRDefault="00DA1B36" w:rsidP="00B07EF6">
            <w:pPr>
              <w:shd w:val="clear" w:color="auto" w:fill="FFFFFF" w:themeFill="background1"/>
              <w:spacing w:after="0" w:line="240" w:lineRule="auto"/>
              <w:rPr>
                <w:rFonts w:eastAsia="Arial" w:cstheme="minorHAnsi"/>
              </w:rPr>
            </w:pPr>
            <w:r w:rsidRPr="00C835A8">
              <w:rPr>
                <w:rFonts w:eastAsia="Arial" w:cstheme="minorHAnsi"/>
              </w:rPr>
              <w:t>Przykładowy Rejestr Ryzyka zawiera informacje o:</w:t>
            </w:r>
          </w:p>
          <w:p w14:paraId="5B2E839A" w14:textId="77777777" w:rsidR="00DA1B36" w:rsidRPr="00C835A8" w:rsidRDefault="00DA1B36" w:rsidP="00B07EF6">
            <w:pPr>
              <w:pStyle w:val="Akapitzlist"/>
              <w:numPr>
                <w:ilvl w:val="3"/>
                <w:numId w:val="14"/>
              </w:numPr>
              <w:shd w:val="clear" w:color="auto" w:fill="FFFFFF" w:themeFill="background1"/>
              <w:spacing w:after="0" w:line="240" w:lineRule="auto"/>
              <w:ind w:left="317" w:hanging="317"/>
              <w:rPr>
                <w:rFonts w:eastAsia="Arial" w:cstheme="minorHAnsi"/>
              </w:rPr>
            </w:pPr>
            <w:r w:rsidRPr="00C835A8">
              <w:rPr>
                <w:rFonts w:eastAsia="Arial" w:cstheme="minorHAnsi"/>
                <w:b/>
                <w:bCs/>
              </w:rPr>
              <w:t>właścicielu ryzyka</w:t>
            </w:r>
            <w:r w:rsidRPr="00C835A8">
              <w:rPr>
                <w:rFonts w:eastAsia="Arial" w:cstheme="minorHAnsi"/>
              </w:rPr>
              <w:t>,</w:t>
            </w:r>
          </w:p>
          <w:p w14:paraId="227B9738" w14:textId="77777777" w:rsidR="00DA1B36" w:rsidRPr="00C835A8" w:rsidRDefault="00DA1B36" w:rsidP="00B07EF6">
            <w:pPr>
              <w:pStyle w:val="Akapitzlist"/>
              <w:numPr>
                <w:ilvl w:val="3"/>
                <w:numId w:val="14"/>
              </w:numPr>
              <w:shd w:val="clear" w:color="auto" w:fill="FFFFFF" w:themeFill="background1"/>
              <w:spacing w:after="0" w:line="240" w:lineRule="auto"/>
              <w:ind w:left="317" w:hanging="317"/>
              <w:rPr>
                <w:rFonts w:eastAsia="Arial" w:cstheme="minorHAnsi"/>
                <w:b/>
                <w:bCs/>
              </w:rPr>
            </w:pPr>
            <w:r w:rsidRPr="00C835A8">
              <w:rPr>
                <w:rFonts w:eastAsia="Arial" w:cstheme="minorHAnsi"/>
                <w:b/>
                <w:bCs/>
              </w:rPr>
              <w:t>realizowanych Celach:</w:t>
            </w:r>
          </w:p>
          <w:p w14:paraId="7A6504E0" w14:textId="77777777" w:rsidR="00DA1B36" w:rsidRPr="00C835A8" w:rsidRDefault="00DA1B36" w:rsidP="00B07EF6">
            <w:pPr>
              <w:pStyle w:val="Akapitzlist"/>
              <w:numPr>
                <w:ilvl w:val="0"/>
                <w:numId w:val="13"/>
              </w:numPr>
              <w:shd w:val="clear" w:color="auto" w:fill="FFFFFF" w:themeFill="background1"/>
              <w:spacing w:after="0" w:line="240" w:lineRule="auto"/>
              <w:ind w:left="317" w:hanging="317"/>
              <w:rPr>
                <w:rFonts w:eastAsia="Arial" w:cstheme="minorHAnsi"/>
              </w:rPr>
            </w:pPr>
            <w:r w:rsidRPr="00C835A8">
              <w:rPr>
                <w:rFonts w:eastAsia="Arial" w:cstheme="minorHAnsi"/>
              </w:rPr>
              <w:t>stan, na jaki wprowadzane są dane (data),</w:t>
            </w:r>
          </w:p>
          <w:p w14:paraId="1078F4CC" w14:textId="77777777" w:rsidR="00DA1B36" w:rsidRPr="00C835A8" w:rsidRDefault="00DA1B36" w:rsidP="00B07EF6">
            <w:pPr>
              <w:pStyle w:val="Akapitzlist"/>
              <w:numPr>
                <w:ilvl w:val="0"/>
                <w:numId w:val="13"/>
              </w:numPr>
              <w:shd w:val="clear" w:color="auto" w:fill="FFFFFF" w:themeFill="background1"/>
              <w:spacing w:after="0" w:line="240" w:lineRule="auto"/>
              <w:ind w:left="317" w:hanging="317"/>
              <w:rPr>
                <w:rFonts w:eastAsia="Arial" w:cstheme="minorHAnsi"/>
              </w:rPr>
            </w:pPr>
            <w:r w:rsidRPr="00C835A8">
              <w:rPr>
                <w:rFonts w:eastAsia="Arial" w:cstheme="minorHAnsi"/>
              </w:rPr>
              <w:t>nazwę Celu lub projektu/inwestycji,</w:t>
            </w:r>
          </w:p>
          <w:p w14:paraId="0B53ED7C" w14:textId="77777777" w:rsidR="00DA1B36" w:rsidRPr="00C835A8" w:rsidRDefault="00DA1B36" w:rsidP="00B07EF6">
            <w:pPr>
              <w:pStyle w:val="Akapitzlist"/>
              <w:numPr>
                <w:ilvl w:val="0"/>
                <w:numId w:val="13"/>
              </w:numPr>
              <w:shd w:val="clear" w:color="auto" w:fill="FFFFFF" w:themeFill="background1"/>
              <w:spacing w:after="0" w:line="240" w:lineRule="auto"/>
              <w:ind w:left="317" w:hanging="317"/>
              <w:rPr>
                <w:rFonts w:eastAsia="Arial" w:cstheme="minorHAnsi"/>
              </w:rPr>
            </w:pPr>
            <w:r w:rsidRPr="00C835A8">
              <w:rPr>
                <w:rFonts w:eastAsia="Arial" w:cstheme="minorHAnsi"/>
              </w:rPr>
              <w:t>poziom wykonania Celu, do wyboru przedziały procentowe: 0 (niezrealizowany), 0 (nierealizowany, wynikający np. z braku wniosku), 1-25, 26-50, 51-75, 76-99, 100,</w:t>
            </w:r>
          </w:p>
          <w:p w14:paraId="2DCA6A71" w14:textId="77777777" w:rsidR="00DA1B36" w:rsidRPr="00C835A8" w:rsidRDefault="00DA1B36" w:rsidP="00B07EF6">
            <w:pPr>
              <w:pStyle w:val="Akapitzlist"/>
              <w:numPr>
                <w:ilvl w:val="0"/>
                <w:numId w:val="13"/>
              </w:numPr>
              <w:shd w:val="clear" w:color="auto" w:fill="FFFFFF" w:themeFill="background1"/>
              <w:spacing w:after="0" w:line="240" w:lineRule="auto"/>
              <w:ind w:left="317" w:hanging="317"/>
              <w:rPr>
                <w:rFonts w:eastAsia="Arial" w:cstheme="minorHAnsi"/>
              </w:rPr>
            </w:pPr>
            <w:r w:rsidRPr="00C835A8">
              <w:rPr>
                <w:rFonts w:eastAsia="Arial" w:cstheme="minorHAnsi"/>
              </w:rPr>
              <w:t>dodatkowe informacje w zakresie projektu/inwestycji (gdy dotyczy projektu/inwestycji),</w:t>
            </w:r>
          </w:p>
          <w:p w14:paraId="496233F6" w14:textId="3BFDF3D4" w:rsidR="00DA1B36" w:rsidRPr="00C835A8" w:rsidRDefault="00DA1B36" w:rsidP="00B07EF6">
            <w:pPr>
              <w:pStyle w:val="Akapitzlist"/>
              <w:numPr>
                <w:ilvl w:val="0"/>
                <w:numId w:val="13"/>
              </w:numPr>
              <w:shd w:val="clear" w:color="auto" w:fill="FFFFFF" w:themeFill="background1"/>
              <w:spacing w:after="0" w:line="240" w:lineRule="auto"/>
              <w:ind w:left="317" w:hanging="317"/>
              <w:rPr>
                <w:rFonts w:eastAsia="Arial" w:cstheme="minorHAnsi"/>
              </w:rPr>
            </w:pPr>
            <w:r w:rsidRPr="00C835A8">
              <w:rPr>
                <w:rFonts w:eastAsia="Arial" w:cstheme="minorHAnsi"/>
              </w:rPr>
              <w:t>uwagi</w:t>
            </w:r>
            <w:r w:rsidR="004A2A27">
              <w:rPr>
                <w:rFonts w:eastAsia="Arial" w:cstheme="minorHAnsi"/>
              </w:rPr>
              <w:t>,</w:t>
            </w:r>
          </w:p>
          <w:p w14:paraId="57704613" w14:textId="77777777" w:rsidR="00DA1B36" w:rsidRPr="00C835A8" w:rsidRDefault="00DA1B36" w:rsidP="00B07EF6">
            <w:pPr>
              <w:pStyle w:val="Akapitzlist"/>
              <w:numPr>
                <w:ilvl w:val="0"/>
                <w:numId w:val="12"/>
              </w:numPr>
              <w:shd w:val="clear" w:color="auto" w:fill="FFFFFF" w:themeFill="background1"/>
              <w:spacing w:after="0" w:line="240" w:lineRule="auto"/>
              <w:ind w:left="317" w:hanging="317"/>
              <w:rPr>
                <w:rFonts w:eastAsia="Arial" w:cstheme="minorHAnsi"/>
                <w:b/>
                <w:bCs/>
              </w:rPr>
            </w:pPr>
            <w:r w:rsidRPr="00C835A8">
              <w:rPr>
                <w:rFonts w:eastAsia="Arial" w:cstheme="minorHAnsi"/>
                <w:b/>
                <w:bCs/>
              </w:rPr>
              <w:t>Miernikach:</w:t>
            </w:r>
          </w:p>
          <w:p w14:paraId="093D1B5A" w14:textId="77777777" w:rsidR="00DA1B36" w:rsidRPr="00C835A8" w:rsidRDefault="00DA1B36" w:rsidP="00B07EF6">
            <w:pPr>
              <w:pStyle w:val="Akapitzlist"/>
              <w:numPr>
                <w:ilvl w:val="0"/>
                <w:numId w:val="11"/>
              </w:numPr>
              <w:shd w:val="clear" w:color="auto" w:fill="FFFFFF" w:themeFill="background1"/>
              <w:spacing w:after="0" w:line="240" w:lineRule="auto"/>
              <w:ind w:left="317" w:hanging="317"/>
              <w:rPr>
                <w:rFonts w:eastAsia="Arial" w:cstheme="minorHAnsi"/>
              </w:rPr>
            </w:pPr>
            <w:r w:rsidRPr="00C835A8">
              <w:rPr>
                <w:rFonts w:eastAsia="Arial" w:cstheme="minorHAnsi"/>
              </w:rPr>
              <w:t>opis Miernika z jednostką miary</w:t>
            </w:r>
          </w:p>
          <w:p w14:paraId="084EF403" w14:textId="494B271D" w:rsidR="00DA1B36" w:rsidRPr="00C835A8" w:rsidRDefault="00DA1B36" w:rsidP="00B07EF6">
            <w:pPr>
              <w:pStyle w:val="Akapitzlist"/>
              <w:numPr>
                <w:ilvl w:val="0"/>
                <w:numId w:val="11"/>
              </w:numPr>
              <w:shd w:val="clear" w:color="auto" w:fill="FFFFFF" w:themeFill="background1"/>
              <w:spacing w:after="0" w:line="240" w:lineRule="auto"/>
              <w:ind w:left="317" w:hanging="317"/>
              <w:rPr>
                <w:rFonts w:eastAsia="Arial" w:cstheme="minorHAnsi"/>
              </w:rPr>
            </w:pPr>
            <w:r w:rsidRPr="00C835A8">
              <w:rPr>
                <w:rFonts w:eastAsia="Arial" w:cstheme="minorHAnsi"/>
              </w:rPr>
              <w:t>oznaczenie Miernika wybranego do monitorowania</w:t>
            </w:r>
            <w:r w:rsidR="004A2A27">
              <w:rPr>
                <w:rFonts w:eastAsia="Arial" w:cstheme="minorHAnsi"/>
              </w:rPr>
              <w:t>,</w:t>
            </w:r>
          </w:p>
          <w:p w14:paraId="57F3BFED" w14:textId="7E99C4B0" w:rsidR="00DA1B36" w:rsidRPr="00C835A8" w:rsidRDefault="00DA1B36" w:rsidP="00B07EF6">
            <w:pPr>
              <w:pStyle w:val="Akapitzlist"/>
              <w:numPr>
                <w:ilvl w:val="0"/>
                <w:numId w:val="11"/>
              </w:numPr>
              <w:shd w:val="clear" w:color="auto" w:fill="FFFFFF" w:themeFill="background1"/>
              <w:spacing w:after="0" w:line="240" w:lineRule="auto"/>
              <w:ind w:left="317" w:hanging="317"/>
              <w:rPr>
                <w:rFonts w:eastAsia="Arial" w:cstheme="minorHAnsi"/>
              </w:rPr>
            </w:pPr>
            <w:r w:rsidRPr="00C835A8">
              <w:rPr>
                <w:rFonts w:eastAsia="Arial" w:cstheme="minorHAnsi"/>
              </w:rPr>
              <w:t>planowany poziom Mierników (wartość liczbowa z możliwością wpisania wartości do dwóch miejsc po przecinku</w:t>
            </w:r>
            <w:r w:rsidR="00E0137B">
              <w:rPr>
                <w:rFonts w:eastAsia="Arial" w:cstheme="minorHAnsi"/>
              </w:rPr>
              <w:t>)</w:t>
            </w:r>
            <w:r w:rsidRPr="00C835A8">
              <w:rPr>
                <w:rFonts w:eastAsia="Arial" w:cstheme="minorHAnsi"/>
              </w:rPr>
              <w:t>,</w:t>
            </w:r>
          </w:p>
          <w:p w14:paraId="3D16C0B6" w14:textId="22DFF466" w:rsidR="00DA1B36" w:rsidRPr="00C835A8" w:rsidRDefault="00DA1B36" w:rsidP="00B07EF6">
            <w:pPr>
              <w:pStyle w:val="Akapitzlist"/>
              <w:numPr>
                <w:ilvl w:val="0"/>
                <w:numId w:val="11"/>
              </w:numPr>
              <w:shd w:val="clear" w:color="auto" w:fill="FFFFFF" w:themeFill="background1"/>
              <w:spacing w:after="0" w:line="240" w:lineRule="auto"/>
              <w:ind w:left="317" w:hanging="317"/>
              <w:rPr>
                <w:rFonts w:eastAsia="Arial" w:cstheme="minorHAnsi"/>
              </w:rPr>
            </w:pPr>
            <w:r w:rsidRPr="00C835A8">
              <w:rPr>
                <w:rFonts w:eastAsia="Arial" w:cstheme="minorHAnsi"/>
              </w:rPr>
              <w:t>wykonany poziom Mierników (jw.),</w:t>
            </w:r>
          </w:p>
          <w:p w14:paraId="2CEBE940" w14:textId="77777777" w:rsidR="00DA1B36" w:rsidRPr="00C835A8" w:rsidRDefault="00DA1B36" w:rsidP="00B07EF6">
            <w:pPr>
              <w:pStyle w:val="Akapitzlist"/>
              <w:numPr>
                <w:ilvl w:val="0"/>
                <w:numId w:val="11"/>
              </w:numPr>
              <w:shd w:val="clear" w:color="auto" w:fill="FFFFFF" w:themeFill="background1"/>
              <w:spacing w:after="0" w:line="240" w:lineRule="auto"/>
              <w:ind w:left="317" w:hanging="317"/>
              <w:rPr>
                <w:rFonts w:eastAsia="Arial" w:cstheme="minorHAnsi"/>
              </w:rPr>
            </w:pPr>
            <w:r w:rsidRPr="00C835A8">
              <w:rPr>
                <w:rFonts w:eastAsia="Arial" w:cstheme="minorHAnsi"/>
              </w:rPr>
              <w:t>pole uwagi,</w:t>
            </w:r>
          </w:p>
          <w:p w14:paraId="715FFBA3" w14:textId="77777777" w:rsidR="00DA1B36" w:rsidRPr="00C835A8" w:rsidRDefault="00DA1B36" w:rsidP="00B07EF6">
            <w:pPr>
              <w:pStyle w:val="Akapitzlist"/>
              <w:numPr>
                <w:ilvl w:val="0"/>
                <w:numId w:val="12"/>
              </w:numPr>
              <w:shd w:val="clear" w:color="auto" w:fill="FFFFFF" w:themeFill="background1"/>
              <w:spacing w:after="0" w:line="240" w:lineRule="auto"/>
              <w:ind w:left="317" w:hanging="317"/>
              <w:rPr>
                <w:rFonts w:eastAsia="Arial" w:cstheme="minorHAnsi"/>
                <w:b/>
                <w:bCs/>
              </w:rPr>
            </w:pPr>
            <w:r w:rsidRPr="00C835A8">
              <w:rPr>
                <w:rFonts w:eastAsia="Arial" w:cstheme="minorHAnsi"/>
                <w:b/>
                <w:bCs/>
              </w:rPr>
              <w:t>ryzykach i KRI:</w:t>
            </w:r>
          </w:p>
          <w:p w14:paraId="0A458FAF" w14:textId="77777777" w:rsidR="00DA1B36" w:rsidRPr="00C835A8" w:rsidRDefault="00DA1B36" w:rsidP="00B07EF6">
            <w:pPr>
              <w:pStyle w:val="Akapitzlist"/>
              <w:numPr>
                <w:ilvl w:val="0"/>
                <w:numId w:val="2"/>
              </w:numPr>
              <w:shd w:val="clear" w:color="auto" w:fill="FFFFFF" w:themeFill="background1"/>
              <w:spacing w:after="0" w:line="240" w:lineRule="auto"/>
              <w:ind w:left="317" w:hanging="317"/>
              <w:rPr>
                <w:rFonts w:eastAsia="Arial" w:cstheme="minorHAnsi"/>
              </w:rPr>
            </w:pPr>
            <w:r w:rsidRPr="00C835A8">
              <w:rPr>
                <w:rFonts w:eastAsia="Arial" w:cstheme="minorHAnsi"/>
              </w:rPr>
              <w:t>Opisy Ryzyk z ich kategorią,</w:t>
            </w:r>
          </w:p>
          <w:p w14:paraId="29A5DC9B" w14:textId="77777777" w:rsidR="00DA1B36" w:rsidRPr="00C835A8" w:rsidRDefault="00DA1B36" w:rsidP="00B07EF6">
            <w:pPr>
              <w:pStyle w:val="Akapitzlist"/>
              <w:numPr>
                <w:ilvl w:val="0"/>
                <w:numId w:val="2"/>
              </w:numPr>
              <w:shd w:val="clear" w:color="auto" w:fill="FFFFFF" w:themeFill="background1"/>
              <w:spacing w:after="0" w:line="240" w:lineRule="auto"/>
              <w:ind w:left="317" w:hanging="317"/>
              <w:rPr>
                <w:rFonts w:eastAsia="Arial" w:cstheme="minorHAnsi"/>
              </w:rPr>
            </w:pPr>
            <w:r w:rsidRPr="00C835A8">
              <w:rPr>
                <w:rFonts w:eastAsia="Arial" w:cstheme="minorHAnsi"/>
              </w:rPr>
              <w:t>oznaczenie ryzyk wybranych do Analizy (tak/nie),</w:t>
            </w:r>
          </w:p>
          <w:p w14:paraId="5B0CEA58" w14:textId="492E6602" w:rsidR="00DA1B36" w:rsidRPr="00C835A8" w:rsidRDefault="00DA1B36" w:rsidP="00B07EF6">
            <w:pPr>
              <w:pStyle w:val="Akapitzlist"/>
              <w:numPr>
                <w:ilvl w:val="0"/>
                <w:numId w:val="2"/>
              </w:numPr>
              <w:shd w:val="clear" w:color="auto" w:fill="FFFFFF" w:themeFill="background1"/>
              <w:spacing w:after="0" w:line="240" w:lineRule="auto"/>
              <w:ind w:left="317" w:hanging="317"/>
              <w:rPr>
                <w:rFonts w:eastAsia="Arial" w:cstheme="minorHAnsi"/>
                <w:color w:val="000000" w:themeColor="text1"/>
              </w:rPr>
            </w:pPr>
            <w:r w:rsidRPr="00C835A8">
              <w:rPr>
                <w:rFonts w:eastAsia="Arial" w:cstheme="minorHAnsi"/>
              </w:rPr>
              <w:t>liczba zaraportowanych incydentów dla konkretnego ryzyka</w:t>
            </w:r>
            <w:r w:rsidR="00370EED">
              <w:rPr>
                <w:rFonts w:eastAsia="Calibri" w:cstheme="minorHAnsi"/>
                <w:color w:val="000000" w:themeColor="text1"/>
              </w:rPr>
              <w:t>,</w:t>
            </w:r>
          </w:p>
          <w:p w14:paraId="1987091D" w14:textId="2DA780D8" w:rsidR="00DA1B36" w:rsidRPr="00C835A8" w:rsidRDefault="00EE7146" w:rsidP="00B07EF6">
            <w:pPr>
              <w:pStyle w:val="Akapitzlist"/>
              <w:numPr>
                <w:ilvl w:val="0"/>
                <w:numId w:val="12"/>
              </w:numPr>
              <w:shd w:val="clear" w:color="auto" w:fill="FFFFFF" w:themeFill="background1"/>
              <w:spacing w:after="0" w:line="240" w:lineRule="auto"/>
              <w:ind w:left="317" w:hanging="317"/>
              <w:rPr>
                <w:rFonts w:eastAsia="Arial" w:cstheme="minorHAnsi"/>
                <w:b/>
                <w:bCs/>
              </w:rPr>
            </w:pPr>
            <w:r>
              <w:rPr>
                <w:rFonts w:eastAsia="Arial" w:cstheme="minorHAnsi"/>
                <w:b/>
                <w:bCs/>
              </w:rPr>
              <w:t>a</w:t>
            </w:r>
            <w:r w:rsidR="00DA1B36" w:rsidRPr="00C835A8">
              <w:rPr>
                <w:rFonts w:eastAsia="Arial" w:cstheme="minorHAnsi"/>
                <w:b/>
                <w:bCs/>
              </w:rPr>
              <w:t>naliza</w:t>
            </w:r>
            <w:r>
              <w:rPr>
                <w:rFonts w:eastAsia="Arial" w:cstheme="minorHAnsi"/>
                <w:b/>
                <w:bCs/>
              </w:rPr>
              <w:t>ch</w:t>
            </w:r>
            <w:r w:rsidR="00DA1B36" w:rsidRPr="00C835A8">
              <w:rPr>
                <w:rFonts w:eastAsia="Arial" w:cstheme="minorHAnsi"/>
                <w:b/>
                <w:bCs/>
              </w:rPr>
              <w:t xml:space="preserve"> Ryzyka: w zakresie każdego ryzyka, </w:t>
            </w:r>
            <w:r>
              <w:rPr>
                <w:rFonts w:eastAsia="Arial" w:cstheme="minorHAnsi"/>
                <w:b/>
                <w:bCs/>
              </w:rPr>
              <w:t>a</w:t>
            </w:r>
            <w:r w:rsidR="00DA1B36" w:rsidRPr="00C835A8">
              <w:rPr>
                <w:rFonts w:eastAsia="Arial" w:cstheme="minorHAnsi"/>
                <w:b/>
                <w:bCs/>
              </w:rPr>
              <w:t>naliza obejmuje:</w:t>
            </w:r>
          </w:p>
          <w:p w14:paraId="6C755A86"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kryteria Oceny Ryzyka dla Prawdopodobieństwa (P) i Siły oddziaływania (S) (wybór z listy Kryteriów, które są przypisane do konkretnych wartości liczbowych)</w:t>
            </w:r>
          </w:p>
          <w:p w14:paraId="6D1EC156"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prawdopodobieństwo (P) i siła oddziaływania (S) ryzyka inherentnego, wartość ryzyka inherentnego</w:t>
            </w:r>
          </w:p>
          <w:p w14:paraId="4FEBE76B"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lista Mechanizmów Kontrolnych,</w:t>
            </w:r>
          </w:p>
          <w:p w14:paraId="2819D25C"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siła stosowanych Mechanizmów Kontrolnych dla P (opisowe kryteria, którym przypisane są wartości liczbowe),</w:t>
            </w:r>
          </w:p>
          <w:p w14:paraId="01A7C8C6"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siła stosowanych Mechanizmów Kontrolnych dla S (opisowe kryteria, którym przypisane są wartości liczbowe),</w:t>
            </w:r>
          </w:p>
          <w:p w14:paraId="1CCE13FF"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lastRenderedPageBreak/>
              <w:t>wartość i poziom ryzyka rezydualnego, dla ryzyk bardzo wysokich i wysokich dodatkowe pole przeznaczone do szczegółowego opisania ryzyka, jego przyczyn i możliwych konsekwencji,</w:t>
            </w:r>
          </w:p>
          <w:p w14:paraId="28E1DCBB"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opisy kluczowych wskaźników ryzyka z jednostką miary (jeśli były dodane),</w:t>
            </w:r>
          </w:p>
          <w:p w14:paraId="7BDDAEA9"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oznaczenie wybranych do Analizy kluczowych wskaźników ryzyka</w:t>
            </w:r>
          </w:p>
          <w:p w14:paraId="02827ED9"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stopnie ostrożnościowe (min. i max.),</w:t>
            </w:r>
          </w:p>
          <w:p w14:paraId="634906D9"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wartości optymalne od – do,</w:t>
            </w:r>
          </w:p>
          <w:p w14:paraId="03989FA2" w14:textId="77777777"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wartość w danym okresie,</w:t>
            </w:r>
          </w:p>
          <w:p w14:paraId="1130CA71" w14:textId="5912EF80"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reakcja na ryzyko (lista)</w:t>
            </w:r>
            <w:r w:rsidR="004A2A27">
              <w:rPr>
                <w:rFonts w:eastAsia="Arial" w:cstheme="minorHAnsi"/>
              </w:rPr>
              <w:t>,</w:t>
            </w:r>
          </w:p>
          <w:p w14:paraId="17D31A8F" w14:textId="5B928051"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opis reakcji na ryzyko (pole tekstowe)</w:t>
            </w:r>
            <w:r w:rsidR="004A2A27">
              <w:rPr>
                <w:rFonts w:eastAsia="Arial" w:cstheme="minorHAnsi"/>
              </w:rPr>
              <w:t>,</w:t>
            </w:r>
          </w:p>
          <w:p w14:paraId="18AE9AB2" w14:textId="04AFBCEF" w:rsidR="00DA1B36" w:rsidRPr="00C835A8" w:rsidRDefault="00DA1B36"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plany postępowania z ryzykiem (</w:t>
            </w:r>
            <w:proofErr w:type="spellStart"/>
            <w:r w:rsidRPr="00C835A8">
              <w:rPr>
                <w:rFonts w:eastAsia="Arial" w:cstheme="minorHAnsi"/>
              </w:rPr>
              <w:t>podformularz</w:t>
            </w:r>
            <w:proofErr w:type="spellEnd"/>
            <w:r w:rsidRPr="00C835A8">
              <w:rPr>
                <w:rFonts w:eastAsia="Arial" w:cstheme="minorHAnsi"/>
              </w:rPr>
              <w:t xml:space="preserve"> </w:t>
            </w:r>
            <w:r w:rsidR="004A2A27">
              <w:rPr>
                <w:rFonts w:eastAsia="Arial" w:cstheme="minorHAnsi"/>
              </w:rPr>
              <w:t>–</w:t>
            </w:r>
            <w:r w:rsidRPr="00C835A8">
              <w:rPr>
                <w:rFonts w:eastAsia="Arial" w:cstheme="minorHAnsi"/>
              </w:rPr>
              <w:t xml:space="preserve"> obowiązkowo dla ryzyka o poziomie bardzo wysokim, opcjonalnie dla ryzyka o poziomie wysokim),</w:t>
            </w:r>
          </w:p>
          <w:p w14:paraId="7D7161B9" w14:textId="37ED8A39" w:rsidR="00DA1B36" w:rsidRPr="00C835A8" w:rsidRDefault="004A2A27" w:rsidP="00B07EF6">
            <w:pPr>
              <w:pStyle w:val="Akapitzlist"/>
              <w:numPr>
                <w:ilvl w:val="0"/>
                <w:numId w:val="10"/>
              </w:numPr>
              <w:shd w:val="clear" w:color="auto" w:fill="FFFFFF" w:themeFill="background1"/>
              <w:spacing w:after="0" w:line="240" w:lineRule="auto"/>
              <w:ind w:left="317" w:hanging="317"/>
              <w:rPr>
                <w:rFonts w:eastAsia="Arial" w:cstheme="minorHAnsi"/>
              </w:rPr>
            </w:pPr>
            <w:r w:rsidRPr="00C835A8">
              <w:rPr>
                <w:rFonts w:eastAsia="Arial" w:cstheme="minorHAnsi"/>
              </w:rPr>
              <w:t>U</w:t>
            </w:r>
            <w:r w:rsidR="00DA1B36" w:rsidRPr="00C835A8">
              <w:rPr>
                <w:rFonts w:eastAsia="Arial" w:cstheme="minorHAnsi"/>
              </w:rPr>
              <w:t>wagi</w:t>
            </w:r>
            <w:r>
              <w:rPr>
                <w:rFonts w:eastAsia="Arial" w:cstheme="minorHAnsi"/>
              </w:rPr>
              <w:t>.</w:t>
            </w:r>
          </w:p>
        </w:tc>
      </w:tr>
      <w:tr w:rsidR="001E4D2C" w:rsidRPr="00C835A8" w14:paraId="17A0C1A0"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1384A88D"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342E038" w14:textId="164B1FBE"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Zgodnie z procesem C, AG wygeneruje w CSV</w:t>
            </w:r>
            <w:r w:rsidR="00B279D4">
              <w:rPr>
                <w:rFonts w:eastAsia="Arial" w:cstheme="minorHAnsi"/>
              </w:rPr>
              <w:t>, XLM</w:t>
            </w:r>
            <w:r w:rsidRPr="00C835A8">
              <w:rPr>
                <w:rFonts w:eastAsia="Arial" w:cstheme="minorHAnsi"/>
              </w:rPr>
              <w:t xml:space="preserve"> wyniki zbiorcze w Systemie, w celu weryfikacji poprawności danych, wychwycenia błędów ilościowych lub jakościowych. Ostateczny format zapewniający przejrzystość weryfikowanych danych, Zamawiający ustali z Wykonawcą na etapie parametryzacji</w:t>
            </w:r>
            <w:r w:rsidR="0037334A">
              <w:rPr>
                <w:rFonts w:eastAsia="Arial" w:cstheme="minorHAnsi"/>
              </w:rPr>
              <w:t>.</w:t>
            </w:r>
          </w:p>
        </w:tc>
      </w:tr>
      <w:tr w:rsidR="001E4D2C" w:rsidRPr="00C835A8" w14:paraId="74A23A6C"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D30E594"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27E41910" w14:textId="313DEBE0"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Wygenerowane informacje w postaci załącznika mogą zostać pobrane i przetransferowane</w:t>
            </w:r>
            <w:r w:rsidR="00106404">
              <w:rPr>
                <w:rFonts w:eastAsia="Arial" w:cstheme="minorHAnsi"/>
              </w:rPr>
              <w:t xml:space="preserve"> </w:t>
            </w:r>
            <w:r w:rsidRPr="00C835A8">
              <w:rPr>
                <w:rFonts w:eastAsia="Arial" w:cstheme="minorHAnsi"/>
              </w:rPr>
              <w:t>do innego systemu np.: EZD</w:t>
            </w:r>
            <w:r w:rsidR="0080247C">
              <w:rPr>
                <w:rFonts w:eastAsia="Arial" w:cstheme="minorHAnsi"/>
              </w:rPr>
              <w:t xml:space="preserve"> RP.</w:t>
            </w:r>
          </w:p>
        </w:tc>
      </w:tr>
      <w:tr w:rsidR="001E4D2C" w:rsidRPr="00C835A8" w14:paraId="06CAB3E6"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EA8499B"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91C8943" w14:textId="572644A8" w:rsidR="00DA1B36" w:rsidRPr="00C835A8" w:rsidRDefault="00DA1B36" w:rsidP="22971890">
            <w:pPr>
              <w:shd w:val="clear" w:color="auto" w:fill="FFFFFF" w:themeFill="background1"/>
              <w:spacing w:after="0" w:line="257" w:lineRule="auto"/>
              <w:rPr>
                <w:rFonts w:eastAsia="Arial"/>
              </w:rPr>
            </w:pPr>
            <w:r w:rsidRPr="22971890">
              <w:rPr>
                <w:rFonts w:eastAsia="Arial"/>
              </w:rPr>
              <w:t xml:space="preserve"> </w:t>
            </w:r>
            <w:r w:rsidR="7A79C9EE" w:rsidRPr="22971890">
              <w:rPr>
                <w:rFonts w:eastAsia="Arial"/>
              </w:rPr>
              <w:t xml:space="preserve">W </w:t>
            </w:r>
            <w:r w:rsidRPr="22971890">
              <w:rPr>
                <w:rFonts w:eastAsia="Arial"/>
              </w:rPr>
              <w:t>zależności od uprawnień dla danej roli, zostają określone widoki z dostępnością do danych. Dane te mogą mieć kilka poziomów zagnieżdżenia (od ogółu do szczegółu</w:t>
            </w:r>
            <w:r w:rsidR="798FF255" w:rsidRPr="22971890">
              <w:rPr>
                <w:rFonts w:eastAsia="Arial"/>
              </w:rPr>
              <w:t>)</w:t>
            </w:r>
            <w:r w:rsidR="0037334A">
              <w:rPr>
                <w:rFonts w:eastAsia="Arial"/>
              </w:rPr>
              <w:t>.</w:t>
            </w:r>
          </w:p>
        </w:tc>
      </w:tr>
      <w:tr w:rsidR="001E4D2C" w:rsidRPr="00C835A8" w14:paraId="566B0E2A"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296428E4"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02817E5C" w14:textId="77777777" w:rsidR="00DA1B36" w:rsidRPr="00C835A8" w:rsidRDefault="00DA1B36" w:rsidP="00B07EF6">
            <w:pPr>
              <w:shd w:val="clear" w:color="auto" w:fill="FFFFFF" w:themeFill="background1"/>
              <w:spacing w:after="0" w:line="240" w:lineRule="auto"/>
              <w:ind w:left="357" w:hanging="357"/>
              <w:rPr>
                <w:rFonts w:eastAsia="Arial" w:cstheme="minorHAnsi"/>
                <w:b/>
                <w:bCs/>
              </w:rPr>
            </w:pPr>
            <w:r w:rsidRPr="00C835A8">
              <w:rPr>
                <w:rFonts w:eastAsia="Arial" w:cstheme="minorHAnsi"/>
                <w:b/>
                <w:bCs/>
              </w:rPr>
              <w:t>Dokument - Rejestr Ryzyka zawiera co najmniej:</w:t>
            </w:r>
          </w:p>
          <w:p w14:paraId="3CD9467F"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Nazwa przypisanej Komórki w Biurze/Urzędzie Dzielnicy, nazwa Jednostki,</w:t>
            </w:r>
          </w:p>
          <w:p w14:paraId="76723D05"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Nazwa Biura/Urzędu Dzielnicy/nadzorującego Biura lub Urzędu Dzielnicy,</w:t>
            </w:r>
          </w:p>
          <w:p w14:paraId="179BD338"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Skrócona nazwa Biura/Urzędu Dzielnicy z regulaminu organizacyjnego/Jednostki,</w:t>
            </w:r>
          </w:p>
          <w:p w14:paraId="5002BC1F"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Poziom kontroli zarządczej, np. Biuro/Urząd Dzielnicy/Jednostki/Urząd,</w:t>
            </w:r>
          </w:p>
          <w:p w14:paraId="13F7D49F"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Licznik Celu,</w:t>
            </w:r>
          </w:p>
          <w:p w14:paraId="25A485B2"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Opis Celu,</w:t>
            </w:r>
          </w:p>
          <w:p w14:paraId="33A9BE67"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Zakres: Cel lub projekt</w:t>
            </w:r>
          </w:p>
          <w:p w14:paraId="11FA4CDD"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Status Celu,</w:t>
            </w:r>
          </w:p>
          <w:p w14:paraId="4A636CC9" w14:textId="51A7B9EC"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 xml:space="preserve">Symbol </w:t>
            </w:r>
            <w:r w:rsidR="0080247C" w:rsidRPr="00C835A8">
              <w:rPr>
                <w:rFonts w:eastAsia="Arial" w:cstheme="minorHAnsi"/>
              </w:rPr>
              <w:t>Ob</w:t>
            </w:r>
            <w:r w:rsidR="0080247C">
              <w:rPr>
                <w:rFonts w:eastAsia="Arial" w:cstheme="minorHAnsi"/>
              </w:rPr>
              <w:t>s</w:t>
            </w:r>
            <w:r w:rsidR="0080247C" w:rsidRPr="00C835A8">
              <w:rPr>
                <w:rFonts w:eastAsia="Arial" w:cstheme="minorHAnsi"/>
              </w:rPr>
              <w:t xml:space="preserve">zaru </w:t>
            </w:r>
            <w:r w:rsidRPr="00C835A8">
              <w:rPr>
                <w:rFonts w:eastAsia="Arial" w:cstheme="minorHAnsi"/>
              </w:rPr>
              <w:t>Działania z SZJ,</w:t>
            </w:r>
          </w:p>
          <w:p w14:paraId="63514531"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Data sprawozdawcza,</w:t>
            </w:r>
          </w:p>
          <w:p w14:paraId="3FD85167"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Okres sprawozdawczy,</w:t>
            </w:r>
          </w:p>
          <w:p w14:paraId="68B7A5C5"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Nazwa Miernika realizacji Celu,</w:t>
            </w:r>
          </w:p>
          <w:p w14:paraId="685F7019"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Jednostka miary Miernika,</w:t>
            </w:r>
          </w:p>
          <w:p w14:paraId="305C60C0"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Planowany poziom Miernika,</w:t>
            </w:r>
          </w:p>
          <w:p w14:paraId="62F86E47"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Wykonany poziom Miernika,</w:t>
            </w:r>
          </w:p>
          <w:p w14:paraId="6FAB9366"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Poziom wykonania Celu,</w:t>
            </w:r>
          </w:p>
          <w:p w14:paraId="2442A8B1"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Opis ryzyka ze Słownika,</w:t>
            </w:r>
          </w:p>
          <w:p w14:paraId="2C4E52DD"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Czy ryzyko było wybrane do Analizy (Tak/Nie),</w:t>
            </w:r>
          </w:p>
          <w:p w14:paraId="53CDA37A"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Kategoria ryzyka,</w:t>
            </w:r>
          </w:p>
          <w:p w14:paraId="13056C32"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Kluczowy wskaźnik ryzyka (KRI)</w:t>
            </w:r>
          </w:p>
          <w:p w14:paraId="52146AB8"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Jednostka miary kluczowego wskaźnika ryzyka</w:t>
            </w:r>
          </w:p>
          <w:p w14:paraId="744EE34A"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Wartość kluczowego wskaźnika ryzyka</w:t>
            </w:r>
          </w:p>
          <w:p w14:paraId="117294E8"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Prawdopodobieństwo wystąpienia ryzyka (P),</w:t>
            </w:r>
          </w:p>
          <w:p w14:paraId="73C7480B"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Wybrane kryteria dla P,</w:t>
            </w:r>
          </w:p>
          <w:p w14:paraId="3F23BDF0"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Siła oddziaływania ryzyka (S),</w:t>
            </w:r>
          </w:p>
          <w:p w14:paraId="593A8869"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Wybrane kryteria dla S,</w:t>
            </w:r>
          </w:p>
          <w:p w14:paraId="35901763"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Wybrane Mechanizmy Kontrolne,</w:t>
            </w:r>
          </w:p>
          <w:p w14:paraId="73DDF260"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lastRenderedPageBreak/>
              <w:t>Wartość i poziom ryzyka inherentnego (wartość liczbowo, poziom słownie oraz kolorem),</w:t>
            </w:r>
          </w:p>
          <w:p w14:paraId="24A83CAC"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Wartości SMK P i SMK S,</w:t>
            </w:r>
          </w:p>
          <w:p w14:paraId="652C4642"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Prawdopodobieństwo rezydualne,</w:t>
            </w:r>
          </w:p>
          <w:p w14:paraId="6E903F85"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Siła oddziaływania rezydualna,</w:t>
            </w:r>
          </w:p>
          <w:p w14:paraId="2EE1C096"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Wartość i poziom i ryzyka rezydualnego (wartość liczbowo, poziom słownie oraz kolorem),</w:t>
            </w:r>
          </w:p>
          <w:p w14:paraId="25A60A4B"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Dla ryzyka wysokiego i bardzo wysokiego – szczegółowy Opis Ryzyka</w:t>
            </w:r>
          </w:p>
          <w:p w14:paraId="6DE5A3E1" w14:textId="77777777"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Reakcja na ryzyko,</w:t>
            </w:r>
          </w:p>
          <w:p w14:paraId="1DCCD744" w14:textId="64EFC210" w:rsidR="00DA1B36" w:rsidRPr="00C835A8" w:rsidRDefault="00DA1B36" w:rsidP="00B07EF6">
            <w:pPr>
              <w:pStyle w:val="Akapitzlist"/>
              <w:numPr>
                <w:ilvl w:val="3"/>
                <w:numId w:val="16"/>
              </w:numPr>
              <w:shd w:val="clear" w:color="auto" w:fill="FFFFFF" w:themeFill="background1"/>
              <w:spacing w:after="0" w:line="240" w:lineRule="auto"/>
              <w:ind w:left="351" w:hanging="284"/>
              <w:rPr>
                <w:rFonts w:eastAsia="Arial" w:cstheme="minorHAnsi"/>
              </w:rPr>
            </w:pPr>
            <w:r w:rsidRPr="00C835A8">
              <w:rPr>
                <w:rFonts w:eastAsia="Arial" w:cstheme="minorHAnsi"/>
              </w:rPr>
              <w:t>Opis reakcji na ryzyko</w:t>
            </w:r>
            <w:r w:rsidR="00DD3744">
              <w:rPr>
                <w:rFonts w:eastAsia="Arial" w:cstheme="minorHAnsi"/>
              </w:rPr>
              <w:t>.</w:t>
            </w:r>
          </w:p>
        </w:tc>
      </w:tr>
      <w:tr w:rsidR="001E4D2C" w:rsidRPr="00C835A8" w14:paraId="2C28D00E"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640B3F84"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1E909820" w14:textId="756E9999" w:rsidR="00DA1B36" w:rsidRPr="00C835A8" w:rsidRDefault="00DA1B36" w:rsidP="00B07EF6">
            <w:pPr>
              <w:shd w:val="clear" w:color="auto" w:fill="FFFFFF" w:themeFill="background1"/>
              <w:spacing w:after="0" w:line="257" w:lineRule="auto"/>
              <w:ind w:left="67"/>
              <w:rPr>
                <w:rFonts w:eastAsia="Arial" w:cstheme="minorHAnsi"/>
              </w:rPr>
            </w:pPr>
            <w:r w:rsidRPr="00C835A8">
              <w:rPr>
                <w:rFonts w:eastAsia="Arial" w:cstheme="minorHAnsi"/>
              </w:rPr>
              <w:t>Dokument Rejestr Ryzyka podlega aktualizacji w zakresie wszystkich pól, za wyjątkiem planowanego poziomu Miernika</w:t>
            </w:r>
            <w:r w:rsidR="00DD3744">
              <w:rPr>
                <w:rFonts w:eastAsia="Arial" w:cstheme="minorHAnsi"/>
              </w:rPr>
              <w:t>.</w:t>
            </w:r>
          </w:p>
        </w:tc>
      </w:tr>
      <w:tr w:rsidR="001E4D2C" w:rsidRPr="00C835A8" w14:paraId="6EB772A0"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34C2670D"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20F83FE2" w14:textId="4075ACBE" w:rsidR="00DA1B36" w:rsidRPr="00C835A8" w:rsidRDefault="00DA1B36" w:rsidP="00B07EF6">
            <w:pPr>
              <w:shd w:val="clear" w:color="auto" w:fill="FFFFFF" w:themeFill="background1"/>
              <w:spacing w:after="0" w:line="257" w:lineRule="auto"/>
              <w:ind w:left="67"/>
              <w:rPr>
                <w:rFonts w:eastAsia="Arial" w:cstheme="minorHAnsi"/>
              </w:rPr>
            </w:pPr>
            <w:r w:rsidRPr="00C835A8">
              <w:rPr>
                <w:rFonts w:eastAsia="Arial" w:cstheme="minorHAnsi"/>
              </w:rPr>
              <w:t>Dokument Raport Ryzyka w sekcji dotyczącej Analizy Ryzyka zawiera dodatkowo pole zawierające informację, czy ryzyko się zmaterializowało (jeśli tak, opis podjętych i planowanych działań)</w:t>
            </w:r>
            <w:r w:rsidR="00DD3744">
              <w:rPr>
                <w:rFonts w:eastAsia="Arial" w:cstheme="minorHAnsi"/>
              </w:rPr>
              <w:t>.</w:t>
            </w:r>
          </w:p>
        </w:tc>
      </w:tr>
      <w:tr w:rsidR="001E4D2C" w:rsidRPr="00C835A8" w14:paraId="4298BAC6"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0EB566CE"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603597EB" w14:textId="459031EC" w:rsidR="00DA1B36" w:rsidRPr="00C835A8" w:rsidRDefault="6B44B989" w:rsidP="007C1C81">
            <w:pPr>
              <w:pStyle w:val="Akapitzlist"/>
              <w:numPr>
                <w:ilvl w:val="0"/>
                <w:numId w:val="9"/>
              </w:numPr>
              <w:shd w:val="clear" w:color="auto" w:fill="FFFFFF" w:themeFill="background1"/>
              <w:tabs>
                <w:tab w:val="left" w:pos="351"/>
              </w:tabs>
              <w:spacing w:after="0" w:line="257" w:lineRule="auto"/>
              <w:ind w:left="67" w:firstLine="0"/>
              <w:rPr>
                <w:rFonts w:eastAsia="Arial"/>
              </w:rPr>
            </w:pPr>
            <w:r w:rsidRPr="73C34633">
              <w:rPr>
                <w:rFonts w:eastAsia="Arial"/>
              </w:rPr>
              <w:t>System generuje Zestawienia wyników procesu SOR. Zamawiający przygotuje na etapie parametryzacji m</w:t>
            </w:r>
            <w:r w:rsidR="303FB167" w:rsidRPr="73C34633">
              <w:rPr>
                <w:rFonts w:eastAsia="Arial"/>
              </w:rPr>
              <w:t xml:space="preserve">in. </w:t>
            </w:r>
            <w:r w:rsidRPr="73C34633">
              <w:rPr>
                <w:rFonts w:eastAsia="Arial"/>
              </w:rPr>
              <w:t>10 szablonów Raportów do zaimplementowania przez Wykonawcę w Systemie. Przygotowane Raporty, Użytkownik zastosuje jako źródło danych do innych dokumentów</w:t>
            </w:r>
            <w:r w:rsidR="6FF3B982" w:rsidRPr="73C34633">
              <w:rPr>
                <w:rFonts w:eastAsia="Arial"/>
              </w:rPr>
              <w:t>.</w:t>
            </w:r>
            <w:r w:rsidRPr="73C34633">
              <w:rPr>
                <w:rFonts w:eastAsia="Arial"/>
              </w:rPr>
              <w:t xml:space="preserve"> </w:t>
            </w:r>
            <w:r w:rsidR="49B4C840" w:rsidRPr="73C34633">
              <w:rPr>
                <w:rFonts w:eastAsia="Arial"/>
              </w:rPr>
              <w:t>P</w:t>
            </w:r>
            <w:r w:rsidRPr="73C34633">
              <w:rPr>
                <w:rFonts w:eastAsia="Arial"/>
              </w:rPr>
              <w:t xml:space="preserve">rzykładowo Raport z danymi do dokumentu „Notatka podsumowująca przeprowadzoną ocenę ryzyka w rejestrze ryzyka”. Informacje ogólne: liczba Celów, liczba projektów/inwestycji, liczba ryzyk bardzo wysokich, liczba ryzyk wysokich, liczba ryzyk średnich i niskich dla okresu sprawozdawczego danej </w:t>
            </w:r>
            <w:r w:rsidR="0061986B" w:rsidRPr="73C34633">
              <w:rPr>
                <w:rFonts w:eastAsia="Arial"/>
              </w:rPr>
              <w:t>K</w:t>
            </w:r>
            <w:r w:rsidRPr="73C34633">
              <w:rPr>
                <w:rFonts w:eastAsia="Arial"/>
              </w:rPr>
              <w:t>omórki</w:t>
            </w:r>
            <w:r w:rsidR="000D20D8">
              <w:rPr>
                <w:rFonts w:eastAsia="Arial"/>
              </w:rPr>
              <w:t>, Jednostki</w:t>
            </w:r>
            <w:r w:rsidRPr="73C34633">
              <w:rPr>
                <w:rFonts w:eastAsia="Arial"/>
              </w:rPr>
              <w:t>.</w:t>
            </w:r>
          </w:p>
          <w:p w14:paraId="0311FD39" w14:textId="77777777" w:rsidR="00DA1B36" w:rsidRPr="00C835A8"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Cele z ryzykami bardzo wysokimi i wysokimi: nazwa Celu, liczba ryzyk bardzo wysokich, liczba ryzyk wysokich.</w:t>
            </w:r>
          </w:p>
          <w:p w14:paraId="642C27EE" w14:textId="77777777" w:rsidR="00DA1B36" w:rsidRPr="00C835A8"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Projekty i inwestycje z ryzykami bardzo wysokimi i wysokimi: Nazwa projektu lub inwestycji, data zakończenia, liczba ryzyk bardzo wysokich, liczba ryzyk wysokich.</w:t>
            </w:r>
          </w:p>
          <w:p w14:paraId="0D04C675" w14:textId="77777777" w:rsidR="00DA1B36" w:rsidRPr="00C835A8"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Ryzyka bardzo wysokie: opis ryzyka, liczba wskazań, suma ryzyk.</w:t>
            </w:r>
          </w:p>
          <w:p w14:paraId="0B3E3DB0" w14:textId="77777777" w:rsidR="00DA1B36"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Opracowane plany postępowania dla ryzyk bardzo wysokich: Opis Ryzyka, opis Celu, podjęta decyzja wraz z wdrożeniem działań: opisem działań, kosztem, terminem, osobą odpowiedzialną; gdy przesunięcie realizacji: planowany termin zakończenia.</w:t>
            </w:r>
          </w:p>
          <w:p w14:paraId="58EFB1A3" w14:textId="4A226AA5" w:rsidR="00577AE0" w:rsidRPr="00C835A8" w:rsidRDefault="00577AE0" w:rsidP="0022755B">
            <w:pPr>
              <w:pStyle w:val="Akapitzlist"/>
              <w:shd w:val="clear" w:color="auto" w:fill="FFFFFF" w:themeFill="background1"/>
              <w:tabs>
                <w:tab w:val="left" w:pos="351"/>
              </w:tabs>
              <w:spacing w:after="0" w:line="257" w:lineRule="auto"/>
              <w:ind w:left="67"/>
              <w:rPr>
                <w:rFonts w:eastAsia="Arial" w:cstheme="minorHAnsi"/>
              </w:rPr>
            </w:pPr>
            <w:r>
              <w:rPr>
                <w:rFonts w:eastAsia="Arial" w:cstheme="minorHAnsi"/>
              </w:rPr>
              <w:t>*</w:t>
            </w:r>
            <w:r w:rsidRPr="00A74D1F">
              <w:rPr>
                <w:rFonts w:eastAsia="Calibri" w:cstheme="minorHAnsi"/>
                <w:color w:val="000000" w:themeColor="text1"/>
              </w:rPr>
              <w:t xml:space="preserve"> Plan</w:t>
            </w:r>
            <w:r>
              <w:rPr>
                <w:rFonts w:eastAsia="Calibri" w:cstheme="minorHAnsi"/>
                <w:color w:val="000000" w:themeColor="text1"/>
              </w:rPr>
              <w:t>y</w:t>
            </w:r>
            <w:r w:rsidRPr="00A74D1F">
              <w:rPr>
                <w:rFonts w:eastAsia="Calibri" w:cstheme="minorHAnsi"/>
                <w:color w:val="000000" w:themeColor="text1"/>
              </w:rPr>
              <w:t xml:space="preserve"> postępowania z ryzykiem</w:t>
            </w:r>
            <w:r>
              <w:rPr>
                <w:rFonts w:eastAsia="Calibri" w:cstheme="minorHAnsi"/>
                <w:color w:val="000000" w:themeColor="text1"/>
              </w:rPr>
              <w:t xml:space="preserve"> </w:t>
            </w:r>
            <w:r w:rsidRPr="00A74D1F">
              <w:rPr>
                <w:rFonts w:eastAsia="Calibri" w:cstheme="minorHAnsi"/>
                <w:color w:val="000000" w:themeColor="text1"/>
              </w:rPr>
              <w:t>obowiązkowo należy sporządzić dla ryzyk bardzo wysokich i</w:t>
            </w:r>
            <w:r w:rsidR="005A0F69">
              <w:rPr>
                <w:rFonts w:eastAsia="Calibri" w:cstheme="minorHAnsi"/>
                <w:color w:val="000000" w:themeColor="text1"/>
              </w:rPr>
              <w:t xml:space="preserve"> nieobowiązkowo dla</w:t>
            </w:r>
            <w:r w:rsidRPr="00A74D1F">
              <w:rPr>
                <w:rFonts w:eastAsia="Calibri" w:cstheme="minorHAnsi"/>
                <w:color w:val="000000" w:themeColor="text1"/>
              </w:rPr>
              <w:t xml:space="preserve"> wysokich. Element Formularza inicjowany, gdy z analizy ryzyka wynika poziom wysoki lub bardzo wysoki. Zakres pól planu różni się dla obu poziomów ryzyka.</w:t>
            </w:r>
          </w:p>
          <w:p w14:paraId="6DD151D7" w14:textId="77777777" w:rsidR="00DA1B36" w:rsidRPr="00C835A8"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Ryzyka wysokie: Opis Ryzyka, liczba wystąpień, suma ryzyk.</w:t>
            </w:r>
          </w:p>
          <w:p w14:paraId="123D9B32" w14:textId="77777777" w:rsidR="00DA1B36" w:rsidRPr="00C835A8"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Opracowane plany postępowania dla ryzyk wysokich: Opis Ryzyka, opis Celu, podjęta decyzja wraz z wdrożeniem działań: opisem działań, kosztem, terminem, osobą odpowiedzialną; gdy przesunięcie realizacji: planowany termin zakończenia.</w:t>
            </w:r>
          </w:p>
          <w:p w14:paraId="60778AD4" w14:textId="77777777" w:rsidR="00DA1B36" w:rsidRPr="00C835A8"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Miejsce do wpisania uwag przez Użytkownika do każdego z punktów.</w:t>
            </w:r>
          </w:p>
          <w:p w14:paraId="6515D3A9" w14:textId="77777777" w:rsidR="00DA1B36" w:rsidRPr="00C835A8" w:rsidRDefault="00DA1B36" w:rsidP="00B07EF6">
            <w:pPr>
              <w:pStyle w:val="Akapitzlist"/>
              <w:numPr>
                <w:ilvl w:val="0"/>
                <w:numId w:val="9"/>
              </w:numPr>
              <w:shd w:val="clear" w:color="auto" w:fill="FFFFFF" w:themeFill="background1"/>
              <w:tabs>
                <w:tab w:val="left" w:pos="351"/>
              </w:tabs>
              <w:spacing w:after="0" w:line="257" w:lineRule="auto"/>
              <w:ind w:left="67" w:firstLine="0"/>
              <w:rPr>
                <w:rFonts w:eastAsia="Arial" w:cstheme="minorHAnsi"/>
              </w:rPr>
            </w:pPr>
            <w:r w:rsidRPr="00C835A8">
              <w:rPr>
                <w:rFonts w:eastAsia="Arial" w:cstheme="minorHAnsi"/>
              </w:rPr>
              <w:t>Miejsce na podsumowanie i wnioski.</w:t>
            </w:r>
          </w:p>
          <w:p w14:paraId="1165E2C6" w14:textId="77777777" w:rsidR="00DA1B36" w:rsidRPr="00C835A8" w:rsidRDefault="00DA1B36" w:rsidP="007C1C81">
            <w:pPr>
              <w:pStyle w:val="Akapitzlist"/>
              <w:numPr>
                <w:ilvl w:val="0"/>
                <w:numId w:val="9"/>
              </w:numPr>
              <w:shd w:val="clear" w:color="auto" w:fill="FFFFFF" w:themeFill="background1"/>
              <w:tabs>
                <w:tab w:val="left" w:pos="467"/>
              </w:tabs>
              <w:spacing w:after="0" w:line="257" w:lineRule="auto"/>
              <w:ind w:left="67" w:firstLine="0"/>
              <w:rPr>
                <w:rFonts w:eastAsia="Arial" w:cstheme="minorHAnsi"/>
              </w:rPr>
            </w:pPr>
            <w:r w:rsidRPr="00C835A8">
              <w:rPr>
                <w:rFonts w:eastAsia="Arial" w:cstheme="minorHAnsi"/>
              </w:rPr>
              <w:t>Miejsce na podpisy: sporządził, akceptował, zatwierdził.</w:t>
            </w:r>
          </w:p>
          <w:p w14:paraId="0CB97A62" w14:textId="77777777" w:rsidR="00DA1B36" w:rsidRPr="00C835A8" w:rsidRDefault="00DA1B36" w:rsidP="00B07EF6">
            <w:pPr>
              <w:pStyle w:val="Akapitzlist"/>
              <w:shd w:val="clear" w:color="auto" w:fill="FFFFFF" w:themeFill="background1"/>
              <w:tabs>
                <w:tab w:val="left" w:pos="351"/>
              </w:tabs>
              <w:spacing w:after="0" w:line="257" w:lineRule="auto"/>
              <w:ind w:left="67"/>
              <w:rPr>
                <w:rFonts w:eastAsia="Arial" w:cstheme="minorHAnsi"/>
              </w:rPr>
            </w:pPr>
            <w:r w:rsidRPr="00C835A8">
              <w:rPr>
                <w:rFonts w:eastAsia="Arial" w:cstheme="minorHAnsi"/>
              </w:rPr>
              <w:t>Takie Raporty będą generowały się ad hoc, na życzenie Użytkownika.</w:t>
            </w:r>
          </w:p>
        </w:tc>
      </w:tr>
      <w:tr w:rsidR="001E4D2C" w:rsidRPr="00C835A8" w14:paraId="50B65337" w14:textId="77777777" w:rsidTr="00C07905">
        <w:trPr>
          <w:trHeight w:val="300"/>
        </w:trPr>
        <w:tc>
          <w:tcPr>
            <w:tcW w:w="1217" w:type="dxa"/>
            <w:tcBorders>
              <w:top w:val="single" w:sz="8" w:space="0" w:color="auto"/>
              <w:left w:val="single" w:sz="8" w:space="0" w:color="auto"/>
              <w:bottom w:val="single" w:sz="8" w:space="0" w:color="auto"/>
              <w:right w:val="single" w:sz="8" w:space="0" w:color="auto"/>
            </w:tcBorders>
            <w:tcMar>
              <w:left w:w="108" w:type="dxa"/>
              <w:right w:w="108" w:type="dxa"/>
            </w:tcMar>
          </w:tcPr>
          <w:p w14:paraId="7842081B" w14:textId="77777777" w:rsidR="00DA1B36" w:rsidRPr="00C835A8" w:rsidRDefault="00DA1B36" w:rsidP="0022755B">
            <w:pPr>
              <w:pStyle w:val="Akapitzlist"/>
              <w:numPr>
                <w:ilvl w:val="4"/>
                <w:numId w:val="56"/>
              </w:numPr>
              <w:spacing w:after="0" w:line="240" w:lineRule="auto"/>
              <w:ind w:left="792"/>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tcMar>
              <w:left w:w="108" w:type="dxa"/>
              <w:right w:w="108" w:type="dxa"/>
            </w:tcMar>
          </w:tcPr>
          <w:p w14:paraId="183DED45" w14:textId="3D6A8660" w:rsidR="00DA1B36" w:rsidRPr="00C835A8" w:rsidRDefault="00DA1B36" w:rsidP="00B07EF6">
            <w:pPr>
              <w:shd w:val="clear" w:color="auto" w:fill="FFFFFF" w:themeFill="background1"/>
              <w:spacing w:after="0" w:line="257" w:lineRule="auto"/>
              <w:rPr>
                <w:rFonts w:eastAsia="Arial" w:cstheme="minorHAnsi"/>
              </w:rPr>
            </w:pPr>
            <w:r w:rsidRPr="00C835A8">
              <w:rPr>
                <w:rFonts w:eastAsia="Arial" w:cstheme="minorHAnsi"/>
              </w:rPr>
              <w:t>Na zakończenie p</w:t>
            </w:r>
            <w:r w:rsidR="004465A1">
              <w:rPr>
                <w:rFonts w:eastAsia="Arial" w:cstheme="minorHAnsi"/>
              </w:rPr>
              <w:t>odp</w:t>
            </w:r>
            <w:r w:rsidRPr="00C835A8">
              <w:rPr>
                <w:rFonts w:eastAsia="Arial" w:cstheme="minorHAnsi"/>
              </w:rPr>
              <w:t>rocesu C, generowany jest wybrany Raport:</w:t>
            </w:r>
          </w:p>
          <w:p w14:paraId="1AC4347B" w14:textId="77C63E6E" w:rsidR="00DA1B36" w:rsidRPr="007C1C81" w:rsidRDefault="00DA1B36" w:rsidP="00B07EF6">
            <w:pPr>
              <w:shd w:val="clear" w:color="auto" w:fill="FFFFFF" w:themeFill="background1"/>
              <w:spacing w:after="0" w:line="257" w:lineRule="auto"/>
              <w:rPr>
                <w:rFonts w:eastAsia="Arial" w:cstheme="minorHAnsi"/>
                <w:iCs/>
              </w:rPr>
            </w:pPr>
            <w:r w:rsidRPr="002C4217">
              <w:rPr>
                <w:rFonts w:eastAsia="Arial" w:cstheme="minorHAnsi"/>
              </w:rPr>
              <w:t>"</w:t>
            </w:r>
            <w:r w:rsidRPr="007C1C81">
              <w:rPr>
                <w:rFonts w:eastAsia="Arial" w:cstheme="minorHAnsi"/>
                <w:iCs/>
              </w:rPr>
              <w:t>Rejestr ryzyka m.st. Warszawy na dany rok"</w:t>
            </w:r>
            <w:r w:rsidR="005830A3" w:rsidRPr="002C4217">
              <w:rPr>
                <w:rFonts w:eastAsia="Arial" w:cstheme="minorHAnsi"/>
                <w:iCs/>
              </w:rPr>
              <w:t>,</w:t>
            </w:r>
          </w:p>
          <w:p w14:paraId="741DFFF0" w14:textId="281B3058" w:rsidR="00DA1B36" w:rsidRPr="007C1C81" w:rsidRDefault="00DA1B36" w:rsidP="00B07EF6">
            <w:pPr>
              <w:shd w:val="clear" w:color="auto" w:fill="FFFFFF" w:themeFill="background1"/>
              <w:spacing w:after="0" w:line="257" w:lineRule="auto"/>
              <w:rPr>
                <w:rFonts w:eastAsia="Arial" w:cstheme="minorHAnsi"/>
                <w:iCs/>
              </w:rPr>
            </w:pPr>
            <w:r w:rsidRPr="007C1C81">
              <w:rPr>
                <w:rFonts w:eastAsia="Arial" w:cstheme="minorHAnsi"/>
                <w:iCs/>
              </w:rPr>
              <w:t>"Półroczna aktualizacja rejestru ryzyka m.st. Warszawy wg stanu na 30.06"</w:t>
            </w:r>
            <w:r w:rsidR="005830A3" w:rsidRPr="007C1C81">
              <w:rPr>
                <w:rFonts w:eastAsia="Arial" w:cstheme="minorHAnsi"/>
                <w:iCs/>
              </w:rPr>
              <w:t>,</w:t>
            </w:r>
          </w:p>
          <w:p w14:paraId="3DF08F4D" w14:textId="089F8477" w:rsidR="00DA1B36" w:rsidRPr="00C835A8" w:rsidRDefault="00DA1B36" w:rsidP="00B07EF6">
            <w:pPr>
              <w:shd w:val="clear" w:color="auto" w:fill="FFFFFF" w:themeFill="background1"/>
              <w:spacing w:after="0" w:line="257" w:lineRule="auto"/>
              <w:rPr>
                <w:rFonts w:eastAsia="Arial" w:cstheme="minorHAnsi"/>
                <w:i/>
                <w:iCs/>
              </w:rPr>
            </w:pPr>
            <w:r w:rsidRPr="007C1C81">
              <w:rPr>
                <w:rFonts w:eastAsia="Arial" w:cstheme="minorHAnsi"/>
                <w:iCs/>
              </w:rPr>
              <w:t>"Raport ryzyka m.st. Warszawy za rok"</w:t>
            </w:r>
            <w:r w:rsidR="005830A3" w:rsidRPr="007C1C81">
              <w:rPr>
                <w:rFonts w:eastAsia="Arial" w:cstheme="minorHAnsi"/>
                <w:iCs/>
              </w:rPr>
              <w:t>.</w:t>
            </w:r>
          </w:p>
        </w:tc>
      </w:tr>
      <w:tr w:rsidR="009D655F" w:rsidRPr="00C835A8" w14:paraId="2A67D1D2" w14:textId="77777777" w:rsidTr="00C07905">
        <w:tblPrEx>
          <w:tblCellMar>
            <w:left w:w="0" w:type="dxa"/>
            <w:right w:w="0" w:type="dxa"/>
          </w:tblCellMar>
        </w:tblPrEx>
        <w:trPr>
          <w:trHeight w:val="236"/>
        </w:trPr>
        <w:tc>
          <w:tcPr>
            <w:tcW w:w="9923" w:type="dxa"/>
            <w:gridSpan w:val="2"/>
            <w:tcBorders>
              <w:top w:val="single" w:sz="8" w:space="0" w:color="auto"/>
              <w:left w:val="single" w:sz="8" w:space="0" w:color="auto"/>
              <w:bottom w:val="single" w:sz="8" w:space="0" w:color="auto"/>
              <w:right w:val="single" w:sz="8" w:space="0" w:color="auto"/>
            </w:tcBorders>
            <w:shd w:val="clear" w:color="auto" w:fill="FFF2CC" w:themeFill="accent4" w:themeFillTint="33"/>
            <w:vAlign w:val="center"/>
            <w:hideMark/>
          </w:tcPr>
          <w:p w14:paraId="65F95CBE" w14:textId="77777777" w:rsidR="00DA1B36" w:rsidRPr="00C835A8" w:rsidRDefault="00DA1B36" w:rsidP="0022755B">
            <w:pPr>
              <w:pStyle w:val="Akapitzlist"/>
              <w:numPr>
                <w:ilvl w:val="3"/>
                <w:numId w:val="6"/>
              </w:numPr>
              <w:spacing w:after="0" w:line="257" w:lineRule="auto"/>
              <w:ind w:left="1121" w:hanging="987"/>
              <w:rPr>
                <w:rFonts w:eastAsia="Calibri" w:cstheme="minorHAnsi"/>
                <w:b/>
                <w:bCs/>
              </w:rPr>
            </w:pPr>
            <w:r w:rsidRPr="00C835A8">
              <w:rPr>
                <w:rFonts w:eastAsia="Calibri" w:cstheme="minorHAnsi"/>
                <w:b/>
                <w:bCs/>
              </w:rPr>
              <w:t>SKZ – Zarządzanie procesem</w:t>
            </w:r>
          </w:p>
        </w:tc>
      </w:tr>
      <w:tr w:rsidR="00F620DD" w:rsidRPr="00C835A8" w14:paraId="25E2E15E" w14:textId="77777777" w:rsidTr="00C07905">
        <w:tblPrEx>
          <w:tblCellMar>
            <w:left w:w="0" w:type="dxa"/>
            <w:right w:w="0" w:type="dxa"/>
          </w:tblCellMar>
        </w:tblPrEx>
        <w:trPr>
          <w:trHeight w:val="510"/>
          <w:hidden/>
        </w:trPr>
        <w:tc>
          <w:tcPr>
            <w:tcW w:w="1217" w:type="dxa"/>
            <w:tcBorders>
              <w:top w:val="single" w:sz="8" w:space="0" w:color="auto"/>
              <w:left w:val="single" w:sz="8" w:space="0" w:color="auto"/>
              <w:bottom w:val="single" w:sz="8" w:space="0" w:color="auto"/>
              <w:right w:val="single" w:sz="8" w:space="0" w:color="auto"/>
            </w:tcBorders>
            <w:vAlign w:val="center"/>
          </w:tcPr>
          <w:p w14:paraId="06DC8B64" w14:textId="77777777" w:rsidR="00500D71" w:rsidRPr="00C835A8" w:rsidRDefault="00500D71" w:rsidP="00500D71">
            <w:pPr>
              <w:pStyle w:val="Akapitzlist"/>
              <w:numPr>
                <w:ilvl w:val="3"/>
                <w:numId w:val="56"/>
              </w:numPr>
              <w:spacing w:after="0" w:line="240" w:lineRule="auto"/>
              <w:contextualSpacing w:val="0"/>
              <w:rPr>
                <w:rFonts w:eastAsia="Arial" w:cstheme="minorHAnsi"/>
                <w:vanish/>
              </w:rPr>
            </w:pPr>
          </w:p>
          <w:p w14:paraId="6BE9353C" w14:textId="77777777" w:rsidR="00DA1B36" w:rsidRPr="0022755B" w:rsidRDefault="00DA1B36" w:rsidP="0022755B">
            <w:pPr>
              <w:pStyle w:val="Akapitzlist"/>
              <w:numPr>
                <w:ilvl w:val="4"/>
                <w:numId w:val="56"/>
              </w:numPr>
              <w:spacing w:after="0" w:line="240" w:lineRule="auto"/>
              <w:ind w:left="792" w:hanging="658"/>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6CAC37BB" w14:textId="66ED7BFA" w:rsidR="00DA1B36" w:rsidRPr="00C835A8" w:rsidRDefault="00DA1B36">
            <w:pPr>
              <w:spacing w:after="0" w:line="240" w:lineRule="auto"/>
              <w:ind w:left="57"/>
              <w:rPr>
                <w:rFonts w:eastAsia="Calibri" w:cstheme="minorHAnsi"/>
              </w:rPr>
            </w:pPr>
            <w:r w:rsidRPr="00C835A8">
              <w:rPr>
                <w:rFonts w:eastAsia="Calibri" w:cstheme="minorHAnsi"/>
              </w:rPr>
              <w:t xml:space="preserve">Obieg informacji w SKZ jest zgodny </w:t>
            </w:r>
            <w:r w:rsidRPr="005307AB">
              <w:rPr>
                <w:rFonts w:eastAsia="Calibri" w:cstheme="minorHAnsi"/>
              </w:rPr>
              <w:t xml:space="preserve">z </w:t>
            </w:r>
            <w:r w:rsidR="00D966B4" w:rsidRPr="007C1C81">
              <w:rPr>
                <w:rFonts w:eastAsia="Calibri" w:cstheme="minorHAnsi"/>
              </w:rPr>
              <w:t xml:space="preserve">diagramami </w:t>
            </w:r>
            <w:r w:rsidR="33FE4816" w:rsidRPr="007C1C81">
              <w:rPr>
                <w:rFonts w:eastAsia="Calibri"/>
              </w:rPr>
              <w:t>SKZ</w:t>
            </w:r>
            <w:r w:rsidR="00D966B4" w:rsidRPr="007C1C81">
              <w:rPr>
                <w:rFonts w:eastAsia="Calibri"/>
              </w:rPr>
              <w:t>, przedstawionymi w pkt 3.2</w:t>
            </w:r>
            <w:r w:rsidR="3DA51F1D" w:rsidRPr="007C1C81">
              <w:rPr>
                <w:rFonts w:eastAsia="Calibri"/>
              </w:rPr>
              <w:t>.</w:t>
            </w:r>
            <w:r w:rsidRPr="005307AB">
              <w:rPr>
                <w:rFonts w:eastAsia="Calibri" w:cstheme="minorHAnsi"/>
              </w:rPr>
              <w:t xml:space="preserve"> Jednocześnie</w:t>
            </w:r>
            <w:r w:rsidR="07691A30" w:rsidRPr="005307AB">
              <w:rPr>
                <w:rFonts w:eastAsia="Calibri"/>
              </w:rPr>
              <w:t>,</w:t>
            </w:r>
            <w:r w:rsidRPr="005307AB">
              <w:rPr>
                <w:rFonts w:eastAsia="Calibri" w:cstheme="minorHAnsi"/>
              </w:rPr>
              <w:t xml:space="preserve"> na etapie analizy i parametryzacji</w:t>
            </w:r>
            <w:r w:rsidR="44492C6A" w:rsidRPr="005307AB">
              <w:rPr>
                <w:rFonts w:eastAsia="Calibri"/>
              </w:rPr>
              <w:t>,</w:t>
            </w:r>
            <w:r w:rsidRPr="005307AB">
              <w:rPr>
                <w:rFonts w:eastAsia="Calibri" w:cstheme="minorHAnsi"/>
              </w:rPr>
              <w:t xml:space="preserve"> Wykonawca skonfiguruje SKZ zgodnie z przypisanymi rolami.</w:t>
            </w:r>
            <w:r w:rsidRPr="00C835A8">
              <w:rPr>
                <w:rFonts w:eastAsia="Calibri" w:cstheme="minorHAnsi"/>
              </w:rPr>
              <w:t> </w:t>
            </w:r>
          </w:p>
        </w:tc>
      </w:tr>
      <w:tr w:rsidR="00F620DD" w:rsidRPr="00C835A8" w14:paraId="39219628" w14:textId="77777777" w:rsidTr="00C07905">
        <w:tblPrEx>
          <w:tblCellMar>
            <w:left w:w="0" w:type="dxa"/>
            <w:right w:w="0" w:type="dxa"/>
          </w:tblCellMar>
        </w:tblPrEx>
        <w:trPr>
          <w:trHeight w:val="300"/>
        </w:trPr>
        <w:tc>
          <w:tcPr>
            <w:tcW w:w="1217" w:type="dxa"/>
            <w:tcBorders>
              <w:top w:val="single" w:sz="8" w:space="0" w:color="auto"/>
              <w:left w:val="single" w:sz="8" w:space="0" w:color="auto"/>
              <w:bottom w:val="single" w:sz="8" w:space="0" w:color="auto"/>
              <w:right w:val="single" w:sz="8" w:space="0" w:color="auto"/>
            </w:tcBorders>
            <w:vAlign w:val="center"/>
          </w:tcPr>
          <w:p w14:paraId="0BECA44D" w14:textId="77777777" w:rsidR="00DA1B36" w:rsidRPr="0022755B" w:rsidRDefault="00DA1B36" w:rsidP="0022755B">
            <w:pPr>
              <w:pStyle w:val="Akapitzlist"/>
              <w:numPr>
                <w:ilvl w:val="4"/>
                <w:numId w:val="56"/>
              </w:numPr>
              <w:spacing w:after="0" w:line="240" w:lineRule="auto"/>
              <w:ind w:left="792" w:hanging="658"/>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1067C696" w14:textId="0670DEC6" w:rsidR="00DA1B36" w:rsidRPr="00C835A8" w:rsidRDefault="72B76292" w:rsidP="044AF8CE">
            <w:pPr>
              <w:spacing w:after="0" w:line="240" w:lineRule="auto"/>
              <w:ind w:left="57"/>
              <w:rPr>
                <w:rFonts w:eastAsia="Calibri" w:cstheme="minorHAnsi"/>
              </w:rPr>
            </w:pPr>
            <w:r w:rsidRPr="00C835A8">
              <w:rPr>
                <w:rFonts w:eastAsia="Calibri" w:cstheme="minorHAnsi"/>
              </w:rPr>
              <w:t xml:space="preserve">Utworzenie zlecenia zawierającego szczegółowy harmonogram procesu SKZ (przykład </w:t>
            </w:r>
            <w:r w:rsidRPr="00724993">
              <w:rPr>
                <w:rFonts w:eastAsia="Calibri" w:cstheme="minorHAnsi"/>
              </w:rPr>
              <w:t xml:space="preserve">harmonogramu w </w:t>
            </w:r>
            <w:r w:rsidR="788F0ADD" w:rsidRPr="007C1C81">
              <w:rPr>
                <w:rFonts w:eastAsia="Calibri" w:cstheme="minorHAnsi"/>
              </w:rPr>
              <w:t xml:space="preserve">pkt </w:t>
            </w:r>
            <w:r w:rsidR="00460EA6" w:rsidRPr="007C1C81">
              <w:rPr>
                <w:rFonts w:eastAsia="Calibri" w:cstheme="minorHAnsi"/>
              </w:rPr>
              <w:t>3</w:t>
            </w:r>
            <w:r w:rsidRPr="007C1C81">
              <w:rPr>
                <w:rFonts w:eastAsia="Calibri" w:cstheme="minorHAnsi"/>
              </w:rPr>
              <w:t>.9</w:t>
            </w:r>
            <w:r w:rsidRPr="00724993">
              <w:rPr>
                <w:rFonts w:eastAsia="Calibri" w:cstheme="minorHAnsi"/>
              </w:rPr>
              <w:t>): automatyczne</w:t>
            </w:r>
            <w:r w:rsidRPr="00C835A8">
              <w:rPr>
                <w:rFonts w:eastAsia="Calibri" w:cstheme="minorHAnsi"/>
              </w:rPr>
              <w:t xml:space="preserve"> uruchamianie i blokowanie poszczególnych </w:t>
            </w:r>
            <w:r w:rsidRPr="00C835A8">
              <w:rPr>
                <w:rFonts w:eastAsia="Calibri" w:cstheme="minorHAnsi"/>
              </w:rPr>
              <w:lastRenderedPageBreak/>
              <w:t>elementów procesu zgodnie z harmonogramem, wskazanie wariantów Kwestionariusza wykorzystywanych w procesie SKZ w danym roku. </w:t>
            </w:r>
          </w:p>
          <w:p w14:paraId="783A2D33" w14:textId="331F173D" w:rsidR="00DA1B36" w:rsidRPr="00C835A8" w:rsidRDefault="00DA1B36" w:rsidP="79521826">
            <w:pPr>
              <w:spacing w:after="0" w:line="240" w:lineRule="auto"/>
              <w:ind w:left="57"/>
              <w:rPr>
                <w:rFonts w:eastAsia="Calibri"/>
              </w:rPr>
            </w:pPr>
            <w:r w:rsidRPr="79521826">
              <w:rPr>
                <w:rFonts w:eastAsia="Calibri"/>
              </w:rPr>
              <w:t xml:space="preserve">Zachowanie możliwości modyfikacji harmonogramu w trakcie trwania procesu przez </w:t>
            </w:r>
            <w:r w:rsidR="327B6472" w:rsidRPr="79521826">
              <w:rPr>
                <w:rFonts w:eastAsia="Calibri"/>
              </w:rPr>
              <w:t>AG</w:t>
            </w:r>
            <w:r w:rsidRPr="79521826">
              <w:rPr>
                <w:rFonts w:eastAsia="Calibri"/>
              </w:rPr>
              <w:t>, w tym: </w:t>
            </w:r>
          </w:p>
          <w:p w14:paraId="6AE4ED05"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 wybór, zablokowanie, odblokowanie okresu sprawozdawczego (w cyklu rocznym), </w:t>
            </w:r>
          </w:p>
          <w:p w14:paraId="493D63CA" w14:textId="4ACB59AC" w:rsidR="00DA1B36" w:rsidRDefault="00DA1B36" w:rsidP="00B07EF6">
            <w:pPr>
              <w:spacing w:after="0" w:line="240" w:lineRule="auto"/>
              <w:ind w:left="57"/>
              <w:rPr>
                <w:rFonts w:eastAsia="Calibri" w:cstheme="minorHAnsi"/>
              </w:rPr>
            </w:pPr>
            <w:r w:rsidRPr="00C835A8">
              <w:rPr>
                <w:rFonts w:eastAsia="Calibri" w:cstheme="minorHAnsi"/>
              </w:rPr>
              <w:t>- zablokowanie, odblokowanie poszczególnych etapów realizacji SKZ</w:t>
            </w:r>
            <w:r w:rsidR="003B4476">
              <w:rPr>
                <w:rFonts w:eastAsia="Calibri" w:cstheme="minorHAnsi"/>
              </w:rPr>
              <w:t>,</w:t>
            </w:r>
          </w:p>
          <w:p w14:paraId="6B65BD71" w14:textId="532A2189" w:rsidR="008D0A78" w:rsidRPr="00C835A8" w:rsidRDefault="008D0A78" w:rsidP="00B07EF6">
            <w:pPr>
              <w:spacing w:after="0" w:line="240" w:lineRule="auto"/>
              <w:ind w:left="57"/>
              <w:rPr>
                <w:rFonts w:eastAsia="Calibri" w:cstheme="minorHAnsi"/>
              </w:rPr>
            </w:pPr>
            <w:r>
              <w:rPr>
                <w:rFonts w:eastAsia="Arial" w:cstheme="minorHAnsi"/>
              </w:rPr>
              <w:t>lub zarządzanie terminami i aktywacją odbywa się w sposób równoważny zapewniając podobną funkcjonalność.</w:t>
            </w:r>
          </w:p>
        </w:tc>
      </w:tr>
      <w:tr w:rsidR="00F620DD" w:rsidRPr="00C835A8" w14:paraId="66C9CCE6" w14:textId="77777777" w:rsidTr="00C07905">
        <w:tblPrEx>
          <w:tblCellMar>
            <w:left w:w="0" w:type="dxa"/>
            <w:right w:w="0" w:type="dxa"/>
          </w:tblCellMar>
        </w:tblPrEx>
        <w:trPr>
          <w:trHeight w:val="2546"/>
        </w:trPr>
        <w:tc>
          <w:tcPr>
            <w:tcW w:w="1217" w:type="dxa"/>
            <w:tcBorders>
              <w:top w:val="single" w:sz="8" w:space="0" w:color="auto"/>
              <w:left w:val="single" w:sz="8" w:space="0" w:color="auto"/>
              <w:bottom w:val="single" w:sz="8" w:space="0" w:color="auto"/>
              <w:right w:val="single" w:sz="8" w:space="0" w:color="auto"/>
            </w:tcBorders>
            <w:vAlign w:val="center"/>
          </w:tcPr>
          <w:p w14:paraId="588A4AFB" w14:textId="77777777" w:rsidR="00DA1B36" w:rsidRPr="0022755B" w:rsidRDefault="00DA1B36" w:rsidP="0022755B">
            <w:pPr>
              <w:pStyle w:val="Akapitzlist"/>
              <w:numPr>
                <w:ilvl w:val="4"/>
                <w:numId w:val="56"/>
              </w:numPr>
              <w:spacing w:after="0" w:line="240" w:lineRule="auto"/>
              <w:ind w:left="792" w:hanging="658"/>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4C6B5FD7"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Podczas realizacji procesu SKZ, AG i KL mają możliwość monitorowania stanu zaawansowania procesu, zgodnie z uprawnieniami.  </w:t>
            </w:r>
          </w:p>
          <w:p w14:paraId="4E48A115"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Ocena stopnia zaawansowania prac powinna być zapewniona poprzez: </w:t>
            </w:r>
          </w:p>
          <w:p w14:paraId="535884A2"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 podgląd wg Struktury umożliwiający identyfikację Komórek, Jednostek, które zatwierdziły Kwestionariusz, zatwierdziły dokumenty: Część A i Część B WKZ, OKZ i Komórek, Jednostek, które jeszcze nie dokonały zatwierdzenia,  </w:t>
            </w:r>
          </w:p>
          <w:p w14:paraId="05E52B2C"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 możliwość podglądu wypełnionych i ostatecznie zapisanych Kwestionariuszy przez bezpośredniego przełożonego, </w:t>
            </w:r>
          </w:p>
          <w:p w14:paraId="43B5F52D"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 zapewnienie możliwości filtrowania, zgodnie z przydzielonymi rolami i uprawnieniami, </w:t>
            </w:r>
          </w:p>
          <w:p w14:paraId="368B900C"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 informację zbiorczą nt. postępów w realizacji procesu (np. w formie graficznej). </w:t>
            </w:r>
          </w:p>
          <w:p w14:paraId="2321E7E4"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SKZ przekazuje do AG i KL informację o zatwierdzonych już Kwestionariuszach, dokumentach i generuje automatycznie monity do Komórek, Jednostek, w których Kwestionariusze, dokumenty nie zostały jeszcze zatwierdzone. Monity mają charakter eskalacji. </w:t>
            </w:r>
          </w:p>
        </w:tc>
      </w:tr>
      <w:tr w:rsidR="00F620DD" w:rsidRPr="00C835A8" w14:paraId="2EFC23DC" w14:textId="77777777" w:rsidTr="00C07905">
        <w:tblPrEx>
          <w:tblCellMar>
            <w:left w:w="0" w:type="dxa"/>
            <w:right w:w="0" w:type="dxa"/>
          </w:tblCellMar>
        </w:tblPrEx>
        <w:trPr>
          <w:trHeight w:val="541"/>
        </w:trPr>
        <w:tc>
          <w:tcPr>
            <w:tcW w:w="1217" w:type="dxa"/>
            <w:tcBorders>
              <w:top w:val="single" w:sz="8" w:space="0" w:color="auto"/>
              <w:left w:val="single" w:sz="8" w:space="0" w:color="auto"/>
              <w:bottom w:val="single" w:sz="8" w:space="0" w:color="auto"/>
              <w:right w:val="single" w:sz="8" w:space="0" w:color="auto"/>
            </w:tcBorders>
            <w:vAlign w:val="center"/>
          </w:tcPr>
          <w:p w14:paraId="66C680CC" w14:textId="77777777" w:rsidR="00DA1B36" w:rsidRPr="0022755B" w:rsidRDefault="00DA1B36" w:rsidP="0022755B">
            <w:pPr>
              <w:pStyle w:val="Akapitzlist"/>
              <w:numPr>
                <w:ilvl w:val="4"/>
                <w:numId w:val="56"/>
              </w:numPr>
              <w:spacing w:after="0" w:line="240" w:lineRule="auto"/>
              <w:ind w:left="792" w:hanging="658"/>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vAlign w:val="center"/>
          </w:tcPr>
          <w:p w14:paraId="68480BDE" w14:textId="58D9A33B" w:rsidR="00DA1B36" w:rsidRPr="00C835A8" w:rsidRDefault="72B76292">
            <w:pPr>
              <w:spacing w:after="0" w:line="240" w:lineRule="auto"/>
              <w:ind w:left="57"/>
              <w:rPr>
                <w:rFonts w:eastAsia="Calibri" w:cstheme="minorHAnsi"/>
              </w:rPr>
            </w:pPr>
            <w:r w:rsidRPr="00C835A8">
              <w:rPr>
                <w:rFonts w:eastAsia="Calibri" w:cstheme="minorHAnsi"/>
              </w:rPr>
              <w:t xml:space="preserve">W SKZ dostępne są słowniki, których listę i schematy określono </w:t>
            </w:r>
            <w:r w:rsidRPr="008017AF">
              <w:rPr>
                <w:rFonts w:eastAsia="Calibri" w:cstheme="minorHAnsi"/>
              </w:rPr>
              <w:t xml:space="preserve">w </w:t>
            </w:r>
            <w:r w:rsidR="2052FBC8" w:rsidRPr="007C1C81">
              <w:rPr>
                <w:rFonts w:eastAsia="Calibri" w:cstheme="minorHAnsi"/>
              </w:rPr>
              <w:t>pkt</w:t>
            </w:r>
            <w:r w:rsidRPr="007C1C81">
              <w:rPr>
                <w:rFonts w:eastAsia="Calibri" w:cstheme="minorHAnsi"/>
              </w:rPr>
              <w:t xml:space="preserve"> </w:t>
            </w:r>
            <w:r w:rsidR="00460EA6" w:rsidRPr="007C1C81">
              <w:rPr>
                <w:rFonts w:eastAsia="Calibri" w:cstheme="minorHAnsi"/>
              </w:rPr>
              <w:t>3.</w:t>
            </w:r>
            <w:r w:rsidRPr="007C1C81">
              <w:rPr>
                <w:rFonts w:eastAsia="Calibri" w:cstheme="minorHAnsi"/>
              </w:rPr>
              <w:t>1</w:t>
            </w:r>
            <w:r w:rsidR="00460EA6" w:rsidRPr="007C1C81">
              <w:rPr>
                <w:rFonts w:eastAsia="Calibri" w:cstheme="minorHAnsi"/>
              </w:rPr>
              <w:t>3</w:t>
            </w:r>
            <w:r w:rsidR="2E491D4A" w:rsidRPr="008017AF">
              <w:rPr>
                <w:rFonts w:eastAsia="Calibri" w:cstheme="minorHAnsi"/>
              </w:rPr>
              <w:t>.</w:t>
            </w:r>
            <w:r w:rsidRPr="008017AF">
              <w:rPr>
                <w:rFonts w:eastAsia="Calibri" w:cstheme="minorHAnsi"/>
              </w:rPr>
              <w:t xml:space="preserve"> Na</w:t>
            </w:r>
            <w:r w:rsidRPr="00C835A8">
              <w:rPr>
                <w:rFonts w:eastAsia="Calibri" w:cstheme="minorHAnsi"/>
              </w:rPr>
              <w:t xml:space="preserve"> etapie analizy i parametryzacji, Wykonawca uzupełni słowniki danymi przekazanymi przez Zamawiającego (liczba słowników może ulec zmianie).  </w:t>
            </w:r>
          </w:p>
        </w:tc>
      </w:tr>
      <w:tr w:rsidR="00F620DD" w:rsidRPr="00C835A8" w14:paraId="7A811846" w14:textId="77777777" w:rsidTr="00C07905">
        <w:tblPrEx>
          <w:tblCellMar>
            <w:left w:w="0" w:type="dxa"/>
            <w:right w:w="0" w:type="dxa"/>
          </w:tblCellMar>
        </w:tblPrEx>
        <w:trPr>
          <w:trHeight w:val="541"/>
        </w:trPr>
        <w:tc>
          <w:tcPr>
            <w:tcW w:w="1217" w:type="dxa"/>
            <w:tcBorders>
              <w:top w:val="single" w:sz="8" w:space="0" w:color="auto"/>
              <w:left w:val="single" w:sz="8" w:space="0" w:color="auto"/>
              <w:bottom w:val="single" w:sz="8" w:space="0" w:color="auto"/>
              <w:right w:val="single" w:sz="8" w:space="0" w:color="auto"/>
            </w:tcBorders>
            <w:vAlign w:val="center"/>
          </w:tcPr>
          <w:p w14:paraId="19F86B18" w14:textId="77777777" w:rsidR="00DA1B36" w:rsidRPr="0022755B" w:rsidRDefault="00DA1B36" w:rsidP="0022755B">
            <w:pPr>
              <w:pStyle w:val="Akapitzlist"/>
              <w:numPr>
                <w:ilvl w:val="4"/>
                <w:numId w:val="56"/>
              </w:numPr>
              <w:spacing w:after="0" w:line="240" w:lineRule="auto"/>
              <w:ind w:left="792" w:hanging="658"/>
              <w:contextualSpacing w:val="0"/>
              <w:rPr>
                <w:rFonts w:eastAsia="Arial" w:cstheme="minorHAnsi"/>
              </w:rPr>
            </w:pPr>
          </w:p>
        </w:tc>
        <w:tc>
          <w:tcPr>
            <w:tcW w:w="8706" w:type="dxa"/>
            <w:tcBorders>
              <w:top w:val="single" w:sz="8" w:space="0" w:color="auto"/>
              <w:left w:val="single" w:sz="8" w:space="0" w:color="auto"/>
              <w:bottom w:val="single" w:sz="8" w:space="0" w:color="auto"/>
              <w:right w:val="single" w:sz="8" w:space="0" w:color="auto"/>
            </w:tcBorders>
            <w:vAlign w:val="center"/>
          </w:tcPr>
          <w:p w14:paraId="6A3125B9"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AG ma możliwość wprowadzania zmian we wszystkich słownikach bez konieczności znajomości języków oprogramowania.</w:t>
            </w:r>
          </w:p>
        </w:tc>
      </w:tr>
      <w:tr w:rsidR="009D655F" w:rsidRPr="00C835A8" w14:paraId="545544C6" w14:textId="77777777" w:rsidTr="00C07905">
        <w:tblPrEx>
          <w:tblCellMar>
            <w:left w:w="0" w:type="dxa"/>
            <w:right w:w="0" w:type="dxa"/>
          </w:tblCellMar>
        </w:tblPrEx>
        <w:trPr>
          <w:trHeight w:val="300"/>
        </w:trPr>
        <w:tc>
          <w:tcPr>
            <w:tcW w:w="9923" w:type="dxa"/>
            <w:gridSpan w:val="2"/>
            <w:tcBorders>
              <w:top w:val="single" w:sz="8" w:space="0" w:color="auto"/>
              <w:left w:val="single" w:sz="8" w:space="0" w:color="auto"/>
              <w:bottom w:val="single" w:sz="8" w:space="0" w:color="auto"/>
              <w:right w:val="single" w:sz="8" w:space="0" w:color="auto"/>
            </w:tcBorders>
            <w:shd w:val="clear" w:color="auto" w:fill="FFF2CC" w:themeFill="accent4" w:themeFillTint="33"/>
            <w:vAlign w:val="center"/>
            <w:hideMark/>
          </w:tcPr>
          <w:p w14:paraId="458D2F1D" w14:textId="77777777" w:rsidR="00DA1B36" w:rsidRPr="00C835A8" w:rsidRDefault="00DA1B36" w:rsidP="0022755B">
            <w:pPr>
              <w:pStyle w:val="Akapitzlist"/>
              <w:numPr>
                <w:ilvl w:val="3"/>
                <w:numId w:val="56"/>
              </w:numPr>
              <w:spacing w:after="0" w:line="240" w:lineRule="auto"/>
              <w:ind w:left="1121" w:hanging="987"/>
              <w:contextualSpacing w:val="0"/>
              <w:rPr>
                <w:rFonts w:eastAsia="Calibri" w:cstheme="minorHAnsi"/>
                <w:b/>
                <w:bCs/>
              </w:rPr>
            </w:pPr>
            <w:r w:rsidRPr="0022755B">
              <w:rPr>
                <w:rFonts w:eastAsia="Arial" w:cstheme="minorHAnsi"/>
                <w:b/>
                <w:bCs/>
              </w:rPr>
              <w:t>SKZ</w:t>
            </w:r>
            <w:r w:rsidRPr="00C835A8">
              <w:rPr>
                <w:rFonts w:eastAsia="Calibri" w:cstheme="minorHAnsi"/>
                <w:b/>
                <w:bCs/>
              </w:rPr>
              <w:t xml:space="preserve"> – Kwestionariusze </w:t>
            </w:r>
          </w:p>
        </w:tc>
      </w:tr>
      <w:tr w:rsidR="00F620DD" w:rsidRPr="00C835A8" w14:paraId="2DC814DB" w14:textId="77777777" w:rsidTr="00C07905">
        <w:tblPrEx>
          <w:tblCellMar>
            <w:left w:w="0" w:type="dxa"/>
            <w:right w:w="0" w:type="dxa"/>
          </w:tblCellMar>
        </w:tblPrEx>
        <w:trPr>
          <w:trHeight w:val="1453"/>
        </w:trPr>
        <w:tc>
          <w:tcPr>
            <w:tcW w:w="1217" w:type="dxa"/>
            <w:tcBorders>
              <w:top w:val="single" w:sz="8" w:space="0" w:color="auto"/>
              <w:left w:val="single" w:sz="8" w:space="0" w:color="auto"/>
              <w:bottom w:val="single" w:sz="8" w:space="0" w:color="auto"/>
              <w:right w:val="single" w:sz="8" w:space="0" w:color="auto"/>
            </w:tcBorders>
            <w:vAlign w:val="center"/>
            <w:hideMark/>
          </w:tcPr>
          <w:p w14:paraId="663C4694"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316C9620" w14:textId="7C6FA1CD" w:rsidR="00DA1B36" w:rsidRPr="00C835A8" w:rsidRDefault="72B76292">
            <w:pPr>
              <w:spacing w:after="0" w:line="240" w:lineRule="auto"/>
              <w:ind w:left="57"/>
              <w:rPr>
                <w:rFonts w:eastAsia="Calibri"/>
              </w:rPr>
            </w:pPr>
            <w:r w:rsidRPr="5DD45937">
              <w:rPr>
                <w:rFonts w:eastAsia="Calibri"/>
                <w:b/>
              </w:rPr>
              <w:t xml:space="preserve">Kreator Kwestionariusza </w:t>
            </w:r>
            <w:r w:rsidRPr="5DD45937">
              <w:rPr>
                <w:rFonts w:eastAsia="Calibri"/>
              </w:rPr>
              <w:t>– W ramach wdrożenia</w:t>
            </w:r>
            <w:r w:rsidR="00C354A9">
              <w:rPr>
                <w:rFonts w:eastAsia="Calibri"/>
              </w:rPr>
              <w:t xml:space="preserve"> Usługi</w:t>
            </w:r>
            <w:r w:rsidRPr="5DD45937">
              <w:rPr>
                <w:rFonts w:eastAsia="Calibri"/>
              </w:rPr>
              <w:t>, Wykonawca przygotuje i wprowadzi pierwsze Kwestionariusze</w:t>
            </w:r>
            <w:r w:rsidR="00BC344D">
              <w:rPr>
                <w:rFonts w:eastAsia="Calibri"/>
              </w:rPr>
              <w:t>.</w:t>
            </w:r>
            <w:r w:rsidRPr="5DD45937">
              <w:rPr>
                <w:rFonts w:eastAsia="Calibri"/>
              </w:rPr>
              <w:t xml:space="preserve"> Ich treść merytoryczną oraz strukturę wskaże Zamawiający na etapie analizy i konfiguracji. Kwestionariusz zbudowany jest zgodnie ze standardami kontroli zarządczej (pytania pogrupowane są wg elementów i standardów kontroli zarządczej). Przykładową strukturę Kwestionariusza </w:t>
            </w:r>
            <w:r w:rsidRPr="00D94A86">
              <w:rPr>
                <w:rFonts w:eastAsia="Calibri"/>
              </w:rPr>
              <w:t xml:space="preserve">przedstawia </w:t>
            </w:r>
            <w:r w:rsidR="4C532FB2" w:rsidRPr="007C1C81">
              <w:rPr>
                <w:rFonts w:eastAsia="Calibri"/>
              </w:rPr>
              <w:t>pkt</w:t>
            </w:r>
            <w:r w:rsidRPr="007C1C81">
              <w:rPr>
                <w:rFonts w:eastAsia="Calibri"/>
              </w:rPr>
              <w:t xml:space="preserve"> </w:t>
            </w:r>
            <w:r w:rsidR="002B4F01" w:rsidRPr="007C1C81">
              <w:rPr>
                <w:rFonts w:eastAsia="Calibri"/>
              </w:rPr>
              <w:t>3.10</w:t>
            </w:r>
            <w:r w:rsidR="2D140239" w:rsidRPr="00D94A86">
              <w:rPr>
                <w:rFonts w:eastAsia="Calibri"/>
              </w:rPr>
              <w:t xml:space="preserve">. </w:t>
            </w:r>
            <w:r w:rsidRPr="00D94A86">
              <w:rPr>
                <w:rFonts w:eastAsia="Calibri"/>
              </w:rPr>
              <w:t>Aktywnych</w:t>
            </w:r>
            <w:r w:rsidRPr="5DD45937">
              <w:rPr>
                <w:rFonts w:eastAsia="Calibri"/>
              </w:rPr>
              <w:t xml:space="preserve"> jednocześnie może być </w:t>
            </w:r>
            <w:r w:rsidR="7D51E818" w:rsidRPr="0022755B">
              <w:rPr>
                <w:rFonts w:eastAsia="Calibri"/>
              </w:rPr>
              <w:t>mini</w:t>
            </w:r>
            <w:r w:rsidR="4D112175" w:rsidRPr="236DF1D2">
              <w:rPr>
                <w:rFonts w:eastAsia="Calibri"/>
              </w:rPr>
              <w:t>m</w:t>
            </w:r>
            <w:r w:rsidR="7D51E818" w:rsidRPr="0022755B">
              <w:rPr>
                <w:rFonts w:eastAsia="Calibri"/>
              </w:rPr>
              <w:t>alnie</w:t>
            </w:r>
            <w:r w:rsidR="7D51E818" w:rsidRPr="19109A4B">
              <w:rPr>
                <w:rFonts w:eastAsia="Calibri"/>
                <w:b/>
                <w:bCs/>
              </w:rPr>
              <w:t xml:space="preserve"> </w:t>
            </w:r>
            <w:r w:rsidR="7D51E818" w:rsidRPr="19109A4B">
              <w:rPr>
                <w:rFonts w:eastAsia="Calibri"/>
              </w:rPr>
              <w:t>1</w:t>
            </w:r>
            <w:r w:rsidRPr="19109A4B">
              <w:rPr>
                <w:rFonts w:eastAsia="Calibri"/>
              </w:rPr>
              <w:t>0</w:t>
            </w:r>
            <w:r w:rsidRPr="5DD45937">
              <w:rPr>
                <w:rFonts w:eastAsia="Calibri"/>
              </w:rPr>
              <w:t xml:space="preserve"> wariantów Kwestionariusz</w:t>
            </w:r>
            <w:r w:rsidR="47B19AF3" w:rsidRPr="5DD45937">
              <w:rPr>
                <w:rFonts w:eastAsia="Calibri"/>
              </w:rPr>
              <w:t>a</w:t>
            </w:r>
            <w:r w:rsidRPr="5DD45937">
              <w:rPr>
                <w:rFonts w:eastAsia="Calibri"/>
              </w:rPr>
              <w:t xml:space="preserve">. Możliwość wykorzystania </w:t>
            </w:r>
            <w:r w:rsidR="0D35D750" w:rsidRPr="0022755B">
              <w:rPr>
                <w:rFonts w:eastAsia="Calibri"/>
              </w:rPr>
              <w:t>minimalnie</w:t>
            </w:r>
            <w:r w:rsidR="0D35D750" w:rsidRPr="2F0AF721">
              <w:rPr>
                <w:rFonts w:eastAsia="Calibri"/>
                <w:b/>
                <w:bCs/>
              </w:rPr>
              <w:t xml:space="preserve"> </w:t>
            </w:r>
            <w:r w:rsidR="5880CBBC" w:rsidRPr="236DF1D2">
              <w:rPr>
                <w:rFonts w:eastAsia="Calibri"/>
              </w:rPr>
              <w:t>10 wariantów Kwestionariusza podczas jednego procesu SKZ (dla różnych grup wg Struktury).</w:t>
            </w:r>
          </w:p>
        </w:tc>
      </w:tr>
      <w:tr w:rsidR="00F620DD" w:rsidRPr="00C835A8" w14:paraId="1B90F291" w14:textId="77777777" w:rsidTr="00C07905">
        <w:tblPrEx>
          <w:tblCellMar>
            <w:left w:w="0" w:type="dxa"/>
            <w:right w:w="0" w:type="dxa"/>
          </w:tblCellMar>
        </w:tblPrEx>
        <w:trPr>
          <w:trHeight w:val="300"/>
        </w:trPr>
        <w:tc>
          <w:tcPr>
            <w:tcW w:w="1217" w:type="dxa"/>
            <w:tcBorders>
              <w:top w:val="single" w:sz="8" w:space="0" w:color="auto"/>
              <w:left w:val="single" w:sz="8" w:space="0" w:color="auto"/>
              <w:bottom w:val="single" w:sz="8" w:space="0" w:color="auto"/>
              <w:right w:val="single" w:sz="8" w:space="0" w:color="auto"/>
            </w:tcBorders>
            <w:vAlign w:val="center"/>
          </w:tcPr>
          <w:p w14:paraId="6FD4D71E"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534D97A1" w14:textId="166E9F70" w:rsidR="00DA1B36" w:rsidRPr="00C835A8" w:rsidRDefault="00DA1B36" w:rsidP="00B07EF6">
            <w:pPr>
              <w:spacing w:after="0" w:line="240" w:lineRule="auto"/>
              <w:ind w:left="57"/>
              <w:rPr>
                <w:rFonts w:eastAsia="Calibri" w:cstheme="minorHAnsi"/>
              </w:rPr>
            </w:pPr>
            <w:r w:rsidRPr="00C835A8">
              <w:rPr>
                <w:rFonts w:eastAsia="Calibri" w:cstheme="minorHAnsi"/>
                <w:b/>
              </w:rPr>
              <w:t>Kreator Kwestionariusza</w:t>
            </w:r>
            <w:r w:rsidRPr="00C835A8">
              <w:rPr>
                <w:rFonts w:eastAsia="Calibri" w:cstheme="minorHAnsi"/>
              </w:rPr>
              <w:t xml:space="preserve"> – Zamawiający oczekuje, że Kwestionariusze będą przygotowywane w kreatorze, a nie programistycznie, co pozwoli na ich modyfikację przez AG wg potrzeb (bez angażowania wsparcia IT). Pozwoli to AG realizować poniższe zadania: </w:t>
            </w:r>
          </w:p>
          <w:p w14:paraId="62BECD88"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a) tworzenie/usuwanie wersji roboczych i ostatecznych Kwestionariusza,  </w:t>
            </w:r>
          </w:p>
          <w:p w14:paraId="4CDFD6A3"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b) dodawanie/usuwanie pytań,   </w:t>
            </w:r>
          </w:p>
          <w:p w14:paraId="423A0B33"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c) zmiana treści pytań, w tym wyjaśnień do pytań,  </w:t>
            </w:r>
          </w:p>
          <w:p w14:paraId="47CC7127"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d) zmiana typu/systemu odpowiedzi,  </w:t>
            </w:r>
          </w:p>
          <w:p w14:paraId="091DC5E7" w14:textId="6C33F99F" w:rsidR="00DA1B36" w:rsidRPr="00C835A8" w:rsidRDefault="00DA1B36" w:rsidP="00B07EF6">
            <w:pPr>
              <w:spacing w:after="0" w:line="240" w:lineRule="auto"/>
              <w:ind w:left="57"/>
              <w:rPr>
                <w:rFonts w:eastAsia="Calibri" w:cstheme="minorHAnsi"/>
              </w:rPr>
            </w:pPr>
            <w:r w:rsidRPr="00C835A8">
              <w:rPr>
                <w:rFonts w:eastAsia="Calibri" w:cstheme="minorHAnsi"/>
              </w:rPr>
              <w:t>e) określanie i zmiana grupy odbiorców pytania/wersji Kwestionariusza (podział na grupy wg Struktury)</w:t>
            </w:r>
            <w:r w:rsidR="004370F1">
              <w:rPr>
                <w:rFonts w:eastAsia="Calibri" w:cstheme="minorHAnsi"/>
              </w:rPr>
              <w:t>,</w:t>
            </w:r>
          </w:p>
          <w:p w14:paraId="563DF580"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f) zapisanie projektu Kwestionariusza w wersji roboczej,  </w:t>
            </w:r>
          </w:p>
          <w:p w14:paraId="22000D63"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g) dodawanie/usuwanie komentarzy do Kwestionariusza w wersji roboczej,  </w:t>
            </w:r>
          </w:p>
          <w:p w14:paraId="770E594A"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h) zapewnienie struktury Kwestionariusza i systemów odpowiedzi poprzez:  </w:t>
            </w:r>
          </w:p>
          <w:p w14:paraId="7C847346" w14:textId="20FC3B1B"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pytania pogrupowane w standardy kontroli zarządczej, według pięciu elementów kontroli zarządczej,  </w:t>
            </w:r>
          </w:p>
          <w:p w14:paraId="00474D54" w14:textId="46177EB2"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 xml:space="preserve">formy pytań: </w:t>
            </w:r>
            <w:r>
              <w:rPr>
                <w:rFonts w:eastAsia="Calibri" w:cstheme="minorHAnsi"/>
              </w:rPr>
              <w:t>–</w:t>
            </w:r>
            <w:r w:rsidRPr="00C835A8">
              <w:rPr>
                <w:rFonts w:eastAsia="Calibri" w:cstheme="minorHAnsi"/>
              </w:rPr>
              <w:t xml:space="preserve"> </w:t>
            </w:r>
            <w:r w:rsidR="00DA1B36" w:rsidRPr="00C835A8">
              <w:rPr>
                <w:rFonts w:eastAsia="Calibri" w:cstheme="minorHAnsi"/>
              </w:rPr>
              <w:t xml:space="preserve">proste, </w:t>
            </w:r>
            <w:r>
              <w:rPr>
                <w:rFonts w:eastAsia="Calibri" w:cstheme="minorHAnsi"/>
              </w:rPr>
              <w:t>–</w:t>
            </w:r>
            <w:r w:rsidRPr="00C835A8">
              <w:rPr>
                <w:rFonts w:eastAsia="Calibri" w:cstheme="minorHAnsi"/>
              </w:rPr>
              <w:t xml:space="preserve"> </w:t>
            </w:r>
            <w:r w:rsidR="00DA1B36" w:rsidRPr="00C835A8">
              <w:rPr>
                <w:rFonts w:eastAsia="Calibri" w:cstheme="minorHAnsi"/>
              </w:rPr>
              <w:t>kaskadowe, </w:t>
            </w:r>
          </w:p>
          <w:p w14:paraId="4A6E3D99" w14:textId="3ADF819B"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 xml:space="preserve">formy odpowiedzi do pytań: </w:t>
            </w:r>
            <w:r>
              <w:rPr>
                <w:rFonts w:eastAsia="Calibri" w:cstheme="minorHAnsi"/>
              </w:rPr>
              <w:t>–</w:t>
            </w:r>
            <w:r w:rsidRPr="00C835A8">
              <w:rPr>
                <w:rFonts w:eastAsia="Calibri" w:cstheme="minorHAnsi"/>
              </w:rPr>
              <w:t xml:space="preserve"> </w:t>
            </w:r>
            <w:r w:rsidR="00DA1B36" w:rsidRPr="00C835A8">
              <w:rPr>
                <w:rFonts w:eastAsia="Calibri" w:cstheme="minorHAnsi"/>
              </w:rPr>
              <w:t xml:space="preserve">„Tak”, „Nie”, „Nie dotyczy”, </w:t>
            </w:r>
            <w:r>
              <w:rPr>
                <w:rFonts w:eastAsia="Calibri" w:cstheme="minorHAnsi"/>
              </w:rPr>
              <w:t>–</w:t>
            </w:r>
            <w:r w:rsidRPr="00C835A8">
              <w:rPr>
                <w:rFonts w:eastAsia="Calibri" w:cstheme="minorHAnsi"/>
              </w:rPr>
              <w:t xml:space="preserve"> </w:t>
            </w:r>
            <w:r w:rsidR="00DA1B36" w:rsidRPr="00C835A8">
              <w:rPr>
                <w:rFonts w:eastAsia="Calibri" w:cstheme="minorHAnsi"/>
              </w:rPr>
              <w:t>z zastosowaniem suwaka liczbowego (dającego możliwość oceny procentowej w przedziale 0-100%),  </w:t>
            </w:r>
          </w:p>
          <w:p w14:paraId="023DE543" w14:textId="2B7BEC34"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z zastosowaniem dodatkowego pola tekstowego na komentarz. </w:t>
            </w:r>
          </w:p>
        </w:tc>
      </w:tr>
      <w:tr w:rsidR="00F620DD" w:rsidRPr="00C835A8" w14:paraId="3F619F2D" w14:textId="77777777" w:rsidTr="00C07905">
        <w:tblPrEx>
          <w:tblCellMar>
            <w:left w:w="0" w:type="dxa"/>
            <w:right w:w="0" w:type="dxa"/>
          </w:tblCellMar>
        </w:tblPrEx>
        <w:trPr>
          <w:trHeight w:val="2830"/>
        </w:trPr>
        <w:tc>
          <w:tcPr>
            <w:tcW w:w="1217" w:type="dxa"/>
            <w:tcBorders>
              <w:top w:val="single" w:sz="8" w:space="0" w:color="auto"/>
              <w:left w:val="single" w:sz="8" w:space="0" w:color="auto"/>
              <w:bottom w:val="single" w:sz="8" w:space="0" w:color="auto"/>
              <w:right w:val="single" w:sz="8" w:space="0" w:color="auto"/>
            </w:tcBorders>
            <w:vAlign w:val="center"/>
          </w:tcPr>
          <w:p w14:paraId="22B65323"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47A02182" w14:textId="77777777" w:rsidR="00DA1B36" w:rsidRPr="00C835A8" w:rsidRDefault="00DA1B36" w:rsidP="00B07EF6">
            <w:pPr>
              <w:spacing w:after="0" w:line="240" w:lineRule="auto"/>
              <w:ind w:left="57" w:right="57"/>
              <w:rPr>
                <w:rFonts w:eastAsia="Calibri" w:cstheme="minorHAnsi"/>
              </w:rPr>
            </w:pPr>
            <w:r w:rsidRPr="00C835A8">
              <w:rPr>
                <w:rFonts w:eastAsia="Calibri" w:cstheme="minorHAnsi"/>
              </w:rPr>
              <w:t>Wypełnianie i zatwierdzanie Kwestionariusza: </w:t>
            </w:r>
          </w:p>
          <w:p w14:paraId="6532501E" w14:textId="4C215903" w:rsidR="00DA1B36" w:rsidRPr="00C835A8" w:rsidRDefault="004370F1" w:rsidP="00B07EF6">
            <w:pPr>
              <w:spacing w:after="0" w:line="240" w:lineRule="auto"/>
              <w:ind w:left="57" w:righ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 xml:space="preserve">mechanizmy wymuszające udzielenie odpowiedzi na wszystkie pytania Kwestionariusza w celu jego zatwierdzenia i ustalenia wyniku </w:t>
            </w:r>
            <w:r w:rsidR="00817F82">
              <w:rPr>
                <w:rFonts w:eastAsia="Calibri" w:cstheme="minorHAnsi"/>
              </w:rPr>
              <w:t>S</w:t>
            </w:r>
            <w:r w:rsidR="00DA1B36" w:rsidRPr="00C835A8">
              <w:rPr>
                <w:rFonts w:eastAsia="Calibri" w:cstheme="minorHAnsi"/>
              </w:rPr>
              <w:t>amooceny (brak możliwości zatwierdzenia Kwestionariusza w przypadku braku odpowiedzi na przynajmniej jedno pytanie). Przy próbie zatwierdzenia niekompletnego Kwestionariusza, komunikat informujący o tej sytuacji i oznaczenie pytania, które nie zawiera odpowiedzi,  </w:t>
            </w:r>
          </w:p>
          <w:p w14:paraId="56386B36" w14:textId="3660A4ED" w:rsidR="00DA1B36" w:rsidRPr="00C835A8" w:rsidRDefault="004370F1" w:rsidP="00B07EF6">
            <w:pPr>
              <w:spacing w:after="0" w:line="240" w:lineRule="auto"/>
              <w:ind w:left="57" w:righ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mechanizmy wymuszające wypełnienie określonych pól (np. pole z komentarzem</w:t>
            </w:r>
            <w:r w:rsidR="00CF1A3D">
              <w:rPr>
                <w:rFonts w:eastAsia="Calibri" w:cstheme="minorHAnsi"/>
              </w:rPr>
              <w:t xml:space="preserve"> </w:t>
            </w:r>
            <w:r w:rsidR="0021574F">
              <w:rPr>
                <w:rFonts w:eastAsia="Calibri" w:cstheme="minorHAnsi"/>
              </w:rPr>
              <w:t>–</w:t>
            </w:r>
            <w:r w:rsidR="00CF1A3D">
              <w:rPr>
                <w:rFonts w:eastAsia="Calibri" w:cstheme="minorHAnsi"/>
              </w:rPr>
              <w:t xml:space="preserve"> </w:t>
            </w:r>
            <w:r w:rsidR="0021574F">
              <w:rPr>
                <w:rFonts w:eastAsia="Calibri" w:cstheme="minorHAnsi"/>
              </w:rPr>
              <w:t>walidacja wymaga określo</w:t>
            </w:r>
            <w:r w:rsidR="00014849">
              <w:rPr>
                <w:rFonts w:eastAsia="Calibri" w:cstheme="minorHAnsi"/>
              </w:rPr>
              <w:t>nej</w:t>
            </w:r>
            <w:r w:rsidR="0021574F">
              <w:rPr>
                <w:rFonts w:eastAsia="Calibri" w:cstheme="minorHAnsi"/>
              </w:rPr>
              <w:t xml:space="preserve"> liczb</w:t>
            </w:r>
            <w:r w:rsidR="00014849">
              <w:rPr>
                <w:rFonts w:eastAsia="Calibri" w:cstheme="minorHAnsi"/>
              </w:rPr>
              <w:t>y</w:t>
            </w:r>
            <w:r w:rsidR="0021574F">
              <w:rPr>
                <w:rFonts w:eastAsia="Calibri" w:cstheme="minorHAnsi"/>
              </w:rPr>
              <w:t xml:space="preserve"> znaków</w:t>
            </w:r>
            <w:r w:rsidR="00DA1B36" w:rsidRPr="00C835A8">
              <w:rPr>
                <w:rFonts w:eastAsia="Calibri" w:cstheme="minorHAnsi"/>
              </w:rPr>
              <w:t>), w zależności od udzielonej odpowiedzi, </w:t>
            </w:r>
          </w:p>
          <w:p w14:paraId="4D75C810" w14:textId="34A3F3F6" w:rsidR="00DA1B36" w:rsidRPr="00C835A8" w:rsidRDefault="004370F1" w:rsidP="00B07EF6">
            <w:pPr>
              <w:spacing w:after="0" w:line="240" w:lineRule="auto"/>
              <w:ind w:left="57" w:righ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możliwość wypełnienia części Kwestionariusza i automatyczne zapisanie wersji roboczej, </w:t>
            </w:r>
          </w:p>
          <w:p w14:paraId="3A88F8A9" w14:textId="10D2F25F" w:rsidR="00DA1B36" w:rsidRPr="00C835A8" w:rsidRDefault="004370F1" w:rsidP="00B07EF6">
            <w:pPr>
              <w:spacing w:after="0" w:line="240" w:lineRule="auto"/>
              <w:ind w:left="57" w:righ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zatwierdzenie wypełnionego Kwestionariusza poprzedzone komunikatem, że jest to działanie nieodwracalne. </w:t>
            </w:r>
          </w:p>
          <w:p w14:paraId="33B845FC" w14:textId="3FA29218" w:rsidR="00DA1B36" w:rsidRPr="00C835A8" w:rsidRDefault="00DA1B36" w:rsidP="00B07EF6">
            <w:pPr>
              <w:spacing w:after="0" w:line="240" w:lineRule="auto"/>
              <w:ind w:left="57" w:right="57"/>
              <w:rPr>
                <w:rFonts w:eastAsia="Calibri" w:cstheme="minorHAnsi"/>
              </w:rPr>
            </w:pPr>
            <w:r w:rsidRPr="00C835A8">
              <w:rPr>
                <w:rFonts w:eastAsia="Calibri" w:cstheme="minorHAnsi"/>
              </w:rPr>
              <w:t>Powyższe zadania – jako elementy walidacji Kwestionariusza – zostaną szczegółowo omówione na etapie analizy i parametryzacji.</w:t>
            </w:r>
          </w:p>
        </w:tc>
      </w:tr>
      <w:tr w:rsidR="00F620DD" w:rsidRPr="00C835A8" w14:paraId="1E082090" w14:textId="77777777" w:rsidTr="00C07905">
        <w:tblPrEx>
          <w:tblCellMar>
            <w:left w:w="0" w:type="dxa"/>
            <w:right w:w="0" w:type="dxa"/>
          </w:tblCellMar>
        </w:tblPrEx>
        <w:trPr>
          <w:trHeight w:val="300"/>
        </w:trPr>
        <w:tc>
          <w:tcPr>
            <w:tcW w:w="1217" w:type="dxa"/>
            <w:tcBorders>
              <w:top w:val="single" w:sz="8" w:space="0" w:color="auto"/>
              <w:left w:val="single" w:sz="8" w:space="0" w:color="auto"/>
              <w:bottom w:val="single" w:sz="8" w:space="0" w:color="auto"/>
              <w:right w:val="single" w:sz="8" w:space="0" w:color="auto"/>
            </w:tcBorders>
            <w:vAlign w:val="center"/>
          </w:tcPr>
          <w:p w14:paraId="1F2457E4"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504C97CD" w14:textId="77777777" w:rsidR="00DA1B36" w:rsidRPr="00C835A8" w:rsidRDefault="00DA1B36" w:rsidP="00B07EF6">
            <w:pPr>
              <w:spacing w:after="0" w:line="240" w:lineRule="auto"/>
              <w:ind w:left="57"/>
              <w:rPr>
                <w:rFonts w:eastAsia="Calibri" w:cstheme="minorHAnsi"/>
              </w:rPr>
            </w:pPr>
            <w:r w:rsidRPr="00C835A8">
              <w:rPr>
                <w:rFonts w:eastAsia="Calibri" w:cstheme="minorHAnsi"/>
                <w:b/>
                <w:bCs/>
              </w:rPr>
              <w:t>Ustalanie wyników</w:t>
            </w:r>
            <w:r w:rsidRPr="00C835A8">
              <w:rPr>
                <w:rFonts w:eastAsia="Calibri" w:cstheme="minorHAnsi"/>
              </w:rPr>
              <w:t>: </w:t>
            </w:r>
          </w:p>
          <w:p w14:paraId="25686260" w14:textId="07A8DD5D"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Ostateczne zatwierdzenie Kwestionariusza oznacza przesłanie wyników (danych z udzielonych odpowiedzi) do ustalenia wyników danej Komórki, Jednostki i wyników zbiorczych. </w:t>
            </w:r>
          </w:p>
          <w:p w14:paraId="3092BA9E" w14:textId="7440EAC2"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Ustalenie wyniku: zgodnie z algorytmami zaimplementowanymi przez Wykonawcę na etapie analizy i parametryzacji. </w:t>
            </w:r>
          </w:p>
          <w:p w14:paraId="080E0CA7" w14:textId="797B1A98"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Skala ocen: Pozytywna (91%-100%), pozytywna z uwagami (75%&lt;91%), dostateczna (50%&lt;75%), negatywna (0&lt;50%), z możliwością modyfikacji skali. </w:t>
            </w:r>
          </w:p>
        </w:tc>
      </w:tr>
      <w:tr w:rsidR="009D655F" w:rsidRPr="00C835A8" w14:paraId="015DBFBB" w14:textId="77777777" w:rsidTr="00C07905">
        <w:tblPrEx>
          <w:tblCellMar>
            <w:left w:w="0" w:type="dxa"/>
            <w:right w:w="0" w:type="dxa"/>
          </w:tblCellMar>
        </w:tblPrEx>
        <w:trPr>
          <w:trHeight w:val="300"/>
          <w:hidden/>
        </w:trPr>
        <w:tc>
          <w:tcPr>
            <w:tcW w:w="9923" w:type="dxa"/>
            <w:gridSpan w:val="2"/>
            <w:tcBorders>
              <w:top w:val="single" w:sz="8" w:space="0" w:color="auto"/>
              <w:left w:val="single" w:sz="8" w:space="0" w:color="auto"/>
              <w:bottom w:val="single" w:sz="8" w:space="0" w:color="auto"/>
              <w:right w:val="single" w:sz="8" w:space="0" w:color="auto"/>
            </w:tcBorders>
            <w:shd w:val="clear" w:color="auto" w:fill="FFF2CC" w:themeFill="accent4" w:themeFillTint="33"/>
            <w:vAlign w:val="center"/>
            <w:hideMark/>
          </w:tcPr>
          <w:p w14:paraId="54AD9A2C" w14:textId="77777777" w:rsidR="00C80275" w:rsidRPr="00C835A8" w:rsidRDefault="00C80275" w:rsidP="00C80275">
            <w:pPr>
              <w:pStyle w:val="Akapitzlist"/>
              <w:numPr>
                <w:ilvl w:val="3"/>
                <w:numId w:val="6"/>
              </w:numPr>
              <w:spacing w:after="0" w:line="257" w:lineRule="auto"/>
              <w:rPr>
                <w:rFonts w:eastAsia="Arial" w:cstheme="minorHAnsi"/>
                <w:b/>
                <w:bCs/>
                <w:vanish/>
              </w:rPr>
            </w:pPr>
          </w:p>
          <w:p w14:paraId="38D5E923" w14:textId="7709F94B" w:rsidR="00DA1B36" w:rsidRPr="00C835A8" w:rsidRDefault="00DA1B36" w:rsidP="0022755B">
            <w:pPr>
              <w:pStyle w:val="Akapitzlist"/>
              <w:numPr>
                <w:ilvl w:val="3"/>
                <w:numId w:val="6"/>
              </w:numPr>
              <w:spacing w:after="0" w:line="257" w:lineRule="auto"/>
              <w:ind w:left="1127" w:hanging="993"/>
              <w:rPr>
                <w:rFonts w:eastAsia="Calibri" w:cstheme="minorHAnsi"/>
                <w:b/>
                <w:bCs/>
              </w:rPr>
            </w:pPr>
            <w:r w:rsidRPr="0022755B">
              <w:rPr>
                <w:rFonts w:eastAsia="Arial" w:cstheme="minorHAnsi"/>
                <w:b/>
                <w:bCs/>
              </w:rPr>
              <w:t>SKZ</w:t>
            </w:r>
            <w:r w:rsidRPr="00C835A8">
              <w:rPr>
                <w:rFonts w:eastAsia="Calibri" w:cstheme="minorHAnsi"/>
                <w:b/>
                <w:bCs/>
              </w:rPr>
              <w:t xml:space="preserve"> – Generowanie dokumentów i Zestawień wyników </w:t>
            </w:r>
          </w:p>
        </w:tc>
      </w:tr>
      <w:tr w:rsidR="00F620DD" w:rsidRPr="00C835A8" w14:paraId="4E1C9913" w14:textId="77777777" w:rsidTr="00C07905">
        <w:tblPrEx>
          <w:tblCellMar>
            <w:left w:w="0" w:type="dxa"/>
            <w:right w:w="0" w:type="dxa"/>
          </w:tblCellMar>
        </w:tblPrEx>
        <w:trPr>
          <w:trHeight w:val="300"/>
          <w:hidden/>
        </w:trPr>
        <w:tc>
          <w:tcPr>
            <w:tcW w:w="1217" w:type="dxa"/>
            <w:tcBorders>
              <w:top w:val="single" w:sz="8" w:space="0" w:color="auto"/>
              <w:left w:val="single" w:sz="8" w:space="0" w:color="auto"/>
              <w:bottom w:val="single" w:sz="8" w:space="0" w:color="auto"/>
              <w:right w:val="single" w:sz="8" w:space="0" w:color="auto"/>
            </w:tcBorders>
            <w:vAlign w:val="center"/>
          </w:tcPr>
          <w:p w14:paraId="2A60CFD5" w14:textId="77777777" w:rsidR="00C80275" w:rsidRPr="00C835A8" w:rsidRDefault="00C80275" w:rsidP="00C80275">
            <w:pPr>
              <w:pStyle w:val="Akapitzlist"/>
              <w:numPr>
                <w:ilvl w:val="3"/>
                <w:numId w:val="56"/>
              </w:numPr>
              <w:spacing w:after="0" w:line="240" w:lineRule="auto"/>
              <w:contextualSpacing w:val="0"/>
              <w:rPr>
                <w:rFonts w:eastAsia="Calibri" w:cstheme="minorHAnsi"/>
                <w:vanish/>
              </w:rPr>
            </w:pPr>
          </w:p>
          <w:p w14:paraId="04911E83" w14:textId="09916874"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4E4C3632"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SKZ umożliwia generowanie szablonów, edytowanie szablonów w Systemie oraz pobieranie zatwierdzonych, następujących dokumentów: </w:t>
            </w:r>
          </w:p>
          <w:p w14:paraId="5CC800C0" w14:textId="02B83ED2"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Kwestionariusz samooceny, </w:t>
            </w:r>
          </w:p>
          <w:p w14:paraId="7FD1A581" w14:textId="714EACAB"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WKZ, </w:t>
            </w:r>
          </w:p>
          <w:p w14:paraId="28C74B50" w14:textId="724306AB" w:rsidR="00DA1B36" w:rsidRPr="00C835A8" w:rsidRDefault="004370F1" w:rsidP="00B07EF6">
            <w:pPr>
              <w:spacing w:after="0" w:line="240" w:lineRule="auto"/>
              <w:ind w:left="57"/>
              <w:rPr>
                <w:rFonts w:eastAsia="Calibri" w:cstheme="minorHAnsi"/>
              </w:rPr>
            </w:pPr>
            <w:r>
              <w:rPr>
                <w:rFonts w:eastAsia="Calibri" w:cstheme="minorHAnsi"/>
              </w:rPr>
              <w:t>–</w:t>
            </w:r>
            <w:r w:rsidRPr="00C835A8">
              <w:rPr>
                <w:rFonts w:eastAsia="Calibri" w:cstheme="minorHAnsi"/>
              </w:rPr>
              <w:t xml:space="preserve"> </w:t>
            </w:r>
            <w:r w:rsidR="00DA1B36" w:rsidRPr="00C835A8">
              <w:rPr>
                <w:rFonts w:eastAsia="Calibri" w:cstheme="minorHAnsi"/>
              </w:rPr>
              <w:t>OKZ. </w:t>
            </w:r>
          </w:p>
          <w:p w14:paraId="00A102E0" w14:textId="30580559" w:rsidR="00DA1B36" w:rsidRPr="00C835A8" w:rsidRDefault="72B76292" w:rsidP="044AF8CE">
            <w:pPr>
              <w:spacing w:after="0" w:line="240" w:lineRule="auto"/>
              <w:ind w:left="57"/>
              <w:rPr>
                <w:rFonts w:eastAsia="Calibri" w:cstheme="minorHAnsi"/>
              </w:rPr>
            </w:pPr>
            <w:r w:rsidRPr="00C835A8">
              <w:rPr>
                <w:rFonts w:eastAsia="Calibri" w:cstheme="minorHAnsi"/>
              </w:rPr>
              <w:t xml:space="preserve">Szablony dokumentów WKZ (Część A i Część B) oraz OKZ zostały przedstawione </w:t>
            </w:r>
            <w:r w:rsidRPr="007C1C81">
              <w:rPr>
                <w:rFonts w:eastAsia="Calibri" w:cstheme="minorHAnsi"/>
              </w:rPr>
              <w:t xml:space="preserve">w </w:t>
            </w:r>
            <w:r w:rsidR="5CB2F55D" w:rsidRPr="007C1C81">
              <w:rPr>
                <w:rFonts w:eastAsia="Calibri" w:cstheme="minorHAnsi"/>
              </w:rPr>
              <w:t>pkt</w:t>
            </w:r>
            <w:r w:rsidRPr="007C1C81">
              <w:rPr>
                <w:rFonts w:eastAsia="Calibri" w:cstheme="minorHAnsi"/>
              </w:rPr>
              <w:t xml:space="preserve"> </w:t>
            </w:r>
            <w:r w:rsidR="00773A7B" w:rsidRPr="007C1C81">
              <w:rPr>
                <w:rFonts w:eastAsia="Calibri" w:cstheme="minorHAnsi"/>
              </w:rPr>
              <w:t>3.11</w:t>
            </w:r>
            <w:r w:rsidRPr="007C1C81">
              <w:rPr>
                <w:rFonts w:eastAsia="Calibri" w:cstheme="minorHAnsi"/>
              </w:rPr>
              <w:t>.</w:t>
            </w:r>
            <w:r w:rsidRPr="00C835A8">
              <w:rPr>
                <w:rFonts w:eastAsia="Calibri" w:cstheme="minorHAnsi"/>
              </w:rPr>
              <w:t> </w:t>
            </w:r>
          </w:p>
          <w:p w14:paraId="3BF7F170"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Dokumenty dostępne do pobrania w nieedytowalnych/zablokowanych do edycji formatach: PDF, DOCX, DOC. </w:t>
            </w:r>
          </w:p>
          <w:p w14:paraId="31F63A05" w14:textId="06A57282" w:rsidR="00DA1B36" w:rsidRPr="00C835A8" w:rsidRDefault="00DA1B36" w:rsidP="00B07EF6">
            <w:pPr>
              <w:spacing w:after="0" w:line="240" w:lineRule="auto"/>
              <w:ind w:left="57"/>
              <w:rPr>
                <w:rFonts w:eastAsia="Calibri" w:cstheme="minorHAnsi"/>
              </w:rPr>
            </w:pPr>
            <w:r w:rsidRPr="00C835A8">
              <w:rPr>
                <w:rFonts w:eastAsia="Calibri" w:cstheme="minorHAnsi"/>
              </w:rPr>
              <w:t>Wygenerowane z SKZ dokumenty opatrzone są w nagłówku nazwą Biura/Urzędu Dzielnicy/Komórki/Jednostki, której dotyczy dokument oraz numeracją stron w stopce. </w:t>
            </w:r>
          </w:p>
        </w:tc>
      </w:tr>
      <w:tr w:rsidR="00F620DD" w:rsidRPr="00C835A8" w14:paraId="04817AF6" w14:textId="77777777" w:rsidTr="00C07905">
        <w:tblPrEx>
          <w:tblCellMar>
            <w:left w:w="0" w:type="dxa"/>
            <w:right w:w="0" w:type="dxa"/>
          </w:tblCellMar>
        </w:tblPrEx>
        <w:trPr>
          <w:trHeight w:val="300"/>
        </w:trPr>
        <w:tc>
          <w:tcPr>
            <w:tcW w:w="1217" w:type="dxa"/>
            <w:tcBorders>
              <w:top w:val="single" w:sz="8" w:space="0" w:color="auto"/>
              <w:left w:val="single" w:sz="8" w:space="0" w:color="auto"/>
              <w:bottom w:val="single" w:sz="8" w:space="0" w:color="auto"/>
              <w:right w:val="single" w:sz="8" w:space="0" w:color="auto"/>
            </w:tcBorders>
            <w:vAlign w:val="center"/>
          </w:tcPr>
          <w:p w14:paraId="3A293DC7"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tcPr>
          <w:p w14:paraId="5B33C6E5" w14:textId="265B72F9" w:rsidR="00DA1B36" w:rsidRPr="00C835A8" w:rsidRDefault="00DA1B36" w:rsidP="00B07EF6">
            <w:pPr>
              <w:spacing w:after="0" w:line="240" w:lineRule="auto"/>
              <w:ind w:left="57"/>
              <w:rPr>
                <w:rFonts w:eastAsia="Calibri"/>
              </w:rPr>
            </w:pPr>
            <w:r w:rsidRPr="159AE2EB">
              <w:rPr>
                <w:rFonts w:eastAsia="Calibri"/>
              </w:rPr>
              <w:t>SKZ umożliwia automatyczne zasilanie szablonów dokumentów (WKZ, OKZ) danymi (</w:t>
            </w:r>
            <w:r w:rsidR="724C2110" w:rsidRPr="78B00596">
              <w:rPr>
                <w:rFonts w:eastAsia="Calibri"/>
              </w:rPr>
              <w:t>m</w:t>
            </w:r>
            <w:r w:rsidRPr="78B00596">
              <w:rPr>
                <w:rFonts w:eastAsia="Calibri"/>
              </w:rPr>
              <w:t>.</w:t>
            </w:r>
            <w:r w:rsidR="399106E7" w:rsidRPr="78B00596">
              <w:rPr>
                <w:rFonts w:eastAsia="Calibri"/>
              </w:rPr>
              <w:t>in.</w:t>
            </w:r>
            <w:r w:rsidRPr="159AE2EB">
              <w:rPr>
                <w:rFonts w:eastAsia="Calibri"/>
              </w:rPr>
              <w:t xml:space="preserve"> wynikami Kwestionariusza</w:t>
            </w:r>
            <w:r w:rsidRPr="521F9D89">
              <w:rPr>
                <w:rFonts w:eastAsia="Calibri"/>
              </w:rPr>
              <w:t>),</w:t>
            </w:r>
            <w:r w:rsidRPr="159AE2EB">
              <w:rPr>
                <w:rFonts w:eastAsia="Calibri"/>
              </w:rPr>
              <w:t xml:space="preserve"> automatyczne aktywowanie wybranych pól w szablonie i automatyczne wypełnianie wybranych pól w szablonie, zgodnie z przebiegiem procesu SKZ.</w:t>
            </w:r>
          </w:p>
          <w:p w14:paraId="6C622398"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Część A WKZ:  </w:t>
            </w:r>
          </w:p>
          <w:p w14:paraId="0BFC6759"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Na podstawie informacji z zatwierdzonych Kwestionariuszy, SKZ automatycznie wygeneruje wyniki do Części A WKZ, wraz z polami tekstowymi do uzupełnienia przez uprawnionych Użytkowników. </w:t>
            </w:r>
          </w:p>
          <w:p w14:paraId="6D156ED0"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Część B WKZ: </w:t>
            </w:r>
          </w:p>
          <w:p w14:paraId="6A490537" w14:textId="1D5675A7" w:rsidR="00DA1B36" w:rsidRPr="00C835A8" w:rsidRDefault="00DA1B36" w:rsidP="00B07EF6">
            <w:pPr>
              <w:spacing w:after="0" w:line="240" w:lineRule="auto"/>
              <w:ind w:left="57"/>
              <w:rPr>
                <w:rFonts w:eastAsia="Calibri"/>
              </w:rPr>
            </w:pPr>
            <w:r w:rsidRPr="2CB6FC0A">
              <w:rPr>
                <w:rFonts w:eastAsia="Calibri"/>
              </w:rPr>
              <w:t xml:space="preserve">Generuje się razem z Częścią A, zawiera pola tekstowe do </w:t>
            </w:r>
            <w:r w:rsidR="2DC56A6D" w:rsidRPr="699D079B">
              <w:rPr>
                <w:rFonts w:eastAsia="Calibri"/>
              </w:rPr>
              <w:t>uzu</w:t>
            </w:r>
            <w:r w:rsidRPr="699D079B">
              <w:rPr>
                <w:rFonts w:eastAsia="Calibri"/>
              </w:rPr>
              <w:t>pełnienia</w:t>
            </w:r>
            <w:r w:rsidRPr="2CB6FC0A">
              <w:rPr>
                <w:rFonts w:eastAsia="Calibri"/>
              </w:rPr>
              <w:t xml:space="preserve"> przez uprawnionych Użytkowników, które aktywują się po zatwierdzeniu Części A. </w:t>
            </w:r>
          </w:p>
          <w:p w14:paraId="0E59FF4D"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OKZ: </w:t>
            </w:r>
          </w:p>
          <w:p w14:paraId="2DA3EB2A" w14:textId="18EC4E2E" w:rsidR="00DA1B36" w:rsidRPr="00C835A8" w:rsidRDefault="00DA1B36" w:rsidP="00B07EF6">
            <w:pPr>
              <w:spacing w:after="0" w:line="240" w:lineRule="auto"/>
              <w:ind w:left="57"/>
              <w:rPr>
                <w:rFonts w:eastAsia="Calibri"/>
              </w:rPr>
            </w:pPr>
            <w:r w:rsidRPr="699D079B">
              <w:rPr>
                <w:rFonts w:eastAsia="Calibri"/>
              </w:rPr>
              <w:t xml:space="preserve">Na podstawie informacji z zatwierdzonych WKZ, SKZ automatycznie zaznacza pola faktycznych źródeł informacji. Dokument zawiera także pola tekstowe do </w:t>
            </w:r>
            <w:r w:rsidR="56C78C66" w:rsidRPr="699D079B">
              <w:rPr>
                <w:rFonts w:eastAsia="Calibri"/>
              </w:rPr>
              <w:t>uzu</w:t>
            </w:r>
            <w:r w:rsidRPr="699D079B">
              <w:rPr>
                <w:rFonts w:eastAsia="Calibri"/>
              </w:rPr>
              <w:t>pełnienia przez uprawnionych Użytkowników. </w:t>
            </w:r>
          </w:p>
        </w:tc>
      </w:tr>
      <w:tr w:rsidR="00F620DD" w:rsidRPr="00C835A8" w14:paraId="0248796A" w14:textId="77777777" w:rsidTr="00C07905">
        <w:tblPrEx>
          <w:tblCellMar>
            <w:left w:w="0" w:type="dxa"/>
            <w:right w:w="0" w:type="dxa"/>
          </w:tblCellMar>
        </w:tblPrEx>
        <w:trPr>
          <w:trHeight w:val="548"/>
        </w:trPr>
        <w:tc>
          <w:tcPr>
            <w:tcW w:w="1217" w:type="dxa"/>
            <w:tcBorders>
              <w:top w:val="single" w:sz="8" w:space="0" w:color="auto"/>
              <w:left w:val="single" w:sz="8" w:space="0" w:color="auto"/>
              <w:bottom w:val="single" w:sz="8" w:space="0" w:color="auto"/>
              <w:right w:val="single" w:sz="8" w:space="0" w:color="auto"/>
            </w:tcBorders>
            <w:vAlign w:val="center"/>
          </w:tcPr>
          <w:p w14:paraId="7656D487"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7C2442D7" w14:textId="23245C23" w:rsidR="00DA1B36" w:rsidRPr="00C835A8" w:rsidRDefault="00DA1B36" w:rsidP="00B07EF6">
            <w:pPr>
              <w:spacing w:after="0" w:line="240" w:lineRule="auto"/>
              <w:ind w:left="57" w:right="57"/>
              <w:rPr>
                <w:rFonts w:eastAsia="Calibri" w:cstheme="minorHAnsi"/>
              </w:rPr>
            </w:pPr>
            <w:r w:rsidRPr="00C835A8">
              <w:rPr>
                <w:rFonts w:eastAsia="Calibri" w:cstheme="minorHAnsi"/>
              </w:rPr>
              <w:t xml:space="preserve">Moduł SKZ umożliwia generowanie Zestawień wyników – zbiorczych Raportów w formacie CSV, </w:t>
            </w:r>
            <w:r w:rsidR="00B279D4">
              <w:rPr>
                <w:rFonts w:eastAsia="Calibri" w:cstheme="minorHAnsi"/>
              </w:rPr>
              <w:t>XLM</w:t>
            </w:r>
            <w:r w:rsidRPr="00C835A8">
              <w:rPr>
                <w:rFonts w:eastAsia="Calibri" w:cstheme="minorHAnsi"/>
              </w:rPr>
              <w:t xml:space="preserve"> prezentujących wyniki Samooceny kontroli zarządczej, wyniki Oceny stanu kontroli zarządczej według określonych kryteriów, które uwzględniają dane gromadzone w SKZ (np. wyniki wg Struktury, wg oceny, wg nadzoru, wg Obszaru Działania, itp.). </w:t>
            </w:r>
          </w:p>
          <w:p w14:paraId="16251F6E" w14:textId="12715E28" w:rsidR="00DA1B36" w:rsidRPr="00C835A8" w:rsidRDefault="00DA1B36" w:rsidP="00B07EF6">
            <w:pPr>
              <w:spacing w:after="0" w:line="240" w:lineRule="auto"/>
              <w:ind w:left="57" w:right="57"/>
              <w:rPr>
                <w:rFonts w:eastAsia="Calibri" w:cstheme="minorHAnsi"/>
              </w:rPr>
            </w:pPr>
            <w:r w:rsidRPr="00C835A8">
              <w:rPr>
                <w:rFonts w:eastAsia="Calibri" w:cstheme="minorHAnsi"/>
              </w:rPr>
              <w:t xml:space="preserve">Zestawienia wyników obejmują osobno: </w:t>
            </w:r>
            <w:r w:rsidRPr="00C835A8">
              <w:rPr>
                <w:rFonts w:eastAsia="Calibri" w:cstheme="minorHAnsi"/>
              </w:rPr>
              <w:br/>
              <w:t>1. Wyniki</w:t>
            </w:r>
            <w:r w:rsidR="003B6AE2">
              <w:rPr>
                <w:rFonts w:eastAsia="Calibri" w:cstheme="minorHAnsi"/>
              </w:rPr>
              <w:t xml:space="preserve"> S</w:t>
            </w:r>
            <w:r w:rsidRPr="00C835A8">
              <w:rPr>
                <w:rFonts w:eastAsia="Calibri" w:cstheme="minorHAnsi"/>
              </w:rPr>
              <w:t>amooceny, przeprowadzonej na podstawie Kwestionariusza, </w:t>
            </w:r>
          </w:p>
          <w:p w14:paraId="2933730A" w14:textId="77777777" w:rsidR="00DA1B36" w:rsidRPr="00C835A8" w:rsidRDefault="00DA1B36" w:rsidP="00B07EF6">
            <w:pPr>
              <w:spacing w:after="0" w:line="240" w:lineRule="auto"/>
              <w:ind w:left="57" w:right="57"/>
              <w:rPr>
                <w:rFonts w:eastAsia="Calibri" w:cstheme="minorHAnsi"/>
              </w:rPr>
            </w:pPr>
            <w:r w:rsidRPr="00C835A8">
              <w:rPr>
                <w:rFonts w:eastAsia="Calibri" w:cstheme="minorHAnsi"/>
              </w:rPr>
              <w:lastRenderedPageBreak/>
              <w:t>2. Wyniki oceny stanu kontroli zarządczej, zawartej w OKZ. </w:t>
            </w:r>
          </w:p>
          <w:p w14:paraId="35D10353" w14:textId="77777777" w:rsidR="00DA1B36" w:rsidRPr="00C835A8" w:rsidRDefault="00DA1B36" w:rsidP="00B07EF6">
            <w:pPr>
              <w:spacing w:after="0" w:line="240" w:lineRule="auto"/>
              <w:ind w:left="57" w:right="57"/>
              <w:rPr>
                <w:rFonts w:eastAsia="Calibri" w:cstheme="minorHAnsi"/>
              </w:rPr>
            </w:pPr>
            <w:r w:rsidRPr="00C835A8">
              <w:rPr>
                <w:rFonts w:eastAsia="Calibri" w:cstheme="minorHAnsi"/>
              </w:rPr>
              <w:t xml:space="preserve">Zakres generowanych przez Użytkownika Zestawień odpowiada jego uprawnieniom. </w:t>
            </w:r>
          </w:p>
          <w:p w14:paraId="2E7965F0" w14:textId="54010E7F" w:rsidR="00DA1B36" w:rsidRPr="00C835A8" w:rsidRDefault="72B76292">
            <w:pPr>
              <w:spacing w:after="0" w:line="240" w:lineRule="auto"/>
              <w:ind w:left="57" w:right="57"/>
              <w:rPr>
                <w:rFonts w:eastAsia="Calibri" w:cstheme="minorHAnsi"/>
              </w:rPr>
            </w:pPr>
            <w:r w:rsidRPr="00C835A8">
              <w:rPr>
                <w:rFonts w:eastAsia="Calibri" w:cstheme="minorHAnsi"/>
              </w:rPr>
              <w:t xml:space="preserve">Wzory Zestawień wyników przedstawia </w:t>
            </w:r>
            <w:r w:rsidR="33808442" w:rsidRPr="007C1C81">
              <w:rPr>
                <w:rFonts w:eastAsia="Calibri" w:cstheme="minorHAnsi"/>
              </w:rPr>
              <w:t xml:space="preserve">pkt </w:t>
            </w:r>
            <w:r w:rsidR="00773A7B" w:rsidRPr="007C1C81">
              <w:rPr>
                <w:rFonts w:eastAsia="Calibri" w:cstheme="minorHAnsi"/>
              </w:rPr>
              <w:t>3.12</w:t>
            </w:r>
            <w:r w:rsidR="64254486" w:rsidRPr="007C1C81">
              <w:rPr>
                <w:rFonts w:eastAsia="Calibri" w:cstheme="minorHAnsi"/>
              </w:rPr>
              <w:t>.</w:t>
            </w:r>
            <w:r w:rsidR="64254486" w:rsidRPr="00C835A8">
              <w:rPr>
                <w:rFonts w:eastAsia="Calibri" w:cstheme="minorHAnsi"/>
              </w:rPr>
              <w:t xml:space="preserve"> </w:t>
            </w:r>
            <w:r w:rsidRPr="00C835A8">
              <w:rPr>
                <w:rFonts w:eastAsia="Calibri" w:cstheme="minorHAnsi"/>
              </w:rPr>
              <w:t xml:space="preserve">Ostateczny format zapewniający przejrzystość weryfikowanych danych, Zamawiający ustali z Wykonawcą na etapie parametryzacji.  </w:t>
            </w:r>
          </w:p>
        </w:tc>
      </w:tr>
      <w:tr w:rsidR="00F620DD" w:rsidRPr="00C835A8" w14:paraId="0BAA4D6D" w14:textId="77777777" w:rsidTr="00C07905">
        <w:tblPrEx>
          <w:tblCellMar>
            <w:left w:w="0" w:type="dxa"/>
            <w:right w:w="0" w:type="dxa"/>
          </w:tblCellMar>
        </w:tblPrEx>
        <w:trPr>
          <w:trHeight w:val="300"/>
        </w:trPr>
        <w:tc>
          <w:tcPr>
            <w:tcW w:w="1217" w:type="dxa"/>
            <w:tcBorders>
              <w:top w:val="single" w:sz="8" w:space="0" w:color="auto"/>
              <w:left w:val="single" w:sz="8" w:space="0" w:color="auto"/>
              <w:bottom w:val="single" w:sz="8" w:space="0" w:color="auto"/>
              <w:right w:val="single" w:sz="8" w:space="0" w:color="auto"/>
            </w:tcBorders>
            <w:vAlign w:val="center"/>
          </w:tcPr>
          <w:p w14:paraId="31668717"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45593DF2" w14:textId="4795FB92" w:rsidR="00DA1B36" w:rsidRPr="00C835A8" w:rsidRDefault="00DA1B36" w:rsidP="00B07EF6">
            <w:pPr>
              <w:spacing w:after="0" w:line="240" w:lineRule="auto"/>
              <w:ind w:left="57" w:right="57"/>
              <w:rPr>
                <w:rFonts w:eastAsia="Calibri"/>
              </w:rPr>
            </w:pPr>
            <w:r w:rsidRPr="5FB69B77">
              <w:rPr>
                <w:rFonts w:eastAsia="Calibri"/>
              </w:rPr>
              <w:t>Informacje wygenerowane w postaci załącznika mogą zostać pobrane i przetransferowane do innego systemu</w:t>
            </w:r>
            <w:r w:rsidR="344B2DD8" w:rsidRPr="6883DC81">
              <w:rPr>
                <w:rFonts w:eastAsia="Calibri"/>
              </w:rPr>
              <w:t>,</w:t>
            </w:r>
            <w:r w:rsidRPr="5FB69B77">
              <w:rPr>
                <w:rFonts w:eastAsia="Calibri"/>
              </w:rPr>
              <w:t xml:space="preserve"> np.: EZD</w:t>
            </w:r>
            <w:r w:rsidR="00342356">
              <w:rPr>
                <w:rFonts w:eastAsia="Calibri"/>
              </w:rPr>
              <w:t xml:space="preserve"> RP</w:t>
            </w:r>
            <w:r w:rsidRPr="5FB69B77">
              <w:rPr>
                <w:rFonts w:eastAsia="Calibri"/>
              </w:rPr>
              <w:t>.</w:t>
            </w:r>
          </w:p>
        </w:tc>
      </w:tr>
      <w:tr w:rsidR="00F620DD" w:rsidRPr="00C835A8" w14:paraId="1A62476B" w14:textId="77777777" w:rsidTr="00C07905">
        <w:tblPrEx>
          <w:tblCellMar>
            <w:left w:w="0" w:type="dxa"/>
            <w:right w:w="0" w:type="dxa"/>
          </w:tblCellMar>
        </w:tblPrEx>
        <w:trPr>
          <w:trHeight w:val="520"/>
        </w:trPr>
        <w:tc>
          <w:tcPr>
            <w:tcW w:w="1217" w:type="dxa"/>
            <w:tcBorders>
              <w:top w:val="single" w:sz="8" w:space="0" w:color="auto"/>
              <w:left w:val="single" w:sz="8" w:space="0" w:color="auto"/>
              <w:bottom w:val="single" w:sz="8" w:space="0" w:color="auto"/>
              <w:right w:val="single" w:sz="8" w:space="0" w:color="auto"/>
            </w:tcBorders>
            <w:vAlign w:val="center"/>
          </w:tcPr>
          <w:p w14:paraId="1F690047" w14:textId="77777777" w:rsidR="00DA1B36" w:rsidRPr="00C835A8" w:rsidRDefault="00DA1B36" w:rsidP="0022755B">
            <w:pPr>
              <w:pStyle w:val="Akapitzlist"/>
              <w:numPr>
                <w:ilvl w:val="4"/>
                <w:numId w:val="56"/>
              </w:numPr>
              <w:spacing w:after="0" w:line="240" w:lineRule="auto"/>
              <w:ind w:left="792" w:hanging="658"/>
              <w:contextualSpacing w:val="0"/>
              <w:rPr>
                <w:rFonts w:eastAsia="Calibri" w:cstheme="minorHAnsi"/>
              </w:rPr>
            </w:pPr>
          </w:p>
        </w:tc>
        <w:tc>
          <w:tcPr>
            <w:tcW w:w="8706" w:type="dxa"/>
            <w:tcBorders>
              <w:top w:val="single" w:sz="8" w:space="0" w:color="auto"/>
              <w:left w:val="single" w:sz="8" w:space="0" w:color="auto"/>
              <w:bottom w:val="single" w:sz="8" w:space="0" w:color="auto"/>
              <w:right w:val="single" w:sz="8" w:space="0" w:color="auto"/>
            </w:tcBorders>
            <w:vAlign w:val="center"/>
            <w:hideMark/>
          </w:tcPr>
          <w:p w14:paraId="1A3C67AE" w14:textId="77777777" w:rsidR="00DA1B36" w:rsidRPr="00C835A8" w:rsidRDefault="00DA1B36" w:rsidP="00B07EF6">
            <w:pPr>
              <w:spacing w:after="0" w:line="240" w:lineRule="auto"/>
              <w:ind w:left="57"/>
              <w:rPr>
                <w:rFonts w:eastAsia="Calibri" w:cstheme="minorHAnsi"/>
              </w:rPr>
            </w:pPr>
            <w:r w:rsidRPr="00C835A8">
              <w:rPr>
                <w:rFonts w:eastAsia="Calibri" w:cstheme="minorHAnsi"/>
              </w:rPr>
              <w:t>Podgląd wyników: w zależności od uprawnień dla danej roli, zostają określone widoki z dostępnością do danych. Dane te mają kilka poziomów zagnieżdżenia (od ogółu do szczegółu). </w:t>
            </w:r>
          </w:p>
        </w:tc>
      </w:tr>
    </w:tbl>
    <w:p w14:paraId="6E794083" w14:textId="77777777" w:rsidR="009D3721" w:rsidRPr="009D3721" w:rsidRDefault="009D3721" w:rsidP="009D3721">
      <w:pPr>
        <w:pStyle w:val="Akapitzlist"/>
        <w:numPr>
          <w:ilvl w:val="0"/>
          <w:numId w:val="49"/>
        </w:numPr>
        <w:spacing w:after="0" w:line="276" w:lineRule="auto"/>
        <w:rPr>
          <w:rFonts w:ascii="Calibri" w:eastAsia="Times New Roman" w:hAnsi="Calibri" w:cs="Calibri"/>
          <w:vanish/>
        </w:rPr>
      </w:pPr>
    </w:p>
    <w:p w14:paraId="4E568664" w14:textId="77777777" w:rsidR="009D3721" w:rsidRPr="009D3721" w:rsidRDefault="009D3721" w:rsidP="009D3721">
      <w:pPr>
        <w:pStyle w:val="Akapitzlist"/>
        <w:numPr>
          <w:ilvl w:val="0"/>
          <w:numId w:val="49"/>
        </w:numPr>
        <w:spacing w:after="0" w:line="276" w:lineRule="auto"/>
        <w:rPr>
          <w:rFonts w:ascii="Calibri" w:eastAsia="Times New Roman" w:hAnsi="Calibri" w:cs="Calibri"/>
          <w:vanish/>
        </w:rPr>
      </w:pPr>
    </w:p>
    <w:p w14:paraId="731ED3CC" w14:textId="77777777" w:rsidR="009D3721" w:rsidRPr="009D3721" w:rsidRDefault="009D3721" w:rsidP="009D3721">
      <w:pPr>
        <w:pStyle w:val="Akapitzlist"/>
        <w:numPr>
          <w:ilvl w:val="0"/>
          <w:numId w:val="49"/>
        </w:numPr>
        <w:spacing w:after="0" w:line="276" w:lineRule="auto"/>
        <w:rPr>
          <w:rFonts w:ascii="Calibri" w:eastAsia="Times New Roman" w:hAnsi="Calibri" w:cs="Calibri"/>
          <w:vanish/>
        </w:rPr>
      </w:pPr>
    </w:p>
    <w:p w14:paraId="0414DDEB" w14:textId="77777777" w:rsidR="009D3721" w:rsidRPr="009D3721" w:rsidRDefault="009D3721" w:rsidP="009D3721">
      <w:pPr>
        <w:pStyle w:val="Akapitzlist"/>
        <w:numPr>
          <w:ilvl w:val="1"/>
          <w:numId w:val="49"/>
        </w:numPr>
        <w:spacing w:after="0" w:line="276" w:lineRule="auto"/>
        <w:rPr>
          <w:rFonts w:ascii="Calibri" w:eastAsia="Times New Roman" w:hAnsi="Calibri" w:cs="Calibri"/>
          <w:vanish/>
        </w:rPr>
      </w:pPr>
    </w:p>
    <w:p w14:paraId="4528BB18" w14:textId="77777777" w:rsidR="009D73A4" w:rsidRDefault="009D73A4" w:rsidP="0022755B">
      <w:pPr>
        <w:pStyle w:val="Akapitzlist"/>
        <w:spacing w:after="0" w:line="276" w:lineRule="auto"/>
        <w:ind w:left="0"/>
      </w:pPr>
    </w:p>
    <w:tbl>
      <w:tblPr>
        <w:tblW w:w="9923" w:type="dxa"/>
        <w:tblInd w:w="-5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4"/>
        <w:gridCol w:w="8789"/>
      </w:tblGrid>
      <w:tr w:rsidR="009D73A4" w:rsidRPr="009975DC" w14:paraId="5E809E4D" w14:textId="77777777" w:rsidTr="7AE60D80">
        <w:trPr>
          <w:trHeight w:val="300"/>
        </w:trPr>
        <w:tc>
          <w:tcPr>
            <w:tcW w:w="9923" w:type="dxa"/>
            <w:gridSpan w:val="2"/>
            <w:shd w:val="clear" w:color="auto" w:fill="E2EFD9" w:themeFill="accent6" w:themeFillTint="33"/>
            <w:tcMar>
              <w:left w:w="108" w:type="dxa"/>
              <w:right w:w="108" w:type="dxa"/>
            </w:tcMar>
            <w:vAlign w:val="center"/>
          </w:tcPr>
          <w:p w14:paraId="42E17635" w14:textId="77777777" w:rsidR="009D73A4" w:rsidRPr="009D5758" w:rsidRDefault="009D73A4" w:rsidP="009D73A4">
            <w:pPr>
              <w:pStyle w:val="Akapitzlist"/>
              <w:numPr>
                <w:ilvl w:val="2"/>
                <w:numId w:val="56"/>
              </w:numPr>
              <w:spacing w:after="0" w:line="257" w:lineRule="auto"/>
              <w:ind w:left="1030" w:hanging="1030"/>
              <w:rPr>
                <w:rFonts w:eastAsia="Arial" w:cstheme="minorHAnsi"/>
                <w:b/>
                <w:color w:val="000000" w:themeColor="text1"/>
              </w:rPr>
            </w:pPr>
            <w:r w:rsidRPr="009D5758">
              <w:rPr>
                <w:rFonts w:eastAsia="Arial" w:cstheme="minorHAnsi"/>
                <w:b/>
                <w:color w:val="000000" w:themeColor="text1"/>
              </w:rPr>
              <w:t xml:space="preserve">Wymagania </w:t>
            </w:r>
            <w:proofErr w:type="spellStart"/>
            <w:r w:rsidRPr="009D5758">
              <w:rPr>
                <w:rFonts w:eastAsia="Arial" w:cstheme="minorHAnsi"/>
                <w:b/>
                <w:color w:val="000000" w:themeColor="text1"/>
              </w:rPr>
              <w:t>pozafunkcjonalne</w:t>
            </w:r>
            <w:proofErr w:type="spellEnd"/>
            <w:r w:rsidRPr="009D5758">
              <w:rPr>
                <w:rFonts w:eastAsia="Arial" w:cstheme="minorHAnsi"/>
                <w:b/>
                <w:color w:val="000000" w:themeColor="text1"/>
              </w:rPr>
              <w:t xml:space="preserve"> – ogólne i systemowe</w:t>
            </w:r>
          </w:p>
        </w:tc>
      </w:tr>
      <w:tr w:rsidR="009D73A4" w:rsidRPr="00E55514" w14:paraId="3F6ED7D6" w14:textId="77777777" w:rsidTr="7AE60D80">
        <w:trPr>
          <w:trHeight w:val="300"/>
          <w:hidden/>
        </w:trPr>
        <w:tc>
          <w:tcPr>
            <w:tcW w:w="9923" w:type="dxa"/>
            <w:gridSpan w:val="2"/>
            <w:tcBorders>
              <w:top w:val="single" w:sz="8" w:space="0" w:color="auto"/>
              <w:left w:val="single" w:sz="8" w:space="0" w:color="auto"/>
              <w:bottom w:val="single" w:sz="8" w:space="0" w:color="auto"/>
              <w:right w:val="single" w:sz="8" w:space="0" w:color="auto"/>
            </w:tcBorders>
            <w:shd w:val="clear" w:color="auto" w:fill="FBE4D5" w:themeFill="accent2" w:themeFillTint="33"/>
            <w:tcMar>
              <w:left w:w="108" w:type="dxa"/>
              <w:right w:w="108" w:type="dxa"/>
            </w:tcMar>
          </w:tcPr>
          <w:p w14:paraId="0745E204" w14:textId="77777777" w:rsidR="009D73A4" w:rsidRPr="00980FC3" w:rsidRDefault="009D73A4" w:rsidP="009D73A4">
            <w:pPr>
              <w:pStyle w:val="Akapitzlist"/>
              <w:numPr>
                <w:ilvl w:val="2"/>
                <w:numId w:val="6"/>
              </w:numPr>
              <w:spacing w:after="0" w:line="257" w:lineRule="auto"/>
              <w:rPr>
                <w:rFonts w:eastAsia="Arial" w:cstheme="minorHAnsi"/>
                <w:b/>
                <w:bCs/>
                <w:vanish/>
              </w:rPr>
            </w:pPr>
          </w:p>
          <w:p w14:paraId="1EFC7877" w14:textId="77777777" w:rsidR="009D73A4" w:rsidRPr="00980FC3" w:rsidRDefault="009D73A4" w:rsidP="009D73A4">
            <w:pPr>
              <w:pStyle w:val="Akapitzlist"/>
              <w:numPr>
                <w:ilvl w:val="2"/>
                <w:numId w:val="6"/>
              </w:numPr>
              <w:spacing w:after="0" w:line="257" w:lineRule="auto"/>
              <w:rPr>
                <w:rFonts w:eastAsia="Arial" w:cstheme="minorHAnsi"/>
                <w:b/>
                <w:bCs/>
                <w:vanish/>
              </w:rPr>
            </w:pPr>
          </w:p>
          <w:p w14:paraId="56A62BDF"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3FEDDE28"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23707DB3"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2D92F559"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79DB2F72"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68B819A1"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79BC2102"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414B3CAB" w14:textId="77777777" w:rsidR="009D73A4" w:rsidRPr="00980FC3" w:rsidRDefault="009D73A4" w:rsidP="009D73A4">
            <w:pPr>
              <w:pStyle w:val="Akapitzlist"/>
              <w:numPr>
                <w:ilvl w:val="3"/>
                <w:numId w:val="6"/>
              </w:numPr>
              <w:spacing w:after="0" w:line="257" w:lineRule="auto"/>
              <w:rPr>
                <w:rFonts w:eastAsia="Arial" w:cstheme="minorHAnsi"/>
                <w:b/>
                <w:bCs/>
                <w:vanish/>
              </w:rPr>
            </w:pPr>
          </w:p>
          <w:p w14:paraId="7E63382B" w14:textId="77777777" w:rsidR="009D73A4" w:rsidRPr="00EC75B2" w:rsidRDefault="009D73A4" w:rsidP="009D73A4">
            <w:pPr>
              <w:pStyle w:val="Akapitzlist"/>
              <w:numPr>
                <w:ilvl w:val="3"/>
                <w:numId w:val="56"/>
              </w:numPr>
              <w:spacing w:after="0" w:line="257" w:lineRule="auto"/>
              <w:ind w:left="1030" w:hanging="993"/>
              <w:rPr>
                <w:rFonts w:eastAsia="Arial" w:cstheme="minorHAnsi"/>
                <w:b/>
              </w:rPr>
            </w:pPr>
            <w:r w:rsidRPr="00EC75B2">
              <w:rPr>
                <w:rFonts w:eastAsia="Arial" w:cstheme="minorHAnsi"/>
                <w:b/>
                <w:bCs/>
              </w:rPr>
              <w:t>Główne</w:t>
            </w:r>
            <w:r w:rsidRPr="00EC75B2">
              <w:rPr>
                <w:rFonts w:eastAsia="Arial" w:cstheme="minorHAnsi"/>
                <w:b/>
              </w:rPr>
              <w:t xml:space="preserve"> cechy technologiczne</w:t>
            </w:r>
          </w:p>
        </w:tc>
      </w:tr>
      <w:tr w:rsidR="009D73A4" w:rsidRPr="00E55514" w14:paraId="23386E6C"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A5AFD4B" w14:textId="77777777" w:rsidR="009D73A4" w:rsidRPr="00EC75B2" w:rsidRDefault="009D73A4" w:rsidP="0022755B">
            <w:pPr>
              <w:pStyle w:val="Akapitzlist"/>
              <w:numPr>
                <w:ilvl w:val="4"/>
                <w:numId w:val="56"/>
              </w:numPr>
              <w:spacing w:after="0" w:line="240" w:lineRule="auto"/>
              <w:ind w:left="0" w:firstLine="0"/>
              <w:contextualSpacing w:val="0"/>
              <w:rPr>
                <w:rFonts w:eastAsia="Calibri"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FB3E3D7"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System zapewni</w:t>
            </w:r>
            <w:r>
              <w:rPr>
                <w:rFonts w:eastAsia="Arial" w:cstheme="minorHAnsi"/>
              </w:rPr>
              <w:t>a</w:t>
            </w:r>
            <w:r w:rsidRPr="00A74D1F">
              <w:rPr>
                <w:rFonts w:eastAsia="Arial" w:cstheme="minorHAnsi"/>
              </w:rPr>
              <w:t xml:space="preserve"> niezawodne, bezpieczne i całościowe prowadzenie obsługi procesów SOR i SKZ w m.st. Warszawie.</w:t>
            </w:r>
          </w:p>
        </w:tc>
      </w:tr>
      <w:tr w:rsidR="009D73A4" w:rsidRPr="00E55514" w14:paraId="5934108C"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6F0EB5E"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3824F97" w14:textId="3BD1E4EC"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xml:space="preserve">Wykonawca gwarantuje </w:t>
            </w:r>
            <w:r>
              <w:rPr>
                <w:rFonts w:eastAsia="Arial" w:cstheme="minorHAnsi"/>
              </w:rPr>
              <w:t>n</w:t>
            </w:r>
            <w:r w:rsidRPr="00A74D1F">
              <w:rPr>
                <w:rFonts w:eastAsia="Arial" w:cstheme="minorHAnsi"/>
              </w:rPr>
              <w:t xml:space="preserve">adzór </w:t>
            </w:r>
            <w:r>
              <w:rPr>
                <w:rFonts w:eastAsia="Arial" w:cstheme="minorHAnsi"/>
              </w:rPr>
              <w:t>a</w:t>
            </w:r>
            <w:r w:rsidRPr="00A74D1F">
              <w:rPr>
                <w:rFonts w:eastAsia="Arial" w:cstheme="minorHAnsi"/>
              </w:rPr>
              <w:t xml:space="preserve">utorski i </w:t>
            </w:r>
            <w:r w:rsidR="006007AF">
              <w:rPr>
                <w:rFonts w:eastAsia="Arial" w:cstheme="minorHAnsi"/>
              </w:rPr>
              <w:t>W</w:t>
            </w:r>
            <w:r>
              <w:rPr>
                <w:rFonts w:eastAsia="Arial" w:cstheme="minorHAnsi"/>
              </w:rPr>
              <w:t>sparcie</w:t>
            </w:r>
            <w:r w:rsidRPr="00A74D1F">
              <w:rPr>
                <w:rFonts w:eastAsia="Arial" w:cstheme="minorHAnsi"/>
              </w:rPr>
              <w:t xml:space="preserve"> </w:t>
            </w:r>
            <w:r>
              <w:rPr>
                <w:rFonts w:eastAsia="Arial" w:cstheme="minorHAnsi"/>
              </w:rPr>
              <w:t>Systemu</w:t>
            </w:r>
            <w:r w:rsidRPr="00A74D1F">
              <w:rPr>
                <w:rFonts w:eastAsia="Arial" w:cstheme="minorHAnsi"/>
              </w:rPr>
              <w:t>.</w:t>
            </w:r>
          </w:p>
        </w:tc>
      </w:tr>
      <w:tr w:rsidR="009D73A4" w:rsidRPr="00E55514" w14:paraId="56A55133"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D6BA9A5"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657F029" w14:textId="77777777" w:rsidR="009D73A4" w:rsidRPr="00A74D1F" w:rsidRDefault="009D73A4" w:rsidP="00507AF9">
            <w:pPr>
              <w:spacing w:after="0"/>
              <w:rPr>
                <w:rFonts w:eastAsia="Arial" w:cstheme="minorHAnsi"/>
              </w:rPr>
            </w:pPr>
            <w:r w:rsidRPr="00A74D1F">
              <w:rPr>
                <w:rFonts w:eastAsia="Arial" w:cstheme="minorHAnsi"/>
              </w:rPr>
              <w:t>System komunikuje się z Użytkownikiem w języku polskim.</w:t>
            </w:r>
          </w:p>
        </w:tc>
      </w:tr>
      <w:tr w:rsidR="009D73A4" w:rsidRPr="00E55514" w14:paraId="55FE228B"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F28F87B"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01D15031" w14:textId="77777777" w:rsidR="009D73A4" w:rsidRPr="00A74D1F" w:rsidRDefault="009D73A4" w:rsidP="00507AF9">
            <w:pPr>
              <w:spacing w:after="0"/>
              <w:rPr>
                <w:rFonts w:eastAsia="Arial" w:cstheme="minorHAnsi"/>
                <w:color w:val="000000" w:themeColor="text1"/>
              </w:rPr>
            </w:pPr>
            <w:r>
              <w:rPr>
                <w:rFonts w:eastAsia="Arial" w:cstheme="minorHAnsi"/>
                <w:color w:val="000000" w:themeColor="text1"/>
              </w:rPr>
              <w:t>M</w:t>
            </w:r>
            <w:r w:rsidRPr="00A74D1F">
              <w:rPr>
                <w:rFonts w:eastAsia="Arial" w:cstheme="minorHAnsi"/>
                <w:color w:val="000000" w:themeColor="text1"/>
              </w:rPr>
              <w:t xml:space="preserve">oduły </w:t>
            </w:r>
            <w:r>
              <w:rPr>
                <w:rFonts w:eastAsia="Arial" w:cstheme="minorHAnsi"/>
                <w:color w:val="000000" w:themeColor="text1"/>
              </w:rPr>
              <w:t xml:space="preserve">Systemu </w:t>
            </w:r>
            <w:r w:rsidRPr="00A74D1F">
              <w:rPr>
                <w:rFonts w:eastAsia="Arial" w:cstheme="minorHAnsi"/>
                <w:color w:val="000000" w:themeColor="text1"/>
              </w:rPr>
              <w:t>są w pełni ze sobą zintegrowane i tworzą całość rozwiązania</w:t>
            </w:r>
            <w:r>
              <w:rPr>
                <w:rFonts w:eastAsia="Arial" w:cstheme="minorHAnsi"/>
                <w:color w:val="000000" w:themeColor="text1"/>
              </w:rPr>
              <w:t>.</w:t>
            </w:r>
            <w:r w:rsidRPr="00A74D1F">
              <w:rPr>
                <w:rFonts w:eastAsia="Arial" w:cstheme="minorHAnsi"/>
                <w:color w:val="000000" w:themeColor="text1"/>
              </w:rPr>
              <w:t xml:space="preserve"> </w:t>
            </w:r>
            <w:r>
              <w:rPr>
                <w:rFonts w:eastAsia="Arial" w:cstheme="minorHAnsi"/>
                <w:color w:val="000000" w:themeColor="text1"/>
              </w:rPr>
              <w:t xml:space="preserve">System pracuje </w:t>
            </w:r>
            <w:r w:rsidRPr="00A74D1F">
              <w:rPr>
                <w:rFonts w:eastAsia="Arial" w:cstheme="minorHAnsi"/>
                <w:color w:val="000000" w:themeColor="text1"/>
              </w:rPr>
              <w:t>na danych znajdujących się w relacyjnej bazie danych (RDBMS).</w:t>
            </w:r>
          </w:p>
        </w:tc>
      </w:tr>
      <w:tr w:rsidR="009D73A4" w:rsidRPr="00E55514" w14:paraId="145F92DE"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18017ED"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r w:rsidRPr="00A74D1F">
              <w:rPr>
                <w:rFonts w:eastAsia="Arial" w:cstheme="minorHAnsi"/>
              </w:rPr>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7A229904" w14:textId="77777777" w:rsidR="009D73A4" w:rsidRPr="00A74D1F" w:rsidRDefault="009D73A4" w:rsidP="00507AF9">
            <w:pPr>
              <w:spacing w:after="0"/>
              <w:rPr>
                <w:rFonts w:eastAsia="Arial" w:cstheme="minorHAnsi"/>
              </w:rPr>
            </w:pPr>
            <w:r w:rsidRPr="00A74D1F">
              <w:rPr>
                <w:rFonts w:eastAsia="Arial" w:cstheme="minorHAnsi"/>
              </w:rPr>
              <w:t>Oferowane oprogramowanie jest zgodne z aktualnymi aktami prawnymi regulującymi organizację i działalność Zamawiającego tj.:</w:t>
            </w:r>
          </w:p>
          <w:p w14:paraId="1C5517F4"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przepisami ustawy z dnia 27 sierpnia 2009 r. o finansach publicznych (Dz.U. z 2024 r. poz. 1530), </w:t>
            </w:r>
          </w:p>
          <w:p w14:paraId="0784BBE5"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standardami kontroli zarządczej ogłoszonymi w komunikacie nr 23 Ministra Finansów z dnia 16 grudnia 2009 r. w sprawie standardów kontroli zarządczej dla sektora finansów publicznych (Dz. Urz. Min. Fin. z 2009 r. nr 15 poz. 84),</w:t>
            </w:r>
          </w:p>
          <w:p w14:paraId="0A28E1EA" w14:textId="5F53DEE2"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komunikatem nr 3 Ministra Finansów z dnia 16 lutego 2011 r. w sprawie szczegółowych wytycznych w zakresie </w:t>
            </w:r>
            <w:r>
              <w:rPr>
                <w:rFonts w:eastAsia="Arial" w:cstheme="minorHAnsi"/>
              </w:rPr>
              <w:t>S</w:t>
            </w:r>
            <w:r w:rsidRPr="00A74D1F">
              <w:rPr>
                <w:rFonts w:eastAsia="Arial" w:cstheme="minorHAnsi"/>
              </w:rPr>
              <w:t>amooceny kontroli zarządczej dla jednostek sektora finansów publicznych (Dz. Urz. Ministra Finansów z 2011 r. nr 2 poz. 11),</w:t>
            </w:r>
          </w:p>
          <w:p w14:paraId="5D6F7771"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wytycznymi w zakresie planowania i zarządzania ryzykiem ogłoszonymi w komunikacie nr 6 Ministra Finansów z dnia 6 grudnia 2012 r. w sprawie szczegółowych wytycznych w zakresie planowania i zarządzania ryzykiem (Dz. Urz. Min. Fin. z 2012 r. poz. 56),</w:t>
            </w:r>
          </w:p>
          <w:p w14:paraId="1846150D"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Międzynarodową Normą PN-ISO 31000:2018, </w:t>
            </w:r>
          </w:p>
          <w:p w14:paraId="53A255E2"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Zarządzeniem nr 1613/2011 Prezydenta m.st. Warszawy z 11 października 2011 r. w sprawie zasad funkcjonowania kontroli zarządczej w mieście stołecznym Warszawie, </w:t>
            </w:r>
          </w:p>
          <w:p w14:paraId="15C5A7DB" w14:textId="77777777" w:rsidR="009D73A4"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Zarządzeniem nr 828/2015 Prezydenta m.st. Warszawy z dnia 10 czerwca 2015 r. w sprawie systemu zarządzania ryzykiem w m.st. Warszawie (ze zm.) wraz z załącznikami, </w:t>
            </w:r>
          </w:p>
          <w:p w14:paraId="69F98065" w14:textId="35EB086B" w:rsidR="00EA2A7D" w:rsidRPr="00A74D1F" w:rsidRDefault="00EA2A7D" w:rsidP="009D73A4">
            <w:pPr>
              <w:pStyle w:val="Akapitzlist"/>
              <w:numPr>
                <w:ilvl w:val="1"/>
                <w:numId w:val="22"/>
              </w:numPr>
              <w:spacing w:after="0"/>
              <w:ind w:left="351" w:hanging="351"/>
              <w:rPr>
                <w:rFonts w:eastAsia="Arial" w:cstheme="minorHAnsi"/>
              </w:rPr>
            </w:pPr>
            <w:r>
              <w:rPr>
                <w:rFonts w:eastAsia="Arial" w:cstheme="minorHAnsi"/>
              </w:rPr>
              <w:t xml:space="preserve">Zarządzeniem </w:t>
            </w:r>
            <w:r w:rsidR="004B5744">
              <w:rPr>
                <w:rFonts w:eastAsia="Arial" w:cstheme="minorHAnsi"/>
              </w:rPr>
              <w:t xml:space="preserve">nr </w:t>
            </w:r>
            <w:r w:rsidR="00933B9B">
              <w:rPr>
                <w:rFonts w:eastAsia="Arial" w:cstheme="minorHAnsi"/>
              </w:rPr>
              <w:t>1396/2024 Prezydenta m.st. Warszawy</w:t>
            </w:r>
            <w:r w:rsidR="00756F99">
              <w:rPr>
                <w:rFonts w:eastAsia="Arial" w:cstheme="minorHAnsi"/>
              </w:rPr>
              <w:t xml:space="preserve"> z dnia 16 sierpnia 2024 r. w sprawie zarządzania procesami w Urzędzie m.st. Warszawy</w:t>
            </w:r>
            <w:r w:rsidR="00472D70">
              <w:rPr>
                <w:rFonts w:eastAsia="Arial" w:cstheme="minorHAnsi"/>
              </w:rPr>
              <w:t xml:space="preserve"> wraz z załącznikiem,</w:t>
            </w:r>
          </w:p>
          <w:p w14:paraId="5AC52D7C"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Krajowymi Ramami Interoperacyjności, Rozporządzeniem Rady Ministrów z dnia 21 maja 2024 r. (Dz. U. z 2024 r. poz. 773),</w:t>
            </w:r>
          </w:p>
          <w:p w14:paraId="596EDF56"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ustawą z 4 kwietnia 2019 r. o dostępności cyfrowej stron internetowych i aplikacji mobilnych podmiotów publicznych (Dz. U. z 2023 poz. 1440), </w:t>
            </w:r>
          </w:p>
          <w:p w14:paraId="0D7AD8A9"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ustawą z 16 lipca 2004 r. Prawo telekomunikacyjne (Dz. U. z 2024 r. poz. 34),</w:t>
            </w:r>
          </w:p>
          <w:p w14:paraId="3CD68CE2"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ustawą z 17 lutego 2005 r. o informatyzacji działalności podmiotów realizujących zadania publiczne (Dz.U. z 2024 r. poz. 1557),</w:t>
            </w:r>
          </w:p>
          <w:p w14:paraId="0DE78A81" w14:textId="77777777" w:rsidR="009D73A4"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standardami HTML5, CSS3, W3C, WCAG 2.1, </w:t>
            </w:r>
          </w:p>
          <w:p w14:paraId="0F12EBF0" w14:textId="5025C879" w:rsidR="00991485" w:rsidRPr="00A74D1F" w:rsidRDefault="00991485" w:rsidP="009D73A4">
            <w:pPr>
              <w:pStyle w:val="Akapitzlist"/>
              <w:numPr>
                <w:ilvl w:val="1"/>
                <w:numId w:val="22"/>
              </w:numPr>
              <w:spacing w:after="0"/>
              <w:ind w:left="351" w:hanging="351"/>
              <w:rPr>
                <w:rFonts w:eastAsia="Arial" w:cstheme="minorHAnsi"/>
              </w:rPr>
            </w:pPr>
            <w:r w:rsidRPr="00991485">
              <w:rPr>
                <w:rFonts w:eastAsia="Arial" w:cstheme="minorHAnsi"/>
              </w:rPr>
              <w:lastRenderedPageBreak/>
              <w:t>Standard</w:t>
            </w:r>
            <w:r>
              <w:rPr>
                <w:rFonts w:eastAsia="Arial" w:cstheme="minorHAnsi"/>
              </w:rPr>
              <w:t>ami</w:t>
            </w:r>
            <w:r w:rsidRPr="00991485">
              <w:rPr>
                <w:rFonts w:eastAsia="Arial" w:cstheme="minorHAnsi"/>
              </w:rPr>
              <w:t xml:space="preserve"> Cyberbezpieczeństwa Chmur Obliczeniowych (SCCO)</w:t>
            </w:r>
            <w:r w:rsidR="00070BFD">
              <w:rPr>
                <w:rFonts w:eastAsia="Arial" w:cstheme="minorHAnsi"/>
              </w:rPr>
              <w:t xml:space="preserve"> – </w:t>
            </w:r>
            <w:r w:rsidR="001B78E6">
              <w:rPr>
                <w:rFonts w:eastAsia="Arial" w:cstheme="minorHAnsi"/>
              </w:rPr>
              <w:t xml:space="preserve">System musi spełniać </w:t>
            </w:r>
            <w:r w:rsidR="00DF5F63">
              <w:rPr>
                <w:rFonts w:eastAsia="Arial" w:cstheme="minorHAnsi"/>
              </w:rPr>
              <w:t>p</w:t>
            </w:r>
            <w:r w:rsidR="00DF5F63" w:rsidRPr="00DF5F63">
              <w:rPr>
                <w:rFonts w:eastAsia="Arial" w:cstheme="minorHAnsi"/>
              </w:rPr>
              <w:t xml:space="preserve">oziomy </w:t>
            </w:r>
            <w:r w:rsidR="00DF5F63">
              <w:rPr>
                <w:rFonts w:eastAsia="Arial" w:cstheme="minorHAnsi"/>
              </w:rPr>
              <w:t>w</w:t>
            </w:r>
            <w:r w:rsidR="00DF5F63" w:rsidRPr="00DF5F63">
              <w:rPr>
                <w:rFonts w:eastAsia="Arial" w:cstheme="minorHAnsi"/>
              </w:rPr>
              <w:t xml:space="preserve">ymagań </w:t>
            </w:r>
            <w:r w:rsidR="00DF5F63">
              <w:rPr>
                <w:rFonts w:eastAsia="Arial" w:cstheme="minorHAnsi"/>
              </w:rPr>
              <w:t>b</w:t>
            </w:r>
            <w:r w:rsidR="00DF5F63" w:rsidRPr="00DF5F63">
              <w:rPr>
                <w:rFonts w:eastAsia="Arial" w:cstheme="minorHAnsi"/>
              </w:rPr>
              <w:t>ezpieczeństwa</w:t>
            </w:r>
            <w:r w:rsidR="00070BFD">
              <w:rPr>
                <w:rFonts w:eastAsia="Arial" w:cstheme="minorHAnsi"/>
              </w:rPr>
              <w:t xml:space="preserve"> na poziomie </w:t>
            </w:r>
            <w:r w:rsidR="004B1F9A" w:rsidRPr="004B1F9A">
              <w:rPr>
                <w:rFonts w:eastAsia="Arial" w:cstheme="minorHAnsi"/>
              </w:rPr>
              <w:t>SCCO2</w:t>
            </w:r>
            <w:r w:rsidR="00EE6476">
              <w:rPr>
                <w:rFonts w:eastAsia="Arial" w:cstheme="minorHAnsi"/>
              </w:rPr>
              <w:t>, tj. k</w:t>
            </w:r>
            <w:r w:rsidR="00EE6476" w:rsidRPr="00EE6476">
              <w:rPr>
                <w:rFonts w:eastAsia="Arial" w:cstheme="minorHAnsi"/>
              </w:rPr>
              <w:t>ontrolowane informacje urzędowe</w:t>
            </w:r>
          </w:p>
          <w:p w14:paraId="06B92686"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ustawą z 4 lutego 1994 r. o prawie autorskim i prawach pokrewnych (Dz. U. z 2022 r. poz. 2509), </w:t>
            </w:r>
          </w:p>
          <w:p w14:paraId="080783E0"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ustawą z 10 maja 2018 r. o ochronie danych osobowych (Dz. U. z 2019 r. poz. 1781), </w:t>
            </w:r>
          </w:p>
          <w:p w14:paraId="235AEDC3" w14:textId="77777777" w:rsidR="009D73A4" w:rsidRPr="00A31151"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Rozporządzeniem Parlamentu Europejskiego i Rady (UE) z 27 kwietnia 2016 r. w sprawie ochrony osób fizycznych w związku z przetwarzaniem danych osobowych i w sprawie swobodnego przepływu takich danych oraz uchylenia dyrektywy 95/46/WE (ogólne rozporządzenie o ochronie danych) (Dz. Urz. UE L 119 z 2016 r. poz. 1), </w:t>
            </w:r>
          </w:p>
          <w:p w14:paraId="72600CF5"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ustawą z 5 lipca 2018 r. o krajowym systemie cyberbezpieczeństwa (Dz. U. 2022 poz. 2509), </w:t>
            </w:r>
          </w:p>
          <w:p w14:paraId="69DDF8E7"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 xml:space="preserve">Dyrektywą Parlamentu Europejskiego i Rady (UE) z 14 grudnia 2022 r. w sprawie środków na rzecz wysokiego wspólnego poziomu cyberbezpieczeństwa w całej Unii, zmieniająca rozporządzenie (UE) nr 910/2014 i dyrektywę (UE) 2018/1972 oraz uchylająca dyrektywę (UE) 2016/1148 (dyrektywa NIS 2) (Dz. Urz. UE L333 z 2022 poz. 80), </w:t>
            </w:r>
          </w:p>
          <w:p w14:paraId="03A2B753" w14:textId="77777777" w:rsidR="009D73A4" w:rsidRPr="00A74D1F" w:rsidRDefault="009D73A4" w:rsidP="009D73A4">
            <w:pPr>
              <w:pStyle w:val="Akapitzlist"/>
              <w:numPr>
                <w:ilvl w:val="1"/>
                <w:numId w:val="22"/>
              </w:numPr>
              <w:spacing w:after="0"/>
              <w:ind w:left="351" w:hanging="351"/>
              <w:rPr>
                <w:rFonts w:eastAsia="Arial" w:cstheme="minorHAnsi"/>
              </w:rPr>
            </w:pPr>
            <w:r w:rsidRPr="00A74D1F">
              <w:rPr>
                <w:rFonts w:eastAsia="Arial" w:cstheme="minorHAnsi"/>
              </w:rPr>
              <w:t>Normą PN-EN ISO 9001:2015-10.</w:t>
            </w:r>
          </w:p>
        </w:tc>
      </w:tr>
      <w:tr w:rsidR="009D73A4" w:rsidRPr="00E55514" w14:paraId="3E1703BF"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1920C77"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r w:rsidRPr="00EC75B2">
              <w:rPr>
                <w:rFonts w:eastAsia="Arial" w:cstheme="minorHAnsi"/>
              </w:rPr>
              <w:lastRenderedPageBreak/>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AF50573" w14:textId="77777777" w:rsidR="009D73A4" w:rsidRPr="00A74D1F" w:rsidRDefault="009D73A4" w:rsidP="00507AF9">
            <w:pPr>
              <w:spacing w:after="0" w:line="257" w:lineRule="auto"/>
              <w:rPr>
                <w:rFonts w:eastAsia="Arial" w:cstheme="minorHAnsi"/>
                <w:color w:val="000000" w:themeColor="text1"/>
              </w:rPr>
            </w:pPr>
            <w:r w:rsidRPr="00A74D1F">
              <w:rPr>
                <w:rFonts w:eastAsia="Arial" w:cstheme="minorHAnsi"/>
                <w:color w:val="000000" w:themeColor="text1"/>
              </w:rPr>
              <w:t>System jest wyposażony w narzędzie dające możliwość konfigurowania i ustawienia reguł rejestrowania czynności wykonywanych przez Użytkowników programu. Rejestrowane muszą być co najmniej takie zdarzenia jak: modyfikacja Ankiet, modyfikacja relacji, dodanie/usunięcie Użytkownika lub zmiana jego uprawnień, dodanie /usunięcie /modyfikacja elementów w słowniku danej Ankiety, dodanie /usunięcie /modyfikacja skryptów, dodanie /usunięcie /modyfikacja monitów, oceny lub akceptacji wybranego elementów w procesie.</w:t>
            </w:r>
          </w:p>
          <w:p w14:paraId="34DEECE9" w14:textId="77777777" w:rsidR="009D73A4" w:rsidRPr="00A74D1F" w:rsidRDefault="009D73A4" w:rsidP="00507AF9">
            <w:pPr>
              <w:spacing w:after="0" w:line="257" w:lineRule="auto"/>
              <w:rPr>
                <w:rFonts w:eastAsia="Arial" w:cstheme="minorHAnsi"/>
                <w:color w:val="000000" w:themeColor="text1"/>
              </w:rPr>
            </w:pPr>
            <w:r w:rsidRPr="00A74D1F">
              <w:rPr>
                <w:rFonts w:eastAsia="Arial" w:cstheme="minorHAnsi"/>
                <w:color w:val="000000" w:themeColor="text1"/>
              </w:rPr>
              <w:t xml:space="preserve">Wykonawca wraz z parametryzacją </w:t>
            </w:r>
            <w:r>
              <w:rPr>
                <w:rFonts w:eastAsia="Arial" w:cstheme="minorHAnsi"/>
                <w:color w:val="000000" w:themeColor="text1"/>
              </w:rPr>
              <w:t>S</w:t>
            </w:r>
            <w:r w:rsidRPr="00A74D1F">
              <w:rPr>
                <w:rFonts w:eastAsia="Arial" w:cstheme="minorHAnsi"/>
                <w:color w:val="000000" w:themeColor="text1"/>
              </w:rPr>
              <w:t xml:space="preserve">ystemu i jego wdrożeniem, przygotuje funkcjonalność obsługującą rejestry zdarzeń i czynności w </w:t>
            </w:r>
            <w:r>
              <w:rPr>
                <w:rFonts w:eastAsia="Arial" w:cstheme="minorHAnsi"/>
                <w:color w:val="000000" w:themeColor="text1"/>
              </w:rPr>
              <w:t>S</w:t>
            </w:r>
            <w:r w:rsidRPr="00A74D1F">
              <w:rPr>
                <w:rFonts w:eastAsia="Arial" w:cstheme="minorHAnsi"/>
                <w:color w:val="000000" w:themeColor="text1"/>
              </w:rPr>
              <w:t>ystemie na podstawie logów.</w:t>
            </w:r>
          </w:p>
          <w:p w14:paraId="67338234" w14:textId="77777777" w:rsidR="009D73A4" w:rsidRPr="00A74D1F" w:rsidRDefault="009D73A4" w:rsidP="00507AF9">
            <w:pPr>
              <w:spacing w:after="0" w:line="257" w:lineRule="auto"/>
              <w:rPr>
                <w:rFonts w:eastAsia="Arial" w:cstheme="minorHAnsi"/>
                <w:color w:val="000000" w:themeColor="text1"/>
              </w:rPr>
            </w:pPr>
            <w:r w:rsidRPr="00A74D1F">
              <w:rPr>
                <w:rFonts w:eastAsia="Arial" w:cstheme="minorHAnsi"/>
                <w:color w:val="000000" w:themeColor="text1"/>
              </w:rPr>
              <w:t xml:space="preserve">System wersjonuje zmiany (historia zmian) dla każdego rejestru oddzielnie. Na podstawie logów, administrator </w:t>
            </w:r>
            <w:r>
              <w:rPr>
                <w:rFonts w:eastAsia="Arial" w:cstheme="minorHAnsi"/>
                <w:color w:val="000000" w:themeColor="text1"/>
              </w:rPr>
              <w:t>S</w:t>
            </w:r>
            <w:r w:rsidRPr="00A74D1F">
              <w:rPr>
                <w:rFonts w:eastAsia="Arial" w:cstheme="minorHAnsi"/>
                <w:color w:val="000000" w:themeColor="text1"/>
              </w:rPr>
              <w:t>ystemu może ustalić parametry tych zmian (data, Użytkownik, zakres). Okres przechowywania logów ustala Zamawiający.</w:t>
            </w:r>
          </w:p>
        </w:tc>
      </w:tr>
      <w:tr w:rsidR="009D73A4" w:rsidRPr="00E55514" w14:paraId="2005716C"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3F77DB9"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r w:rsidRPr="00EC75B2">
              <w:rPr>
                <w:rFonts w:eastAsia="Arial" w:cstheme="minorHAnsi"/>
              </w:rPr>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89ED2B0" w14:textId="77777777" w:rsidR="009D73A4" w:rsidRPr="00A74D1F" w:rsidRDefault="009D73A4" w:rsidP="00507AF9">
            <w:pPr>
              <w:spacing w:after="0" w:line="257" w:lineRule="auto"/>
              <w:rPr>
                <w:rFonts w:eastAsia="Arial" w:cstheme="minorHAnsi"/>
                <w:color w:val="000000" w:themeColor="text1"/>
              </w:rPr>
            </w:pPr>
            <w:r w:rsidRPr="00A74D1F">
              <w:rPr>
                <w:rFonts w:eastAsia="Arial" w:cstheme="minorHAnsi"/>
                <w:color w:val="000000" w:themeColor="text1"/>
              </w:rPr>
              <w:t>System jest wyposażony w zabezpieczenia przed nieautoryzowanym dostępem, musi spełniać m.in. wymagania Dyrektywy NIS2.</w:t>
            </w:r>
          </w:p>
        </w:tc>
      </w:tr>
      <w:tr w:rsidR="009D73A4" w:rsidRPr="00E55514" w14:paraId="0E3884D0"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BDCFAA7"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r w:rsidRPr="00EC75B2">
              <w:rPr>
                <w:rFonts w:eastAsia="Arial" w:cstheme="minorHAnsi"/>
              </w:rPr>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78897E9" w14:textId="77777777" w:rsidR="009D73A4" w:rsidRPr="00A74D1F" w:rsidRDefault="009D73A4" w:rsidP="00507AF9">
            <w:pPr>
              <w:shd w:val="clear" w:color="auto" w:fill="FFFFFF" w:themeFill="background1"/>
              <w:spacing w:after="0"/>
              <w:rPr>
                <w:rFonts w:eastAsia="Arial" w:cstheme="minorHAnsi"/>
                <w:color w:val="000000" w:themeColor="text1"/>
              </w:rPr>
            </w:pPr>
            <w:r w:rsidRPr="00A74D1F">
              <w:rPr>
                <w:rFonts w:eastAsia="Arial" w:cstheme="minorHAnsi"/>
                <w:color w:val="000000" w:themeColor="text1"/>
              </w:rPr>
              <w:t>System musi zapewnić integrację wszystkich modułów, tzn. każda wprowadzona w Systemie zmiana musi zostać uwidoczniona we wszystkich miejscach, w których informacja w niej zawarta występuje.</w:t>
            </w:r>
          </w:p>
        </w:tc>
      </w:tr>
      <w:tr w:rsidR="009D73A4" w:rsidRPr="00E55514" w14:paraId="06F5B0D7"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94BD7C3"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DA11028" w14:textId="77777777" w:rsidR="009D73A4" w:rsidRPr="00A74D1F" w:rsidRDefault="009D73A4" w:rsidP="00507AF9">
            <w:pPr>
              <w:shd w:val="clear" w:color="auto" w:fill="FFFFFF" w:themeFill="background1"/>
              <w:spacing w:after="0"/>
              <w:rPr>
                <w:rFonts w:eastAsia="Arial" w:cstheme="minorHAnsi"/>
                <w:color w:val="000000" w:themeColor="text1"/>
              </w:rPr>
            </w:pPr>
            <w:r>
              <w:rPr>
                <w:rFonts w:ascii="Calibri" w:eastAsia="Times New Roman" w:hAnsi="Calibri" w:cs="Calibri"/>
                <w:lang w:eastAsia="pl-PL"/>
              </w:rPr>
              <w:t>System</w:t>
            </w:r>
            <w:r w:rsidRPr="001C0BFB">
              <w:rPr>
                <w:rFonts w:ascii="Calibri" w:eastAsia="Times New Roman" w:hAnsi="Calibri" w:cs="Calibri"/>
                <w:lang w:eastAsia="pl-PL"/>
              </w:rPr>
              <w:t xml:space="preserve"> pozwala na jednoczesny dostęp do danych wielu Użytkowników oraz zapewnia ochronę tych danych przed utratą spójności lub zniszczeniem. </w:t>
            </w:r>
          </w:p>
        </w:tc>
      </w:tr>
      <w:tr w:rsidR="009D73A4" w:rsidRPr="00E55514" w14:paraId="1380245F"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A8DE793"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0F9A01C" w14:textId="77777777" w:rsidR="009D73A4" w:rsidRPr="00A74D1F" w:rsidRDefault="009D73A4" w:rsidP="00507AF9">
            <w:pPr>
              <w:shd w:val="clear" w:color="auto" w:fill="FFFFFF" w:themeFill="background1"/>
              <w:spacing w:after="0"/>
              <w:rPr>
                <w:rFonts w:eastAsia="Arial" w:cstheme="minorHAnsi"/>
                <w:color w:val="000000" w:themeColor="text1"/>
              </w:rPr>
            </w:pPr>
            <w:r>
              <w:rPr>
                <w:rFonts w:ascii="Calibri" w:eastAsia="Times New Roman" w:hAnsi="Calibri" w:cs="Calibri"/>
                <w:lang w:eastAsia="pl-PL"/>
              </w:rPr>
              <w:t>System</w:t>
            </w:r>
            <w:r w:rsidRPr="001C0BFB">
              <w:rPr>
                <w:rFonts w:ascii="Calibri" w:eastAsia="Times New Roman" w:hAnsi="Calibri" w:cs="Calibri"/>
                <w:lang w:eastAsia="pl-PL"/>
              </w:rPr>
              <w:t xml:space="preserve"> będzie umożliwiać przechowywanie danych w repozytorium w co najmniej języku polskim oraz prawidłowo wyświetlać znaki specjalne i diakrytyczne w tym języku w interfejsie Użytkownika i w dokumentach publikowanych. </w:t>
            </w:r>
          </w:p>
        </w:tc>
      </w:tr>
      <w:tr w:rsidR="009D73A4" w:rsidRPr="00E55514" w14:paraId="74217AF9"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6000DF4"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B242162" w14:textId="787B56D7" w:rsidR="009D73A4" w:rsidRPr="00A74D1F" w:rsidRDefault="009D73A4" w:rsidP="00507AF9">
            <w:pPr>
              <w:shd w:val="clear" w:color="auto" w:fill="FFFFFF" w:themeFill="background1"/>
              <w:spacing w:after="0"/>
              <w:rPr>
                <w:rFonts w:eastAsia="Arial"/>
                <w:color w:val="000000" w:themeColor="text1"/>
              </w:rPr>
            </w:pPr>
            <w:r w:rsidRPr="22971890">
              <w:rPr>
                <w:rFonts w:ascii="Calibri" w:eastAsia="Times New Roman" w:hAnsi="Calibri" w:cs="Calibri"/>
                <w:lang w:eastAsia="pl-PL"/>
              </w:rPr>
              <w:t>System powinien sygnalizować/ informować o wylogowaniu Użytkownika z Systemu, w sytuacji kiedy następuje chwilowy brak lub przerwany dostęp do Internetu. </w:t>
            </w:r>
          </w:p>
        </w:tc>
      </w:tr>
      <w:tr w:rsidR="009D73A4" w:rsidRPr="00E55514" w14:paraId="6E6714A7"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377A282"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r w:rsidRPr="00A74D1F">
              <w:rPr>
                <w:rFonts w:eastAsia="Arial" w:cstheme="minorHAnsi"/>
              </w:rPr>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FA23F66" w14:textId="536CABDA"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xml:space="preserve">System w zakresie udostępniania cyfrowych usług i treści </w:t>
            </w:r>
            <w:r w:rsidR="00955C97">
              <w:rPr>
                <w:rFonts w:eastAsia="Arial" w:cstheme="minorHAnsi"/>
              </w:rPr>
              <w:t>powinien być</w:t>
            </w:r>
            <w:r w:rsidR="00955C97" w:rsidRPr="00A74D1F">
              <w:rPr>
                <w:rFonts w:eastAsia="Arial" w:cstheme="minorHAnsi"/>
              </w:rPr>
              <w:t xml:space="preserve"> </w:t>
            </w:r>
            <w:r w:rsidRPr="00A74D1F">
              <w:rPr>
                <w:rFonts w:eastAsia="Arial" w:cstheme="minorHAnsi"/>
              </w:rPr>
              <w:t xml:space="preserve">zgodny z </w:t>
            </w:r>
            <w:r w:rsidR="00DC4D10">
              <w:rPr>
                <w:rFonts w:cstheme="minorHAnsi"/>
              </w:rPr>
              <w:t xml:space="preserve">Web Content Accessibility </w:t>
            </w:r>
            <w:proofErr w:type="spellStart"/>
            <w:r w:rsidR="00DC4D10">
              <w:rPr>
                <w:rFonts w:cstheme="minorHAnsi"/>
              </w:rPr>
              <w:t>Guidelines</w:t>
            </w:r>
            <w:proofErr w:type="spellEnd"/>
            <w:r w:rsidR="00DC4D10" w:rsidRPr="00A74D1F">
              <w:rPr>
                <w:rFonts w:eastAsia="Arial" w:cstheme="minorHAnsi"/>
              </w:rPr>
              <w:t xml:space="preserve"> </w:t>
            </w:r>
            <w:r w:rsidR="00DC4D10">
              <w:rPr>
                <w:rFonts w:eastAsia="Arial" w:cstheme="minorHAnsi"/>
              </w:rPr>
              <w:t>(</w:t>
            </w:r>
            <w:r w:rsidRPr="00A74D1F">
              <w:rPr>
                <w:rFonts w:eastAsia="Arial" w:cstheme="minorHAnsi"/>
              </w:rPr>
              <w:t>WCAG</w:t>
            </w:r>
            <w:r w:rsidR="00DC4D10">
              <w:rPr>
                <w:rFonts w:eastAsia="Arial" w:cstheme="minorHAnsi"/>
              </w:rPr>
              <w:t>)</w:t>
            </w:r>
            <w:r w:rsidRPr="00A74D1F">
              <w:rPr>
                <w:rFonts w:eastAsia="Arial" w:cstheme="minorHAnsi"/>
              </w:rPr>
              <w:t xml:space="preserve"> 2.1.</w:t>
            </w:r>
            <w:r w:rsidR="00955C97">
              <w:rPr>
                <w:rFonts w:eastAsia="Arial" w:cstheme="minorHAnsi"/>
              </w:rPr>
              <w:t xml:space="preserve"> </w:t>
            </w:r>
            <w:r w:rsidR="00955C97" w:rsidRPr="00955C97">
              <w:rPr>
                <w:rFonts w:eastAsia="Arial" w:cstheme="minorHAnsi"/>
              </w:rPr>
              <w:t>stosowan</w:t>
            </w:r>
            <w:r w:rsidR="00955C97">
              <w:rPr>
                <w:rFonts w:eastAsia="Arial" w:cstheme="minorHAnsi"/>
              </w:rPr>
              <w:t>ym</w:t>
            </w:r>
            <w:r w:rsidR="00955C97" w:rsidRPr="00955C97">
              <w:rPr>
                <w:rFonts w:eastAsia="Arial" w:cstheme="minorHAnsi"/>
              </w:rPr>
              <w:t xml:space="preserve"> w brzmieniu ustalonym w autoryzowanym tłumaczeniu na język polski dostępnym pod linkiem </w:t>
            </w:r>
            <w:hyperlink r:id="rId11" w:history="1">
              <w:r w:rsidR="00955C97" w:rsidRPr="002816BE">
                <w:rPr>
                  <w:rStyle w:val="Hipercze"/>
                  <w:rFonts w:eastAsia="Arial" w:cstheme="minorHAnsi"/>
                </w:rPr>
                <w:t>https://www.w3.org/Translations/WCAG21-pl/</w:t>
              </w:r>
            </w:hyperlink>
            <w:r w:rsidR="00955C97">
              <w:rPr>
                <w:rFonts w:eastAsia="Arial" w:cstheme="minorHAnsi"/>
              </w:rPr>
              <w:t xml:space="preserve">. </w:t>
            </w:r>
            <w:r w:rsidRPr="00A74D1F">
              <w:rPr>
                <w:rFonts w:eastAsia="Arial" w:cstheme="minorHAnsi"/>
              </w:rPr>
              <w:t xml:space="preserve">Spełnienie wytycznych WCAG 2.1 </w:t>
            </w:r>
            <w:r w:rsidR="001F06BD">
              <w:rPr>
                <w:rFonts w:eastAsia="Arial" w:cstheme="minorHAnsi"/>
              </w:rPr>
              <w:t xml:space="preserve">powinno być </w:t>
            </w:r>
            <w:r w:rsidRPr="00A74D1F">
              <w:rPr>
                <w:rFonts w:eastAsia="Arial" w:cstheme="minorHAnsi"/>
              </w:rPr>
              <w:t>co najmniej na poziomie wskazanym w ustawie z dnia 4 kwietnia 2019 r. o dostępności cyfrowej stron internetowych i aplikacji mobilnych podmiotów publicznych.</w:t>
            </w:r>
          </w:p>
        </w:tc>
      </w:tr>
      <w:tr w:rsidR="009D73A4" w:rsidRPr="00E55514" w14:paraId="1C46D8E4"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3903A64"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r w:rsidRPr="00A74D1F">
              <w:rPr>
                <w:rFonts w:eastAsia="Arial" w:cstheme="minorHAnsi"/>
              </w:rPr>
              <w:lastRenderedPageBreak/>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F1CBB36"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xml:space="preserve">System powinien prawidłowo funkcjonować w przeglądarkach aktualnie pracujących na PC, a przynajmniej musi spełniać ten wymóg pracy dla: Mozilla </w:t>
            </w:r>
            <w:proofErr w:type="spellStart"/>
            <w:r w:rsidRPr="00A74D1F">
              <w:rPr>
                <w:rFonts w:eastAsia="Arial" w:cstheme="minorHAnsi"/>
              </w:rPr>
              <w:t>Firefox</w:t>
            </w:r>
            <w:proofErr w:type="spellEnd"/>
            <w:r w:rsidRPr="00A74D1F">
              <w:rPr>
                <w:rFonts w:eastAsia="Arial" w:cstheme="minorHAnsi"/>
              </w:rPr>
              <w:t>, Google Chrome, Microsoft Edge, Safari, Opera.</w:t>
            </w:r>
          </w:p>
        </w:tc>
      </w:tr>
      <w:tr w:rsidR="009D73A4" w:rsidRPr="00E55514" w14:paraId="723E6167"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64FB673C"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r w:rsidRPr="00A74D1F">
              <w:rPr>
                <w:rFonts w:eastAsia="Arial" w:cstheme="minorHAnsi"/>
              </w:rPr>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BB462C8" w14:textId="77777777" w:rsidR="009D73A4" w:rsidRPr="00A74D1F" w:rsidRDefault="009D73A4" w:rsidP="00507AF9">
            <w:pPr>
              <w:shd w:val="clear" w:color="auto" w:fill="FFFFFF" w:themeFill="background1"/>
              <w:spacing w:after="0" w:line="257" w:lineRule="auto"/>
              <w:rPr>
                <w:rFonts w:eastAsia="Arial" w:cstheme="minorHAnsi"/>
              </w:rPr>
            </w:pPr>
            <w:r>
              <w:rPr>
                <w:rFonts w:eastAsia="Arial" w:cstheme="minorHAnsi"/>
              </w:rPr>
              <w:t>Wykonawca musi z wyprzedzeniem informować Zamawiającego o</w:t>
            </w:r>
            <w:r w:rsidRPr="00A74D1F">
              <w:rPr>
                <w:rFonts w:eastAsia="Arial" w:cstheme="minorHAnsi"/>
              </w:rPr>
              <w:t xml:space="preserve"> prac</w:t>
            </w:r>
            <w:r>
              <w:rPr>
                <w:rFonts w:eastAsia="Arial" w:cstheme="minorHAnsi"/>
              </w:rPr>
              <w:t>ach</w:t>
            </w:r>
            <w:r w:rsidRPr="00A74D1F">
              <w:rPr>
                <w:rFonts w:eastAsia="Arial" w:cstheme="minorHAnsi"/>
              </w:rPr>
              <w:t xml:space="preserve"> konserwacyjn</w:t>
            </w:r>
            <w:r>
              <w:rPr>
                <w:rFonts w:eastAsia="Arial" w:cstheme="minorHAnsi"/>
              </w:rPr>
              <w:t>ych</w:t>
            </w:r>
            <w:r w:rsidRPr="00A74D1F">
              <w:rPr>
                <w:rFonts w:eastAsia="Arial" w:cstheme="minorHAnsi"/>
              </w:rPr>
              <w:t xml:space="preserve"> i </w:t>
            </w:r>
            <w:r>
              <w:rPr>
                <w:rFonts w:eastAsia="Arial" w:cstheme="minorHAnsi"/>
              </w:rPr>
              <w:t>A</w:t>
            </w:r>
            <w:r w:rsidRPr="00A74D1F">
              <w:rPr>
                <w:rFonts w:eastAsia="Arial" w:cstheme="minorHAnsi"/>
              </w:rPr>
              <w:t>ktualizacj</w:t>
            </w:r>
            <w:r>
              <w:rPr>
                <w:rFonts w:eastAsia="Arial" w:cstheme="minorHAnsi"/>
              </w:rPr>
              <w:t>i Systemu i wykonywać je w miarę możliwości poza Godzinami Roboczymi.</w:t>
            </w:r>
          </w:p>
        </w:tc>
      </w:tr>
      <w:tr w:rsidR="009D73A4" w:rsidRPr="00E55514" w14:paraId="4EBCF3D0"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E2BA8F3" w14:textId="77777777" w:rsidR="009D73A4" w:rsidRPr="00A74D1F" w:rsidRDefault="009D73A4" w:rsidP="009D73A4">
            <w:pPr>
              <w:pStyle w:val="Akapitzlist"/>
              <w:numPr>
                <w:ilvl w:val="4"/>
                <w:numId w:val="56"/>
              </w:numPr>
              <w:spacing w:after="0" w:line="240" w:lineRule="auto"/>
              <w:ind w:left="792"/>
              <w:contextualSpacing w:val="0"/>
              <w:rPr>
                <w:rFonts w:eastAsia="Arial" w:cstheme="minorHAnsi"/>
              </w:rPr>
            </w:pPr>
            <w:r w:rsidRPr="00A74D1F">
              <w:rPr>
                <w:rFonts w:eastAsia="Arial" w:cstheme="minorHAnsi"/>
              </w:rPr>
              <w:t xml:space="preserve"> </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BFD47EC"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xml:space="preserve">System ma możliwość umieszczenia logotypu Zamawiającego. Tym samym, podczas konfiguracji Systemu Wykonawca na zlecenie Zamawiającego umieści jego logotyp we wskazanych przez niego miejscach. Plik graficzny z logotypem zgodny z księgą Identyfikacji wizualnej: </w:t>
            </w:r>
            <w:hyperlink r:id="rId12">
              <w:r w:rsidRPr="00A74D1F">
                <w:rPr>
                  <w:rStyle w:val="Hipercze"/>
                  <w:rFonts w:eastAsia="Arial" w:cstheme="minorHAnsi"/>
                </w:rPr>
                <w:t>https://bip.warszawa.pl/documents/53882/4419382/1872_2012zal1.pdf/831f052a-b40f-1d1c-1c7e-4a1a6ad01b67?t=1720073069638</w:t>
              </w:r>
            </w:hyperlink>
            <w:r w:rsidRPr="00A74D1F">
              <w:rPr>
                <w:rFonts w:eastAsia="Arial" w:cstheme="minorHAnsi"/>
              </w:rPr>
              <w:t xml:space="preserve">  </w:t>
            </w:r>
          </w:p>
        </w:tc>
      </w:tr>
      <w:tr w:rsidR="009D73A4" w:rsidRPr="0053403E" w14:paraId="31C6F12D"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1E24C8D" w14:textId="77777777" w:rsidR="009D73A4" w:rsidRPr="00FB74A8"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19F9CD5" w14:textId="77777777" w:rsidR="009D73A4" w:rsidRDefault="009D73A4" w:rsidP="00507AF9">
            <w:pPr>
              <w:shd w:val="clear" w:color="auto" w:fill="FFFFFF" w:themeFill="background1"/>
              <w:spacing w:after="0" w:line="240" w:lineRule="auto"/>
              <w:rPr>
                <w:rFonts w:eastAsia="Arial" w:cstheme="minorHAnsi"/>
                <w:color w:val="000000" w:themeColor="text1"/>
              </w:rPr>
            </w:pPr>
            <w:r>
              <w:rPr>
                <w:rFonts w:eastAsia="Arial" w:cstheme="minorHAnsi"/>
                <w:color w:val="000000" w:themeColor="text1"/>
              </w:rPr>
              <w:t>System powinien odznaczać się ergonomią, d</w:t>
            </w:r>
            <w:r w:rsidRPr="00FB74A8">
              <w:rPr>
                <w:rFonts w:eastAsia="Arial" w:cstheme="minorHAnsi"/>
                <w:color w:val="000000" w:themeColor="text1"/>
              </w:rPr>
              <w:t>ziałanie interfejsu</w:t>
            </w:r>
            <w:r>
              <w:rPr>
                <w:rFonts w:eastAsia="Arial" w:cstheme="minorHAnsi"/>
                <w:color w:val="000000" w:themeColor="text1"/>
              </w:rPr>
              <w:t xml:space="preserve"> nie może p</w:t>
            </w:r>
            <w:r w:rsidRPr="00FB74A8">
              <w:rPr>
                <w:rFonts w:eastAsia="Arial" w:cstheme="minorHAnsi"/>
                <w:color w:val="000000" w:themeColor="text1"/>
              </w:rPr>
              <w:t>owod</w:t>
            </w:r>
            <w:r>
              <w:rPr>
                <w:rFonts w:eastAsia="Arial" w:cstheme="minorHAnsi"/>
                <w:color w:val="000000" w:themeColor="text1"/>
              </w:rPr>
              <w:t xml:space="preserve">ować </w:t>
            </w:r>
            <w:r w:rsidRPr="00FB74A8">
              <w:rPr>
                <w:rFonts w:eastAsia="Arial" w:cstheme="minorHAnsi"/>
                <w:color w:val="000000" w:themeColor="text1"/>
              </w:rPr>
              <w:t>uciążliwości dla Użytkownika polegającej m.in. na</w:t>
            </w:r>
            <w:r>
              <w:rPr>
                <w:rFonts w:eastAsia="Arial" w:cstheme="minorHAnsi"/>
                <w:color w:val="000000" w:themeColor="text1"/>
              </w:rPr>
              <w:t>:</w:t>
            </w:r>
          </w:p>
          <w:p w14:paraId="03506888" w14:textId="77777777" w:rsidR="009D73A4" w:rsidRDefault="009D73A4" w:rsidP="009D73A4">
            <w:pPr>
              <w:pStyle w:val="Akapitzlist"/>
              <w:numPr>
                <w:ilvl w:val="0"/>
                <w:numId w:val="133"/>
              </w:numPr>
              <w:shd w:val="clear" w:color="auto" w:fill="FFFFFF" w:themeFill="background1"/>
              <w:spacing w:after="0" w:line="240" w:lineRule="auto"/>
              <w:ind w:left="454" w:hanging="283"/>
              <w:rPr>
                <w:rFonts w:eastAsia="Arial" w:cstheme="minorHAnsi"/>
                <w:color w:val="000000" w:themeColor="text1"/>
              </w:rPr>
            </w:pPr>
            <w:r w:rsidRPr="00EC75B2">
              <w:rPr>
                <w:rFonts w:eastAsia="Arial" w:cstheme="minorHAnsi"/>
                <w:color w:val="000000" w:themeColor="text1"/>
              </w:rPr>
              <w:t xml:space="preserve">konieczności powtarzania czynności związanych z konfiguracją/działaniem Systemu (np. konieczność wielokrotnego zamykania komunikatów, pojawiających się okien, konieczność ponownego wprowadzania już wcześniej wprowadzonych danych konfiguracyjnych), </w:t>
            </w:r>
          </w:p>
          <w:p w14:paraId="3EC6D205" w14:textId="77777777" w:rsidR="009D73A4" w:rsidRDefault="009D73A4" w:rsidP="009D73A4">
            <w:pPr>
              <w:pStyle w:val="Akapitzlist"/>
              <w:numPr>
                <w:ilvl w:val="0"/>
                <w:numId w:val="133"/>
              </w:numPr>
              <w:shd w:val="clear" w:color="auto" w:fill="FFFFFF" w:themeFill="background1"/>
              <w:spacing w:after="0" w:line="240" w:lineRule="auto"/>
              <w:ind w:left="454" w:hanging="283"/>
              <w:rPr>
                <w:rFonts w:eastAsia="Arial" w:cstheme="minorHAnsi"/>
                <w:color w:val="000000" w:themeColor="text1"/>
              </w:rPr>
            </w:pPr>
            <w:r w:rsidRPr="00EC75B2">
              <w:rPr>
                <w:rFonts w:eastAsia="Arial" w:cstheme="minorHAnsi"/>
                <w:color w:val="000000" w:themeColor="text1"/>
              </w:rPr>
              <w:t xml:space="preserve">braku czytelności (np. w związku z nadmierną treścią, zastosowaniem nieodpowiedniego, niespójnego formatowania), </w:t>
            </w:r>
          </w:p>
          <w:p w14:paraId="6C73CE87" w14:textId="77777777" w:rsidR="009D73A4" w:rsidRPr="00EC75B2" w:rsidRDefault="009D73A4" w:rsidP="009D73A4">
            <w:pPr>
              <w:pStyle w:val="Akapitzlist"/>
              <w:numPr>
                <w:ilvl w:val="0"/>
                <w:numId w:val="133"/>
              </w:numPr>
              <w:shd w:val="clear" w:color="auto" w:fill="FFFFFF" w:themeFill="background1"/>
              <w:spacing w:after="0" w:line="240" w:lineRule="auto"/>
              <w:ind w:left="454" w:hanging="283"/>
              <w:rPr>
                <w:rFonts w:eastAsia="Arial" w:cstheme="minorHAnsi"/>
                <w:color w:val="000000" w:themeColor="text1"/>
              </w:rPr>
            </w:pPr>
            <w:r w:rsidRPr="00EC75B2">
              <w:rPr>
                <w:rFonts w:eastAsia="Arial" w:cstheme="minorHAnsi"/>
                <w:color w:val="000000" w:themeColor="text1"/>
              </w:rPr>
              <w:t>występowaniem zbędnych artefaktów w interfejsie (np. niedziałające/nieskonfigurowane elementy, zbędne dla poprawnego działania interfejsu).</w:t>
            </w:r>
          </w:p>
        </w:tc>
      </w:tr>
      <w:tr w:rsidR="009D73A4" w:rsidRPr="0053403E" w14:paraId="10F98D84"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81F26FC"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E277102" w14:textId="77777777" w:rsidR="009D73A4" w:rsidRPr="00A74D1F" w:rsidRDefault="009D73A4" w:rsidP="00507AF9">
            <w:pPr>
              <w:shd w:val="clear" w:color="auto" w:fill="FFFFFF" w:themeFill="background1"/>
              <w:spacing w:after="0" w:line="240" w:lineRule="auto"/>
              <w:rPr>
                <w:rFonts w:eastAsia="Arial" w:cstheme="minorHAnsi"/>
                <w:color w:val="000000" w:themeColor="text1"/>
                <w:highlight w:val="green"/>
              </w:rPr>
            </w:pPr>
            <w:r w:rsidRPr="00A74D1F">
              <w:rPr>
                <w:rFonts w:eastAsia="Arial" w:cstheme="minorHAnsi"/>
                <w:color w:val="000000" w:themeColor="text1"/>
              </w:rPr>
              <w:t>Ewentualna integracja z innymi systemami Zamawiającego powinna odbywać się za pomocą szyfrowanych kanałów:</w:t>
            </w:r>
          </w:p>
          <w:p w14:paraId="6A271CEF" w14:textId="77777777" w:rsidR="009D73A4" w:rsidRPr="00A74D1F" w:rsidRDefault="009D73A4" w:rsidP="009D73A4">
            <w:pPr>
              <w:pStyle w:val="Akapitzlist"/>
              <w:numPr>
                <w:ilvl w:val="0"/>
                <w:numId w:val="23"/>
              </w:numPr>
              <w:shd w:val="clear" w:color="auto" w:fill="FFFFFF" w:themeFill="background1"/>
              <w:spacing w:after="0" w:line="240" w:lineRule="auto"/>
              <w:ind w:left="351"/>
              <w:rPr>
                <w:rFonts w:eastAsia="Arial" w:cstheme="minorHAnsi"/>
                <w:color w:val="000000" w:themeColor="text1"/>
              </w:rPr>
            </w:pPr>
            <w:r w:rsidRPr="00A74D1F">
              <w:rPr>
                <w:rFonts w:eastAsia="Arial" w:cstheme="minorHAnsi"/>
                <w:color w:val="000000" w:themeColor="text1"/>
              </w:rPr>
              <w:t>HTTPS (TLS 1.2 lub wyższy) — dla komunikacji REST/SOAP/API.</w:t>
            </w:r>
          </w:p>
          <w:p w14:paraId="798DFA67" w14:textId="77777777" w:rsidR="009D73A4" w:rsidRPr="00A74D1F" w:rsidRDefault="009D73A4" w:rsidP="009D73A4">
            <w:pPr>
              <w:pStyle w:val="Akapitzlist"/>
              <w:numPr>
                <w:ilvl w:val="0"/>
                <w:numId w:val="23"/>
              </w:numPr>
              <w:shd w:val="clear" w:color="auto" w:fill="FFFFFF" w:themeFill="background1"/>
              <w:spacing w:after="0" w:line="240" w:lineRule="auto"/>
              <w:ind w:left="351"/>
              <w:contextualSpacing w:val="0"/>
              <w:rPr>
                <w:rFonts w:eastAsia="Arial" w:cstheme="minorHAnsi"/>
                <w:color w:val="000000" w:themeColor="text1"/>
              </w:rPr>
            </w:pPr>
            <w:r w:rsidRPr="00A74D1F">
              <w:rPr>
                <w:rFonts w:eastAsia="Arial" w:cstheme="minorHAnsi"/>
                <w:color w:val="000000" w:themeColor="text1"/>
              </w:rPr>
              <w:t>SCP/SFTP — dla transferu plików (zamiast FTP lub SMB w wersji niezabezpieczonej).</w:t>
            </w:r>
          </w:p>
          <w:p w14:paraId="56CC2BBD" w14:textId="008EC1BC" w:rsidR="009D73A4" w:rsidRDefault="009D73A4" w:rsidP="009D73A4">
            <w:pPr>
              <w:pStyle w:val="Akapitzlist"/>
              <w:numPr>
                <w:ilvl w:val="0"/>
                <w:numId w:val="23"/>
              </w:numPr>
              <w:shd w:val="clear" w:color="auto" w:fill="FFFFFF" w:themeFill="background1"/>
              <w:spacing w:after="0" w:line="240" w:lineRule="auto"/>
              <w:ind w:left="351"/>
              <w:contextualSpacing w:val="0"/>
              <w:rPr>
                <w:rFonts w:eastAsia="Arial" w:cstheme="minorHAnsi"/>
                <w:color w:val="000000" w:themeColor="text1"/>
              </w:rPr>
            </w:pPr>
            <w:r w:rsidRPr="00A74D1F">
              <w:rPr>
                <w:rFonts w:eastAsia="Arial" w:cstheme="minorHAnsi"/>
                <w:color w:val="000000" w:themeColor="text1"/>
              </w:rPr>
              <w:t>LDAPS — dla integracji z usługą katalogową (LDAP</w:t>
            </w:r>
            <w:r w:rsidR="002C4217">
              <w:rPr>
                <w:rFonts w:eastAsia="Arial" w:cstheme="minorHAnsi"/>
                <w:color w:val="000000" w:themeColor="text1"/>
              </w:rPr>
              <w:t>)</w:t>
            </w:r>
          </w:p>
          <w:p w14:paraId="71B6E845" w14:textId="77777777" w:rsidR="009D73A4" w:rsidRPr="00A74D1F" w:rsidRDefault="009D73A4" w:rsidP="009D73A4">
            <w:pPr>
              <w:pStyle w:val="Akapitzlist"/>
              <w:numPr>
                <w:ilvl w:val="0"/>
                <w:numId w:val="23"/>
              </w:numPr>
              <w:shd w:val="clear" w:color="auto" w:fill="FFFFFF" w:themeFill="background1"/>
              <w:spacing w:after="0" w:line="240" w:lineRule="auto"/>
              <w:ind w:left="351"/>
              <w:contextualSpacing w:val="0"/>
              <w:rPr>
                <w:rFonts w:eastAsia="Arial" w:cstheme="minorHAnsi"/>
                <w:color w:val="000000" w:themeColor="text1"/>
              </w:rPr>
            </w:pPr>
            <w:r>
              <w:rPr>
                <w:rFonts w:eastAsia="Arial" w:cstheme="minorHAnsi"/>
                <w:color w:val="000000" w:themeColor="text1"/>
              </w:rPr>
              <w:t>inne – wskazane przez Wykonawcę i zatwierdzone przez Zamawiającego</w:t>
            </w:r>
            <w:r w:rsidRPr="00A74D1F">
              <w:rPr>
                <w:rFonts w:eastAsia="Arial" w:cstheme="minorHAnsi"/>
                <w:color w:val="000000" w:themeColor="text1"/>
              </w:rPr>
              <w:t>.</w:t>
            </w:r>
          </w:p>
        </w:tc>
      </w:tr>
      <w:tr w:rsidR="009D73A4" w:rsidRPr="0053403E" w14:paraId="0040D3AD"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0B6AA8A"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0AB942B5"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System powinien mieć możliwość logowania zdarzeń importu i wymiany informacji (wysłania i odebrania) z innymi systemami. W szczególności log ten powinien zawierać dane, które podlegały przetworzeniu.</w:t>
            </w:r>
          </w:p>
        </w:tc>
      </w:tr>
      <w:tr w:rsidR="009D73A4" w:rsidRPr="0053403E" w14:paraId="7F0B5593" w14:textId="77777777" w:rsidTr="7AE60D80">
        <w:trPr>
          <w:trHeight w:val="312"/>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20556FC"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1E6D1CC"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System łączy się poprzez protokoły szyfrowane HTTPS.</w:t>
            </w:r>
          </w:p>
        </w:tc>
      </w:tr>
      <w:tr w:rsidR="009D73A4" w:rsidRPr="0053403E" w14:paraId="4EC5972B"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0DED9C4"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0552DAA"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Wszystkie dane wprowadzane przez Użytkownika lub z innych systemów powinny być walidowane pod kątem zgodności typu, długości, zakresu oraz występowania w definicjach dla danych słownikowych (nie mogą występować np. znaki w polach liczb, daty wsteczne, przekroczona oczekiwana długość ciągów, wartości spoza zakresu)</w:t>
            </w:r>
            <w:r>
              <w:rPr>
                <w:rFonts w:eastAsia="Arial" w:cstheme="minorHAnsi"/>
                <w:color w:val="000000" w:themeColor="text1"/>
              </w:rPr>
              <w:t>, chyba że Zamawiający ustali inaczej</w:t>
            </w:r>
            <w:r w:rsidRPr="00A74D1F">
              <w:rPr>
                <w:rFonts w:eastAsia="Arial" w:cstheme="minorHAnsi"/>
                <w:color w:val="000000" w:themeColor="text1"/>
              </w:rPr>
              <w:t>.</w:t>
            </w:r>
          </w:p>
        </w:tc>
      </w:tr>
      <w:tr w:rsidR="009D73A4" w:rsidRPr="0053403E" w14:paraId="0DBA889A"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D45203F"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FF2B946"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System nie może przechowywać w plikach cookie po stronie klienta żadnych danych osobowych, poufnych czy innych danych przetwarzanych przez Użytkownika w Systemie. System zapewni to poprzez sesyjność</w:t>
            </w:r>
            <w:r>
              <w:rPr>
                <w:rFonts w:eastAsia="Arial" w:cstheme="minorHAnsi"/>
                <w:color w:val="000000" w:themeColor="text1"/>
              </w:rPr>
              <w:t xml:space="preserve"> lub w inny sposób</w:t>
            </w:r>
            <w:r w:rsidRPr="00A74D1F">
              <w:rPr>
                <w:rFonts w:eastAsia="Arial" w:cstheme="minorHAnsi"/>
                <w:color w:val="000000" w:themeColor="text1"/>
              </w:rPr>
              <w:t>.</w:t>
            </w:r>
          </w:p>
        </w:tc>
      </w:tr>
      <w:tr w:rsidR="009D73A4" w:rsidRPr="0053403E" w14:paraId="0FAB8704"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8172B13"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BDC5B68"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System umożliwia pełną rozliczalność operacji (który Użytkownik, kiedy i co zrobił, wartość przed i po zmianie). W szczególnych wypadkach może pojawić się konieczność by logi te były dostępne w formacie umożliwiającym przegląd zdarzeń w aplikacji dla Użytkownik</w:t>
            </w:r>
            <w:r>
              <w:rPr>
                <w:rFonts w:eastAsia="Arial" w:cstheme="minorHAnsi"/>
                <w:color w:val="000000" w:themeColor="text1"/>
              </w:rPr>
              <w:t>a.</w:t>
            </w:r>
          </w:p>
        </w:tc>
      </w:tr>
      <w:tr w:rsidR="009D73A4" w:rsidRPr="0053403E" w14:paraId="61E3036A"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2675CF3"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265AE79"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 xml:space="preserve">System powinien każdorazową próbę otwarcia obiektów/danych przez Użytkownika poprzedzić weryfikację posiadanych przez niego uprawnień, tak aby Użytkownik nie mógł otrzymać nieuprawnionego dostępu (np. poprzez modyfikację </w:t>
            </w:r>
            <w:proofErr w:type="spellStart"/>
            <w:r w:rsidRPr="00A74D1F">
              <w:rPr>
                <w:rFonts w:eastAsia="Arial" w:cstheme="minorHAnsi"/>
                <w:color w:val="000000" w:themeColor="text1"/>
              </w:rPr>
              <w:t>url</w:t>
            </w:r>
            <w:proofErr w:type="spellEnd"/>
            <w:r w:rsidRPr="00A74D1F">
              <w:rPr>
                <w:rFonts w:eastAsia="Arial" w:cstheme="minorHAnsi"/>
                <w:color w:val="000000" w:themeColor="text1"/>
              </w:rPr>
              <w:t xml:space="preserve">, otwarcie </w:t>
            </w:r>
            <w:proofErr w:type="spellStart"/>
            <w:r w:rsidRPr="00A74D1F">
              <w:rPr>
                <w:rFonts w:eastAsia="Arial" w:cstheme="minorHAnsi"/>
                <w:color w:val="000000" w:themeColor="text1"/>
              </w:rPr>
              <w:t>url</w:t>
            </w:r>
            <w:proofErr w:type="spellEnd"/>
            <w:r w:rsidRPr="00A74D1F">
              <w:rPr>
                <w:rFonts w:eastAsia="Arial" w:cstheme="minorHAnsi"/>
                <w:color w:val="000000" w:themeColor="text1"/>
              </w:rPr>
              <w:t xml:space="preserve"> otrzymanego od innego Użytkownika, który posiada odpowiedni poziom uprawnień). Również filtrowanie czy wyszukiwanie nie powinno zwracać/dawać dostępu Użytkownikowi do danych, do których nie posiada on uprawnień.</w:t>
            </w:r>
          </w:p>
        </w:tc>
      </w:tr>
      <w:tr w:rsidR="009D73A4" w:rsidRPr="0053403E" w14:paraId="158E6F74"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C7048EA"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AA9F7A5" w14:textId="4DFCF1FE"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1C0BFB">
              <w:rPr>
                <w:rFonts w:ascii="Calibri" w:eastAsia="Times New Roman" w:hAnsi="Calibri" w:cs="Calibri"/>
                <w:lang w:eastAsia="pl-PL"/>
              </w:rPr>
              <w:t xml:space="preserve">Kontrola dostępu – mechanizm autoryzacji Użytkowników, zabezpieczenie przed nieautoryzowanym dostępem do </w:t>
            </w:r>
            <w:r>
              <w:rPr>
                <w:rFonts w:ascii="Calibri" w:eastAsia="Times New Roman" w:hAnsi="Calibri" w:cs="Calibri"/>
                <w:lang w:eastAsia="pl-PL"/>
              </w:rPr>
              <w:t>Systemu</w:t>
            </w:r>
            <w:r w:rsidR="002C4217">
              <w:rPr>
                <w:rFonts w:ascii="Calibri" w:eastAsia="Times New Roman" w:hAnsi="Calibri" w:cs="Calibri"/>
                <w:lang w:eastAsia="pl-PL"/>
              </w:rPr>
              <w:t>.</w:t>
            </w:r>
            <w:r w:rsidRPr="001C0BFB">
              <w:rPr>
                <w:rFonts w:ascii="Calibri" w:eastAsia="Times New Roman" w:hAnsi="Calibri" w:cs="Calibri"/>
                <w:lang w:eastAsia="pl-PL"/>
              </w:rPr>
              <w:t> </w:t>
            </w:r>
          </w:p>
        </w:tc>
      </w:tr>
      <w:tr w:rsidR="009D73A4" w:rsidRPr="0053403E" w14:paraId="5C519DE9"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45667F2"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1DE683C" w14:textId="77777777" w:rsidR="009D73A4" w:rsidRPr="00A74D1F" w:rsidRDefault="009D73A4" w:rsidP="00507AF9">
            <w:pPr>
              <w:shd w:val="clear" w:color="auto" w:fill="FFFFFF" w:themeFill="background1"/>
              <w:spacing w:after="0" w:line="257" w:lineRule="auto"/>
              <w:rPr>
                <w:rFonts w:eastAsia="Arial"/>
                <w:color w:val="000000" w:themeColor="text1"/>
              </w:rPr>
            </w:pPr>
            <w:r w:rsidRPr="22971890">
              <w:rPr>
                <w:rFonts w:ascii="Calibri" w:eastAsia="Times New Roman" w:hAnsi="Calibri" w:cs="Calibri"/>
                <w:lang w:eastAsia="pl-PL"/>
              </w:rPr>
              <w:t xml:space="preserve">System musi zapewniać mechanizmy zabezpieczające przed podatnościami bezpieczeństwa, w szczególności z aktualnej listy TOP 10 wg organizacji OWASP oraz podatnościami opisywanymi w zaktualizowanym OWASP </w:t>
            </w:r>
            <w:proofErr w:type="spellStart"/>
            <w:r w:rsidRPr="22971890">
              <w:rPr>
                <w:rFonts w:ascii="Calibri" w:eastAsia="Times New Roman" w:hAnsi="Calibri" w:cs="Calibri"/>
                <w:lang w:eastAsia="pl-PL"/>
              </w:rPr>
              <w:t>Testing</w:t>
            </w:r>
            <w:proofErr w:type="spellEnd"/>
            <w:r w:rsidRPr="22971890">
              <w:rPr>
                <w:rFonts w:ascii="Calibri" w:eastAsia="Times New Roman" w:hAnsi="Calibri" w:cs="Calibri"/>
                <w:lang w:eastAsia="pl-PL"/>
              </w:rPr>
              <w:t xml:space="preserve"> Guide. </w:t>
            </w:r>
          </w:p>
        </w:tc>
      </w:tr>
      <w:tr w:rsidR="009D73A4" w:rsidRPr="0053403E" w14:paraId="53FA7D1F"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223E4DD"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760FB75E" w14:textId="77777777" w:rsidR="009D73A4" w:rsidRPr="00A74D1F" w:rsidRDefault="009D73A4" w:rsidP="00507AF9">
            <w:pPr>
              <w:shd w:val="clear" w:color="auto" w:fill="FFFFFF" w:themeFill="background1"/>
              <w:spacing w:after="0" w:line="257" w:lineRule="auto"/>
              <w:rPr>
                <w:rFonts w:eastAsia="Arial"/>
                <w:color w:val="000000" w:themeColor="text1"/>
              </w:rPr>
            </w:pPr>
            <w:r w:rsidRPr="22971890">
              <w:rPr>
                <w:rFonts w:ascii="Calibri" w:eastAsia="Times New Roman" w:hAnsi="Calibri" w:cs="Calibri"/>
                <w:lang w:eastAsia="pl-PL"/>
              </w:rPr>
              <w:t>System musi posiadać mechanizmy walidacji danych wejściowych i wyjściowych w szczególności pod kątem ataków typu cross-</w:t>
            </w:r>
            <w:proofErr w:type="spellStart"/>
            <w:r w:rsidRPr="22971890">
              <w:rPr>
                <w:rFonts w:ascii="Calibri" w:eastAsia="Times New Roman" w:hAnsi="Calibri" w:cs="Calibri"/>
                <w:lang w:eastAsia="pl-PL"/>
              </w:rPr>
              <w:t>site</w:t>
            </w:r>
            <w:proofErr w:type="spellEnd"/>
            <w:r w:rsidRPr="22971890">
              <w:rPr>
                <w:rFonts w:ascii="Calibri" w:eastAsia="Times New Roman" w:hAnsi="Calibri" w:cs="Calibri"/>
                <w:lang w:eastAsia="pl-PL"/>
              </w:rPr>
              <w:t xml:space="preserve"> </w:t>
            </w:r>
            <w:proofErr w:type="spellStart"/>
            <w:r w:rsidRPr="22971890">
              <w:rPr>
                <w:rFonts w:ascii="Calibri" w:eastAsia="Times New Roman" w:hAnsi="Calibri" w:cs="Calibri"/>
                <w:lang w:eastAsia="pl-PL"/>
              </w:rPr>
              <w:t>scripting</w:t>
            </w:r>
            <w:proofErr w:type="spellEnd"/>
            <w:r w:rsidRPr="22971890">
              <w:rPr>
                <w:rFonts w:ascii="Calibri" w:eastAsia="Times New Roman" w:hAnsi="Calibri" w:cs="Calibri"/>
                <w:lang w:eastAsia="pl-PL"/>
              </w:rPr>
              <w:t xml:space="preserve"> (XSS) oraz </w:t>
            </w:r>
            <w:proofErr w:type="spellStart"/>
            <w:r w:rsidRPr="22971890">
              <w:rPr>
                <w:rFonts w:ascii="Calibri" w:eastAsia="Times New Roman" w:hAnsi="Calibri" w:cs="Calibri"/>
                <w:lang w:eastAsia="pl-PL"/>
              </w:rPr>
              <w:t>injection</w:t>
            </w:r>
            <w:proofErr w:type="spellEnd"/>
            <w:r w:rsidRPr="22971890">
              <w:rPr>
                <w:rFonts w:ascii="Calibri" w:eastAsia="Times New Roman" w:hAnsi="Calibri" w:cs="Calibri"/>
                <w:lang w:eastAsia="pl-PL"/>
              </w:rPr>
              <w:t xml:space="preserve"> np. SQL </w:t>
            </w:r>
            <w:proofErr w:type="spellStart"/>
            <w:r w:rsidRPr="22971890">
              <w:rPr>
                <w:rFonts w:ascii="Calibri" w:eastAsia="Times New Roman" w:hAnsi="Calibri" w:cs="Calibri"/>
                <w:lang w:eastAsia="pl-PL"/>
              </w:rPr>
              <w:t>injection</w:t>
            </w:r>
            <w:proofErr w:type="spellEnd"/>
            <w:r w:rsidRPr="22971890">
              <w:rPr>
                <w:rFonts w:ascii="Calibri" w:eastAsia="Times New Roman" w:hAnsi="Calibri" w:cs="Calibri"/>
                <w:lang w:eastAsia="pl-PL"/>
              </w:rPr>
              <w:t xml:space="preserve">, </w:t>
            </w:r>
            <w:proofErr w:type="spellStart"/>
            <w:r w:rsidRPr="22971890">
              <w:rPr>
                <w:rFonts w:ascii="Calibri" w:eastAsia="Times New Roman" w:hAnsi="Calibri" w:cs="Calibri"/>
                <w:lang w:eastAsia="pl-PL"/>
              </w:rPr>
              <w:t>shell</w:t>
            </w:r>
            <w:proofErr w:type="spellEnd"/>
            <w:r w:rsidRPr="22971890">
              <w:rPr>
                <w:rFonts w:ascii="Calibri" w:eastAsia="Times New Roman" w:hAnsi="Calibri" w:cs="Calibri"/>
                <w:lang w:eastAsia="pl-PL"/>
              </w:rPr>
              <w:t xml:space="preserve"> </w:t>
            </w:r>
            <w:proofErr w:type="spellStart"/>
            <w:r w:rsidRPr="22971890">
              <w:rPr>
                <w:rFonts w:ascii="Calibri" w:eastAsia="Times New Roman" w:hAnsi="Calibri" w:cs="Calibri"/>
                <w:lang w:eastAsia="pl-PL"/>
              </w:rPr>
              <w:t>injection</w:t>
            </w:r>
            <w:proofErr w:type="spellEnd"/>
            <w:r w:rsidRPr="22971890">
              <w:rPr>
                <w:rFonts w:ascii="Calibri" w:eastAsia="Times New Roman" w:hAnsi="Calibri" w:cs="Calibri"/>
                <w:lang w:eastAsia="pl-PL"/>
              </w:rPr>
              <w:t xml:space="preserve">, OS </w:t>
            </w:r>
            <w:proofErr w:type="spellStart"/>
            <w:r w:rsidRPr="22971890">
              <w:rPr>
                <w:rFonts w:ascii="Calibri" w:eastAsia="Times New Roman" w:hAnsi="Calibri" w:cs="Calibri"/>
                <w:lang w:eastAsia="pl-PL"/>
              </w:rPr>
              <w:t>injection</w:t>
            </w:r>
            <w:proofErr w:type="spellEnd"/>
            <w:r w:rsidRPr="22971890">
              <w:rPr>
                <w:rFonts w:ascii="Calibri" w:eastAsia="Times New Roman" w:hAnsi="Calibri" w:cs="Calibri"/>
                <w:lang w:eastAsia="pl-PL"/>
              </w:rPr>
              <w:t xml:space="preserve">, </w:t>
            </w:r>
            <w:proofErr w:type="spellStart"/>
            <w:r w:rsidRPr="22971890">
              <w:rPr>
                <w:rFonts w:ascii="Calibri" w:eastAsia="Times New Roman" w:hAnsi="Calibri" w:cs="Calibri"/>
                <w:lang w:eastAsia="pl-PL"/>
              </w:rPr>
              <w:t>code</w:t>
            </w:r>
            <w:proofErr w:type="spellEnd"/>
            <w:r w:rsidRPr="22971890">
              <w:rPr>
                <w:rFonts w:ascii="Calibri" w:eastAsia="Times New Roman" w:hAnsi="Calibri" w:cs="Calibri"/>
                <w:lang w:eastAsia="pl-PL"/>
              </w:rPr>
              <w:t xml:space="preserve"> </w:t>
            </w:r>
            <w:proofErr w:type="spellStart"/>
            <w:r w:rsidRPr="22971890">
              <w:rPr>
                <w:rFonts w:ascii="Calibri" w:eastAsia="Times New Roman" w:hAnsi="Calibri" w:cs="Calibri"/>
                <w:lang w:eastAsia="pl-PL"/>
              </w:rPr>
              <w:t>injection</w:t>
            </w:r>
            <w:proofErr w:type="spellEnd"/>
            <w:r w:rsidRPr="22971890">
              <w:rPr>
                <w:rFonts w:ascii="Calibri" w:eastAsia="Times New Roman" w:hAnsi="Calibri" w:cs="Calibri"/>
                <w:lang w:eastAsia="pl-PL"/>
              </w:rPr>
              <w:t>. </w:t>
            </w:r>
          </w:p>
        </w:tc>
      </w:tr>
      <w:tr w:rsidR="009D73A4" w:rsidRPr="0053403E" w14:paraId="34983581"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B9EDE5C"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8C54FEE" w14:textId="77777777" w:rsidR="009D73A4" w:rsidRPr="00A74D1F" w:rsidRDefault="009D73A4" w:rsidP="00507AF9">
            <w:pPr>
              <w:shd w:val="clear" w:color="auto" w:fill="FFFFFF" w:themeFill="background1"/>
              <w:spacing w:after="0" w:line="257" w:lineRule="auto"/>
              <w:rPr>
                <w:rFonts w:eastAsia="Arial"/>
                <w:color w:val="000000" w:themeColor="text1"/>
              </w:rPr>
            </w:pPr>
            <w:r w:rsidRPr="22971890">
              <w:rPr>
                <w:rFonts w:ascii="Calibri" w:eastAsia="Times New Roman" w:hAnsi="Calibri" w:cs="Calibri"/>
                <w:lang w:eastAsia="pl-PL"/>
              </w:rPr>
              <w:t xml:space="preserve">System musi posiadać zabezpieczenia przed podatnościami związanymi z niewłaściwymi mechanizmami przekierowania, w szczególności tymi, które mogą być wykorzystywane w trakcie ataków </w:t>
            </w:r>
            <w:proofErr w:type="spellStart"/>
            <w:r w:rsidRPr="22971890">
              <w:rPr>
                <w:rFonts w:ascii="Calibri" w:eastAsia="Times New Roman" w:hAnsi="Calibri" w:cs="Calibri"/>
                <w:lang w:eastAsia="pl-PL"/>
              </w:rPr>
              <w:t>phishingowych</w:t>
            </w:r>
            <w:proofErr w:type="spellEnd"/>
            <w:r w:rsidRPr="22971890">
              <w:rPr>
                <w:rFonts w:ascii="Calibri" w:eastAsia="Times New Roman" w:hAnsi="Calibri" w:cs="Calibri"/>
                <w:lang w:eastAsia="pl-PL"/>
              </w:rPr>
              <w:t>. </w:t>
            </w:r>
          </w:p>
        </w:tc>
      </w:tr>
      <w:tr w:rsidR="009D73A4" w:rsidRPr="0053403E" w14:paraId="29A9F33D"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E4959BF"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F04E3F4" w14:textId="77777777" w:rsidR="009D73A4" w:rsidRPr="00A74D1F" w:rsidRDefault="009D73A4" w:rsidP="00507AF9">
            <w:pPr>
              <w:shd w:val="clear" w:color="auto" w:fill="FFFFFF" w:themeFill="background1"/>
              <w:spacing w:after="0" w:line="257" w:lineRule="auto"/>
              <w:rPr>
                <w:rFonts w:eastAsia="Arial"/>
                <w:color w:val="000000" w:themeColor="text1"/>
              </w:rPr>
            </w:pPr>
            <w:r w:rsidRPr="22971890">
              <w:rPr>
                <w:rFonts w:ascii="Calibri" w:eastAsia="Times New Roman" w:hAnsi="Calibri" w:cs="Calibri"/>
                <w:lang w:eastAsia="pl-PL"/>
              </w:rPr>
              <w:t>System musi zapewnić mechanizmy zabezpieczające przed podatnościami związanymi z kontrolą dostępu (np. niezabezpieczone bezpośrednie odwołania do obiektów, nieograniczony dostęp URL, nieograniczony dostęp Użytkowników do funkcji, eskalacje uprawnień, niewłaściwe zarządzanie sesją Użytkownika). </w:t>
            </w:r>
          </w:p>
        </w:tc>
      </w:tr>
      <w:tr w:rsidR="009D73A4" w:rsidRPr="0053403E" w14:paraId="08ADFB36"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7E53EB4"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0A36D89" w14:textId="7E481769" w:rsidR="009D73A4" w:rsidRPr="00A74D1F" w:rsidRDefault="009D73A4" w:rsidP="00507AF9">
            <w:pPr>
              <w:shd w:val="clear" w:color="auto" w:fill="FFFFFF" w:themeFill="background1"/>
              <w:spacing w:after="0" w:line="257" w:lineRule="auto"/>
              <w:rPr>
                <w:rFonts w:eastAsia="Arial"/>
                <w:color w:val="000000" w:themeColor="text1"/>
              </w:rPr>
            </w:pPr>
            <w:r w:rsidRPr="22971890">
              <w:rPr>
                <w:rFonts w:ascii="Calibri" w:eastAsia="Times New Roman" w:hAnsi="Calibri" w:cs="Calibri"/>
                <w:lang w:eastAsia="pl-PL"/>
              </w:rPr>
              <w:t xml:space="preserve">System musi korzystać wyłącznie z aktualnych i wolnych od znanych podatności bezpieczeństwa komponentów oraz bibliotek programistycznych przez cały okres </w:t>
            </w:r>
            <w:r w:rsidR="006007AF">
              <w:rPr>
                <w:rFonts w:ascii="Calibri" w:eastAsia="Times New Roman" w:hAnsi="Calibri" w:cs="Calibri"/>
                <w:lang w:eastAsia="pl-PL"/>
              </w:rPr>
              <w:t>W</w:t>
            </w:r>
            <w:r w:rsidRPr="22971890">
              <w:rPr>
                <w:rFonts w:ascii="Calibri" w:eastAsia="Times New Roman" w:hAnsi="Calibri" w:cs="Calibri"/>
                <w:lang w:eastAsia="pl-PL"/>
              </w:rPr>
              <w:t>sparcia (na poziomie wysokim i krytycznym). </w:t>
            </w:r>
          </w:p>
        </w:tc>
      </w:tr>
      <w:tr w:rsidR="009D73A4" w:rsidRPr="0053403E" w14:paraId="66538244"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58B0350" w14:textId="77777777" w:rsidR="009D73A4" w:rsidRPr="00386A01"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10ACC7D" w14:textId="77777777" w:rsidR="009D73A4" w:rsidRPr="00A74D1F" w:rsidRDefault="009D73A4" w:rsidP="00507AF9">
            <w:pPr>
              <w:shd w:val="clear" w:color="auto" w:fill="FFFFFF" w:themeFill="background1"/>
              <w:spacing w:after="0" w:line="257" w:lineRule="auto"/>
              <w:rPr>
                <w:rFonts w:eastAsia="Arial"/>
                <w:color w:val="000000" w:themeColor="text1"/>
              </w:rPr>
            </w:pPr>
            <w:r w:rsidRPr="22971890">
              <w:rPr>
                <w:rFonts w:ascii="Calibri" w:eastAsia="Times New Roman" w:hAnsi="Calibri" w:cs="Calibri"/>
                <w:lang w:eastAsia="pl-PL"/>
              </w:rPr>
              <w:t>Wymagania bezpieczeństwa dla Systemu, wymienione w ww. punktach, muszą być spełnione bez wykorzystywania w tym celu infrastruktury Zamawiającego. </w:t>
            </w:r>
          </w:p>
        </w:tc>
      </w:tr>
      <w:tr w:rsidR="009D73A4" w:rsidRPr="0053403E" w14:paraId="3C2142B7"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CB96703"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FB19EAD"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Obsługa transakcji rozproszonych.</w:t>
            </w:r>
          </w:p>
        </w:tc>
      </w:tr>
      <w:tr w:rsidR="009D73A4" w:rsidRPr="0053403E" w14:paraId="4C70B6A7"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63094796"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760C2EEA"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Obsługa równoległego przetwarzania zapytań.</w:t>
            </w:r>
          </w:p>
        </w:tc>
      </w:tr>
      <w:tr w:rsidR="009D73A4" w:rsidRPr="0053403E" w14:paraId="2D30E6A0"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B1BF106" w14:textId="77777777" w:rsidR="009D73A4" w:rsidRPr="00EC75B2" w:rsidRDefault="009D73A4"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9FA2A2E"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Obsługa równoległego tworzenia indeksów.</w:t>
            </w:r>
          </w:p>
        </w:tc>
      </w:tr>
      <w:tr w:rsidR="0054341D" w:rsidRPr="0053403E" w14:paraId="351F34A6"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7ABCBF2" w14:textId="77777777" w:rsidR="0054341D" w:rsidRPr="00EC75B2" w:rsidRDefault="0054341D" w:rsidP="009D73A4">
            <w:pPr>
              <w:pStyle w:val="Akapitzlist"/>
              <w:numPr>
                <w:ilvl w:val="4"/>
                <w:numId w:val="56"/>
              </w:numPr>
              <w:spacing w:after="0" w:line="240" w:lineRule="auto"/>
              <w:ind w:left="792"/>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04BBD677" w14:textId="26E1917A" w:rsidR="0054341D" w:rsidRPr="00A74D1F" w:rsidRDefault="0054341D" w:rsidP="00507AF9">
            <w:pPr>
              <w:shd w:val="clear" w:color="auto" w:fill="FFFFFF" w:themeFill="background1"/>
              <w:spacing w:after="0" w:line="257" w:lineRule="auto"/>
              <w:rPr>
                <w:rFonts w:eastAsia="Arial" w:cstheme="minorHAnsi"/>
                <w:color w:val="000000" w:themeColor="text1"/>
              </w:rPr>
            </w:pPr>
            <w:r w:rsidRPr="0054341D">
              <w:rPr>
                <w:rFonts w:eastAsia="Arial" w:cstheme="minorHAnsi"/>
                <w:color w:val="000000" w:themeColor="text1"/>
              </w:rPr>
              <w:t>Komunikacja z portalem odbywa się wyłącznie za pośrednictwem protokołu HTTPS z aktualnym certyfikatem SSL/TLS.</w:t>
            </w:r>
          </w:p>
        </w:tc>
      </w:tr>
      <w:tr w:rsidR="009D73A4" w:rsidRPr="00E55514" w14:paraId="4B050BFA" w14:textId="77777777" w:rsidTr="7AE60D80">
        <w:trPr>
          <w:trHeight w:val="300"/>
          <w:hidden/>
        </w:trPr>
        <w:tc>
          <w:tcPr>
            <w:tcW w:w="9923" w:type="dxa"/>
            <w:gridSpan w:val="2"/>
            <w:tcBorders>
              <w:top w:val="single" w:sz="8" w:space="0" w:color="auto"/>
              <w:left w:val="single" w:sz="8" w:space="0" w:color="auto"/>
              <w:bottom w:val="single" w:sz="8" w:space="0" w:color="auto"/>
              <w:right w:val="single" w:sz="8" w:space="0" w:color="auto"/>
            </w:tcBorders>
            <w:shd w:val="clear" w:color="auto" w:fill="FBE4D5" w:themeFill="accent2" w:themeFillTint="33"/>
            <w:tcMar>
              <w:left w:w="108" w:type="dxa"/>
              <w:right w:w="108" w:type="dxa"/>
            </w:tcMar>
          </w:tcPr>
          <w:p w14:paraId="480C5FA4" w14:textId="77777777" w:rsidR="009D73A4" w:rsidRPr="007C29FC" w:rsidRDefault="009D73A4" w:rsidP="009D73A4">
            <w:pPr>
              <w:pStyle w:val="Akapitzlist"/>
              <w:numPr>
                <w:ilvl w:val="0"/>
                <w:numId w:val="57"/>
              </w:numPr>
              <w:spacing w:after="0" w:line="257" w:lineRule="auto"/>
              <w:rPr>
                <w:rFonts w:eastAsia="Arial" w:cstheme="minorHAnsi"/>
                <w:b/>
                <w:vanish/>
              </w:rPr>
            </w:pPr>
          </w:p>
          <w:p w14:paraId="1DBDF66A" w14:textId="77777777" w:rsidR="009D73A4" w:rsidRPr="007C29FC" w:rsidRDefault="009D73A4" w:rsidP="009D73A4">
            <w:pPr>
              <w:pStyle w:val="Akapitzlist"/>
              <w:numPr>
                <w:ilvl w:val="0"/>
                <w:numId w:val="57"/>
              </w:numPr>
              <w:spacing w:after="0" w:line="257" w:lineRule="auto"/>
              <w:rPr>
                <w:rFonts w:eastAsia="Arial" w:cstheme="minorHAnsi"/>
                <w:b/>
                <w:vanish/>
              </w:rPr>
            </w:pPr>
          </w:p>
          <w:p w14:paraId="1BA30033" w14:textId="77777777" w:rsidR="009D73A4" w:rsidRPr="007C29FC" w:rsidRDefault="009D73A4" w:rsidP="009D73A4">
            <w:pPr>
              <w:pStyle w:val="Akapitzlist"/>
              <w:numPr>
                <w:ilvl w:val="1"/>
                <w:numId w:val="57"/>
              </w:numPr>
              <w:spacing w:after="0" w:line="257" w:lineRule="auto"/>
              <w:rPr>
                <w:rFonts w:eastAsia="Arial" w:cstheme="minorHAnsi"/>
                <w:b/>
                <w:vanish/>
              </w:rPr>
            </w:pPr>
          </w:p>
          <w:p w14:paraId="574B6723" w14:textId="77777777" w:rsidR="009D73A4" w:rsidRPr="007C29FC" w:rsidRDefault="009D73A4" w:rsidP="009D73A4">
            <w:pPr>
              <w:pStyle w:val="Akapitzlist"/>
              <w:numPr>
                <w:ilvl w:val="1"/>
                <w:numId w:val="57"/>
              </w:numPr>
              <w:spacing w:after="0" w:line="257" w:lineRule="auto"/>
              <w:rPr>
                <w:rFonts w:eastAsia="Arial" w:cstheme="minorHAnsi"/>
                <w:b/>
                <w:vanish/>
              </w:rPr>
            </w:pPr>
          </w:p>
          <w:p w14:paraId="02C095EA" w14:textId="77777777" w:rsidR="009D73A4" w:rsidRPr="007C29FC" w:rsidRDefault="009D73A4" w:rsidP="009D73A4">
            <w:pPr>
              <w:pStyle w:val="Akapitzlist"/>
              <w:numPr>
                <w:ilvl w:val="1"/>
                <w:numId w:val="57"/>
              </w:numPr>
              <w:spacing w:after="0" w:line="257" w:lineRule="auto"/>
              <w:rPr>
                <w:rFonts w:eastAsia="Arial" w:cstheme="minorHAnsi"/>
                <w:b/>
                <w:vanish/>
              </w:rPr>
            </w:pPr>
          </w:p>
          <w:p w14:paraId="3143F093" w14:textId="77777777" w:rsidR="009D73A4" w:rsidRPr="007C29FC" w:rsidRDefault="009D73A4" w:rsidP="009D73A4">
            <w:pPr>
              <w:pStyle w:val="Akapitzlist"/>
              <w:numPr>
                <w:ilvl w:val="2"/>
                <w:numId w:val="57"/>
              </w:numPr>
              <w:spacing w:after="0" w:line="257" w:lineRule="auto"/>
              <w:rPr>
                <w:rFonts w:eastAsia="Arial" w:cstheme="minorHAnsi"/>
                <w:b/>
                <w:vanish/>
              </w:rPr>
            </w:pPr>
          </w:p>
          <w:p w14:paraId="16710495" w14:textId="77777777" w:rsidR="009D73A4" w:rsidRPr="007C29FC" w:rsidRDefault="009D73A4" w:rsidP="009D73A4">
            <w:pPr>
              <w:pStyle w:val="Akapitzlist"/>
              <w:numPr>
                <w:ilvl w:val="2"/>
                <w:numId w:val="57"/>
              </w:numPr>
              <w:spacing w:after="0" w:line="257" w:lineRule="auto"/>
              <w:rPr>
                <w:rFonts w:eastAsia="Arial" w:cstheme="minorHAnsi"/>
                <w:b/>
                <w:vanish/>
              </w:rPr>
            </w:pPr>
          </w:p>
          <w:p w14:paraId="08C9960F" w14:textId="77777777" w:rsidR="009D73A4" w:rsidRPr="007C29FC" w:rsidRDefault="009D73A4" w:rsidP="009D73A4">
            <w:pPr>
              <w:pStyle w:val="Akapitzlist"/>
              <w:numPr>
                <w:ilvl w:val="3"/>
                <w:numId w:val="57"/>
              </w:numPr>
              <w:spacing w:after="0" w:line="257" w:lineRule="auto"/>
              <w:rPr>
                <w:rFonts w:eastAsia="Arial" w:cstheme="minorHAnsi"/>
                <w:b/>
                <w:vanish/>
              </w:rPr>
            </w:pPr>
          </w:p>
          <w:p w14:paraId="388E6D54" w14:textId="77777777" w:rsidR="009D73A4" w:rsidRPr="00A74D1F" w:rsidRDefault="009D73A4" w:rsidP="009D73A4">
            <w:pPr>
              <w:pStyle w:val="Akapitzlist"/>
              <w:numPr>
                <w:ilvl w:val="3"/>
                <w:numId w:val="57"/>
              </w:numPr>
              <w:spacing w:after="0" w:line="257" w:lineRule="auto"/>
              <w:ind w:left="1030" w:hanging="993"/>
              <w:rPr>
                <w:rFonts w:eastAsia="Arial" w:cstheme="minorHAnsi"/>
                <w:b/>
                <w:bCs/>
              </w:rPr>
            </w:pPr>
            <w:r w:rsidRPr="0022372A">
              <w:rPr>
                <w:rFonts w:eastAsia="Arial" w:cstheme="minorHAnsi"/>
                <w:b/>
              </w:rPr>
              <w:t>Środowisko</w:t>
            </w:r>
            <w:r w:rsidRPr="00A74D1F">
              <w:rPr>
                <w:rFonts w:eastAsia="Arial" w:cstheme="minorHAnsi"/>
                <w:b/>
                <w:bCs/>
              </w:rPr>
              <w:t xml:space="preserve"> działania Systemu</w:t>
            </w:r>
          </w:p>
        </w:tc>
      </w:tr>
      <w:tr w:rsidR="009D73A4" w:rsidRPr="00E55514" w14:paraId="7F3E12B1" w14:textId="77777777" w:rsidTr="7AE60D80">
        <w:trPr>
          <w:trHeight w:val="300"/>
          <w:hidden/>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BA95535" w14:textId="77777777" w:rsidR="009D73A4" w:rsidRPr="007C29FC" w:rsidRDefault="009D73A4" w:rsidP="009D73A4">
            <w:pPr>
              <w:pStyle w:val="Akapitzlist"/>
              <w:numPr>
                <w:ilvl w:val="0"/>
                <w:numId w:val="59"/>
              </w:numPr>
              <w:spacing w:after="0" w:line="240" w:lineRule="auto"/>
              <w:ind w:right="2303"/>
              <w:contextualSpacing w:val="0"/>
              <w:rPr>
                <w:rFonts w:eastAsia="Arial" w:cstheme="minorHAnsi"/>
                <w:vanish/>
              </w:rPr>
            </w:pPr>
          </w:p>
          <w:p w14:paraId="4A368E7F" w14:textId="77777777" w:rsidR="009D73A4" w:rsidRPr="007C29FC" w:rsidRDefault="009D73A4" w:rsidP="009D73A4">
            <w:pPr>
              <w:pStyle w:val="Akapitzlist"/>
              <w:numPr>
                <w:ilvl w:val="0"/>
                <w:numId w:val="59"/>
              </w:numPr>
              <w:spacing w:after="0" w:line="240" w:lineRule="auto"/>
              <w:ind w:right="2303"/>
              <w:contextualSpacing w:val="0"/>
              <w:rPr>
                <w:rFonts w:eastAsia="Arial" w:cstheme="minorHAnsi"/>
                <w:vanish/>
              </w:rPr>
            </w:pPr>
          </w:p>
          <w:p w14:paraId="2A05797A" w14:textId="77777777" w:rsidR="009D73A4" w:rsidRPr="007C29FC" w:rsidRDefault="009D73A4" w:rsidP="009D73A4">
            <w:pPr>
              <w:pStyle w:val="Akapitzlist"/>
              <w:numPr>
                <w:ilvl w:val="1"/>
                <w:numId w:val="59"/>
              </w:numPr>
              <w:spacing w:after="0" w:line="240" w:lineRule="auto"/>
              <w:ind w:right="2303"/>
              <w:contextualSpacing w:val="0"/>
              <w:rPr>
                <w:rFonts w:eastAsia="Arial" w:cstheme="minorHAnsi"/>
                <w:vanish/>
              </w:rPr>
            </w:pPr>
          </w:p>
          <w:p w14:paraId="2F1200E8" w14:textId="77777777" w:rsidR="009D73A4" w:rsidRPr="007C29FC" w:rsidRDefault="009D73A4" w:rsidP="009D73A4">
            <w:pPr>
              <w:pStyle w:val="Akapitzlist"/>
              <w:numPr>
                <w:ilvl w:val="1"/>
                <w:numId w:val="59"/>
              </w:numPr>
              <w:spacing w:after="0" w:line="240" w:lineRule="auto"/>
              <w:ind w:right="2303"/>
              <w:contextualSpacing w:val="0"/>
              <w:rPr>
                <w:rFonts w:eastAsia="Arial" w:cstheme="minorHAnsi"/>
                <w:vanish/>
              </w:rPr>
            </w:pPr>
          </w:p>
          <w:p w14:paraId="60B997F9" w14:textId="77777777" w:rsidR="009D73A4" w:rsidRPr="007C29FC" w:rsidRDefault="009D73A4" w:rsidP="009D73A4">
            <w:pPr>
              <w:pStyle w:val="Akapitzlist"/>
              <w:numPr>
                <w:ilvl w:val="1"/>
                <w:numId w:val="59"/>
              </w:numPr>
              <w:spacing w:after="0" w:line="240" w:lineRule="auto"/>
              <w:ind w:right="2303"/>
              <w:contextualSpacing w:val="0"/>
              <w:rPr>
                <w:rFonts w:eastAsia="Arial" w:cstheme="minorHAnsi"/>
                <w:vanish/>
              </w:rPr>
            </w:pPr>
          </w:p>
          <w:p w14:paraId="4B08278A" w14:textId="77777777" w:rsidR="009D73A4" w:rsidRPr="007C29FC" w:rsidRDefault="009D73A4" w:rsidP="009D73A4">
            <w:pPr>
              <w:pStyle w:val="Akapitzlist"/>
              <w:numPr>
                <w:ilvl w:val="2"/>
                <w:numId w:val="59"/>
              </w:numPr>
              <w:spacing w:after="0" w:line="240" w:lineRule="auto"/>
              <w:ind w:right="2303"/>
              <w:contextualSpacing w:val="0"/>
              <w:rPr>
                <w:rFonts w:eastAsia="Arial" w:cstheme="minorHAnsi"/>
                <w:vanish/>
              </w:rPr>
            </w:pPr>
          </w:p>
          <w:p w14:paraId="12E1AB2F" w14:textId="77777777" w:rsidR="009D73A4" w:rsidRPr="007C29FC" w:rsidRDefault="009D73A4" w:rsidP="009D73A4">
            <w:pPr>
              <w:pStyle w:val="Akapitzlist"/>
              <w:numPr>
                <w:ilvl w:val="2"/>
                <w:numId w:val="59"/>
              </w:numPr>
              <w:spacing w:after="0" w:line="240" w:lineRule="auto"/>
              <w:ind w:right="2303"/>
              <w:contextualSpacing w:val="0"/>
              <w:rPr>
                <w:rFonts w:eastAsia="Arial" w:cstheme="minorHAnsi"/>
                <w:vanish/>
              </w:rPr>
            </w:pPr>
          </w:p>
          <w:p w14:paraId="7670D993" w14:textId="77777777" w:rsidR="009D73A4" w:rsidRPr="007C29FC" w:rsidRDefault="009D73A4" w:rsidP="009D73A4">
            <w:pPr>
              <w:pStyle w:val="Akapitzlist"/>
              <w:numPr>
                <w:ilvl w:val="3"/>
                <w:numId w:val="59"/>
              </w:numPr>
              <w:spacing w:after="0" w:line="240" w:lineRule="auto"/>
              <w:ind w:right="2303"/>
              <w:contextualSpacing w:val="0"/>
              <w:rPr>
                <w:rFonts w:eastAsia="Arial" w:cstheme="minorHAnsi"/>
                <w:vanish/>
              </w:rPr>
            </w:pPr>
          </w:p>
          <w:p w14:paraId="6257E2BF" w14:textId="77777777" w:rsidR="009D73A4" w:rsidRPr="007C29FC" w:rsidRDefault="009D73A4" w:rsidP="009D73A4">
            <w:pPr>
              <w:pStyle w:val="Akapitzlist"/>
              <w:numPr>
                <w:ilvl w:val="3"/>
                <w:numId w:val="59"/>
              </w:numPr>
              <w:spacing w:after="0" w:line="240" w:lineRule="auto"/>
              <w:ind w:right="2303"/>
              <w:contextualSpacing w:val="0"/>
              <w:rPr>
                <w:rFonts w:eastAsia="Arial" w:cstheme="minorHAnsi"/>
                <w:vanish/>
              </w:rPr>
            </w:pPr>
          </w:p>
          <w:p w14:paraId="60A2AD73" w14:textId="77777777" w:rsidR="009D73A4" w:rsidRPr="00A74D1F" w:rsidRDefault="009D73A4" w:rsidP="009D73A4">
            <w:pPr>
              <w:pStyle w:val="Akapitzlist"/>
              <w:numPr>
                <w:ilvl w:val="4"/>
                <w:numId w:val="59"/>
              </w:numPr>
              <w:spacing w:after="0" w:line="240" w:lineRule="auto"/>
              <w:ind w:left="812" w:right="2303"/>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BE4FC7A" w14:textId="77777777" w:rsidR="009D73A4" w:rsidRPr="00A74D1F" w:rsidRDefault="009D73A4" w:rsidP="00507AF9">
            <w:pPr>
              <w:spacing w:after="0" w:line="257" w:lineRule="auto"/>
              <w:jc w:val="both"/>
              <w:rPr>
                <w:rFonts w:eastAsia="Arial" w:cstheme="minorHAnsi"/>
              </w:rPr>
            </w:pPr>
            <w:r w:rsidRPr="00A74D1F">
              <w:rPr>
                <w:rFonts w:eastAsia="Arial" w:cstheme="minorHAnsi"/>
              </w:rPr>
              <w:t xml:space="preserve">Wykonawca w ramach realizacji Przedmiotu </w:t>
            </w:r>
            <w:r>
              <w:rPr>
                <w:rFonts w:eastAsia="Arial" w:cstheme="minorHAnsi"/>
              </w:rPr>
              <w:t>Umowy</w:t>
            </w:r>
            <w:r w:rsidRPr="00A74D1F">
              <w:rPr>
                <w:rFonts w:eastAsia="Arial" w:cstheme="minorHAnsi"/>
              </w:rPr>
              <w:t xml:space="preserve"> przygotuje następujące środowiska pracy </w:t>
            </w:r>
            <w:r>
              <w:rPr>
                <w:rFonts w:eastAsia="Arial" w:cstheme="minorHAnsi"/>
              </w:rPr>
              <w:t>S</w:t>
            </w:r>
            <w:r w:rsidRPr="00A74D1F">
              <w:rPr>
                <w:rFonts w:eastAsia="Arial" w:cstheme="minorHAnsi"/>
              </w:rPr>
              <w:t>ystemu:</w:t>
            </w:r>
          </w:p>
          <w:p w14:paraId="7AB6BD24" w14:textId="08E01768" w:rsidR="009D73A4" w:rsidRPr="00A74D1F" w:rsidRDefault="00773A7B" w:rsidP="00507AF9">
            <w:pPr>
              <w:spacing w:after="0" w:line="257" w:lineRule="auto"/>
              <w:jc w:val="both"/>
              <w:rPr>
                <w:rFonts w:eastAsia="Arial" w:cstheme="minorHAnsi"/>
              </w:rPr>
            </w:pPr>
            <w:r>
              <w:rPr>
                <w:rFonts w:eastAsia="Arial" w:cstheme="minorHAnsi"/>
              </w:rPr>
              <w:t>–</w:t>
            </w:r>
            <w:r w:rsidR="009D73A4" w:rsidRPr="00A74D1F">
              <w:rPr>
                <w:rFonts w:eastAsia="Arial" w:cstheme="minorHAnsi"/>
              </w:rPr>
              <w:t xml:space="preserve"> Produkcyjne</w:t>
            </w:r>
            <w:r w:rsidR="00F23994">
              <w:rPr>
                <w:rFonts w:eastAsia="Arial" w:cstheme="minorHAnsi"/>
              </w:rPr>
              <w:t>,</w:t>
            </w:r>
          </w:p>
          <w:p w14:paraId="4F8312B3" w14:textId="32CD71BE" w:rsidR="009D73A4" w:rsidRPr="00A74D1F" w:rsidRDefault="00773A7B" w:rsidP="00507AF9">
            <w:pPr>
              <w:spacing w:after="0" w:line="257" w:lineRule="auto"/>
              <w:jc w:val="both"/>
              <w:rPr>
                <w:rFonts w:eastAsia="Arial" w:cstheme="minorHAnsi"/>
              </w:rPr>
            </w:pPr>
            <w:r>
              <w:rPr>
                <w:rFonts w:eastAsia="Arial" w:cstheme="minorHAnsi"/>
              </w:rPr>
              <w:t>–</w:t>
            </w:r>
            <w:r w:rsidR="009D73A4" w:rsidRPr="00A74D1F">
              <w:rPr>
                <w:rFonts w:eastAsia="Arial" w:cstheme="minorHAnsi"/>
              </w:rPr>
              <w:t xml:space="preserve"> Testowe</w:t>
            </w:r>
            <w:r w:rsidR="00F23994">
              <w:rPr>
                <w:rFonts w:eastAsia="Arial" w:cstheme="minorHAnsi"/>
              </w:rPr>
              <w:t>,</w:t>
            </w:r>
          </w:p>
          <w:p w14:paraId="72714A58" w14:textId="33DBD027" w:rsidR="009D73A4" w:rsidRPr="00A74D1F" w:rsidRDefault="00773A7B" w:rsidP="00507AF9">
            <w:pPr>
              <w:spacing w:after="0" w:line="257" w:lineRule="auto"/>
              <w:jc w:val="both"/>
              <w:rPr>
                <w:rFonts w:eastAsia="Arial" w:cstheme="minorHAnsi"/>
              </w:rPr>
            </w:pPr>
            <w:r>
              <w:rPr>
                <w:rFonts w:eastAsia="Arial" w:cstheme="minorHAnsi"/>
              </w:rPr>
              <w:t>–</w:t>
            </w:r>
            <w:r w:rsidR="009D73A4" w:rsidRPr="00A74D1F">
              <w:rPr>
                <w:rFonts w:eastAsia="Arial" w:cstheme="minorHAnsi"/>
              </w:rPr>
              <w:t xml:space="preserve"> Szkoleniowe</w:t>
            </w:r>
            <w:r w:rsidR="00F23994">
              <w:rPr>
                <w:rFonts w:eastAsia="Arial" w:cstheme="minorHAnsi"/>
              </w:rPr>
              <w:t>.</w:t>
            </w:r>
          </w:p>
        </w:tc>
      </w:tr>
      <w:tr w:rsidR="009D73A4" w:rsidRPr="00E55514" w14:paraId="66395D19"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072AAC4"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A0E0096" w14:textId="0C85FA22" w:rsidR="009D73A4" w:rsidRPr="00A74D1F" w:rsidRDefault="009D73A4" w:rsidP="00507AF9">
            <w:pPr>
              <w:spacing w:after="0" w:line="257" w:lineRule="auto"/>
              <w:rPr>
                <w:rFonts w:eastAsia="Arial" w:cstheme="minorHAnsi"/>
              </w:rPr>
            </w:pPr>
            <w:r w:rsidRPr="00A74D1F">
              <w:rPr>
                <w:rFonts w:eastAsia="Arial" w:cstheme="minorHAnsi"/>
              </w:rPr>
              <w:t xml:space="preserve">Wykonawca </w:t>
            </w:r>
            <w:r w:rsidR="008344EA">
              <w:rPr>
                <w:rFonts w:eastAsia="Arial" w:cstheme="minorHAnsi"/>
              </w:rPr>
              <w:t>zasili</w:t>
            </w:r>
            <w:r w:rsidRPr="00A74D1F">
              <w:rPr>
                <w:rFonts w:eastAsia="Arial" w:cstheme="minorHAnsi"/>
              </w:rPr>
              <w:t xml:space="preserve"> Środowisko Testowe</w:t>
            </w:r>
            <w:r w:rsidR="008344EA">
              <w:rPr>
                <w:rFonts w:eastAsia="Arial" w:cstheme="minorHAnsi"/>
              </w:rPr>
              <w:t xml:space="preserve"> </w:t>
            </w:r>
            <w:r w:rsidRPr="00A74D1F">
              <w:rPr>
                <w:rFonts w:eastAsia="Arial" w:cstheme="minorHAnsi"/>
              </w:rPr>
              <w:t>danymi adekwatnymi do danych produkcyjnych</w:t>
            </w:r>
            <w:r w:rsidR="00E76C98">
              <w:rPr>
                <w:rFonts w:eastAsia="Arial" w:cstheme="minorHAnsi"/>
              </w:rPr>
              <w:t>, zgodnie z zapisami w pkt 1.19</w:t>
            </w:r>
            <w:r w:rsidRPr="00A74D1F">
              <w:rPr>
                <w:rFonts w:eastAsia="Arial" w:cstheme="minorHAnsi"/>
              </w:rPr>
              <w:t>. Dane te będą zanonimizowane. Dalsze modyfikacje i uzupełnianie danymi wg potrzeb są opcją, która leży w gestii AG.</w:t>
            </w:r>
          </w:p>
        </w:tc>
      </w:tr>
      <w:tr w:rsidR="009D73A4" w:rsidRPr="00E55514" w14:paraId="1F1DF0FC"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1B5636B"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6B3E9D1" w14:textId="77777777" w:rsidR="009D73A4" w:rsidRPr="00A74D1F" w:rsidRDefault="009D73A4" w:rsidP="00507AF9">
            <w:pPr>
              <w:spacing w:after="0" w:line="257" w:lineRule="auto"/>
              <w:jc w:val="both"/>
              <w:rPr>
                <w:rFonts w:eastAsia="Arial"/>
              </w:rPr>
            </w:pPr>
            <w:r w:rsidRPr="22971890">
              <w:rPr>
                <w:rFonts w:eastAsia="Arial"/>
              </w:rPr>
              <w:t>Możliwość przydzielania Użytkowników do modułów, funkcji z możliwością rozróżnienia praw odczytu i zapisu na Środowisku Testowym.</w:t>
            </w:r>
          </w:p>
        </w:tc>
      </w:tr>
      <w:tr w:rsidR="009D73A4" w:rsidRPr="00E55514" w14:paraId="0896269F"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AB2C943"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7E007C1" w14:textId="0731DFF7" w:rsidR="009D73A4" w:rsidRPr="00A74D1F" w:rsidRDefault="009D73A4" w:rsidP="00507AF9">
            <w:pPr>
              <w:spacing w:after="0" w:line="257" w:lineRule="auto"/>
              <w:rPr>
                <w:rFonts w:eastAsia="Arial" w:cstheme="minorHAnsi"/>
              </w:rPr>
            </w:pPr>
            <w:r w:rsidRPr="00A74D1F">
              <w:rPr>
                <w:rFonts w:eastAsia="Arial" w:cstheme="minorHAnsi"/>
              </w:rPr>
              <w:t>Użytkownik na wybranych kontach testowych będzie mógł wielokrotnie przeprowadzić wszystkie procesy dostępne w narzędziu: AG w roli Użytkownika testowego będzie mógł przetestować różne warianty dla wszystkich procesów dostępnych w SOR/SKZ</w:t>
            </w:r>
            <w:r w:rsidR="006E1B4A">
              <w:rPr>
                <w:rFonts w:eastAsia="Arial" w:cstheme="minorHAnsi"/>
              </w:rPr>
              <w:t>.</w:t>
            </w:r>
          </w:p>
        </w:tc>
      </w:tr>
      <w:tr w:rsidR="009D73A4" w:rsidRPr="00E55514" w14:paraId="520A6DCE"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3545B63"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6428C3A" w14:textId="77777777" w:rsidR="009D73A4" w:rsidRPr="00A74D1F" w:rsidRDefault="009D73A4" w:rsidP="00507AF9">
            <w:pPr>
              <w:spacing w:after="0" w:line="257" w:lineRule="auto"/>
              <w:rPr>
                <w:rFonts w:eastAsia="Arial" w:cstheme="minorHAnsi"/>
              </w:rPr>
            </w:pPr>
            <w:r w:rsidRPr="00A74D1F">
              <w:rPr>
                <w:rFonts w:eastAsia="Arial" w:cstheme="minorHAnsi"/>
              </w:rPr>
              <w:t xml:space="preserve">Środowisko Szkoleniowe, odpowiadające Środowisku Produkcyjnemu i przygotowane na bazie próbki zanonimizowanych danych. Środowisko Szkoleniowe jest przewidziane do realizacji procesu instruktaży, w celu przedstawienia działania Modułów SOR i SKZ Użytkownikom w wybranych rolach. </w:t>
            </w:r>
          </w:p>
        </w:tc>
      </w:tr>
      <w:tr w:rsidR="009D73A4" w:rsidRPr="00E55514" w14:paraId="5398AF7C"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523556B"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790E50D" w14:textId="77777777" w:rsidR="009D73A4" w:rsidRPr="00A74D1F" w:rsidRDefault="009D73A4" w:rsidP="00507AF9">
            <w:pPr>
              <w:spacing w:after="0" w:line="257" w:lineRule="auto"/>
              <w:ind w:right="539"/>
              <w:jc w:val="both"/>
              <w:rPr>
                <w:rFonts w:eastAsia="Arial" w:cstheme="minorHAnsi"/>
                <w:color w:val="000000" w:themeColor="text1"/>
              </w:rPr>
            </w:pPr>
            <w:r w:rsidRPr="00A74D1F">
              <w:rPr>
                <w:rFonts w:eastAsia="Arial" w:cstheme="minorHAnsi"/>
                <w:color w:val="000000" w:themeColor="text1"/>
              </w:rPr>
              <w:t xml:space="preserve">System powinien spełnić wymogi: </w:t>
            </w:r>
          </w:p>
          <w:p w14:paraId="3CB0153D" w14:textId="0AD9B01D" w:rsidR="009D73A4" w:rsidRPr="00A74D1F" w:rsidRDefault="003F3C1C" w:rsidP="00507AF9">
            <w:pPr>
              <w:shd w:val="clear" w:color="auto" w:fill="FFFFFF" w:themeFill="background1"/>
              <w:spacing w:after="0" w:line="257" w:lineRule="auto"/>
              <w:ind w:right="539"/>
              <w:jc w:val="both"/>
              <w:rPr>
                <w:rFonts w:eastAsia="Arial" w:cstheme="minorHAnsi"/>
                <w:color w:val="000000" w:themeColor="text1"/>
              </w:rPr>
            </w:pPr>
            <w:r>
              <w:rPr>
                <w:rFonts w:eastAsia="Arial" w:cstheme="minorHAnsi"/>
                <w:color w:val="000000" w:themeColor="text1"/>
              </w:rPr>
              <w:t>–</w:t>
            </w:r>
            <w:r w:rsidR="009D73A4" w:rsidRPr="00A74D1F">
              <w:rPr>
                <w:rFonts w:eastAsia="Arial" w:cstheme="minorHAnsi"/>
                <w:color w:val="000000" w:themeColor="text1"/>
              </w:rPr>
              <w:t xml:space="preserve"> być dostosowany do obsługi określonego wolumenu Użytkowników (ok. 5</w:t>
            </w:r>
            <w:r w:rsidR="009D73A4">
              <w:rPr>
                <w:rFonts w:eastAsia="Arial" w:cstheme="minorHAnsi"/>
                <w:color w:val="000000" w:themeColor="text1"/>
              </w:rPr>
              <w:t xml:space="preserve"> </w:t>
            </w:r>
            <w:r w:rsidR="009D73A4" w:rsidRPr="00A74D1F">
              <w:rPr>
                <w:rFonts w:eastAsia="Arial" w:cstheme="minorHAnsi"/>
                <w:color w:val="000000" w:themeColor="text1"/>
              </w:rPr>
              <w:t>100)</w:t>
            </w:r>
            <w:r w:rsidR="006E1B4A">
              <w:rPr>
                <w:rFonts w:eastAsia="Arial" w:cstheme="minorHAnsi"/>
                <w:color w:val="000000" w:themeColor="text1"/>
              </w:rPr>
              <w:t>,</w:t>
            </w:r>
            <w:r w:rsidR="009D73A4" w:rsidRPr="00A74D1F">
              <w:rPr>
                <w:rFonts w:eastAsia="Arial" w:cstheme="minorHAnsi"/>
                <w:color w:val="000000" w:themeColor="text1"/>
              </w:rPr>
              <w:t xml:space="preserve"> </w:t>
            </w:r>
          </w:p>
          <w:p w14:paraId="4A2BA61E" w14:textId="77544E2D" w:rsidR="009D73A4" w:rsidRPr="00A74D1F" w:rsidRDefault="003F3C1C" w:rsidP="00507AF9">
            <w:pPr>
              <w:spacing w:after="0" w:line="257" w:lineRule="auto"/>
              <w:ind w:right="539"/>
              <w:jc w:val="both"/>
              <w:rPr>
                <w:rFonts w:eastAsia="Arial" w:cstheme="minorHAnsi"/>
                <w:color w:val="000000" w:themeColor="text1"/>
              </w:rPr>
            </w:pPr>
            <w:r>
              <w:rPr>
                <w:rFonts w:eastAsia="Arial" w:cstheme="minorHAnsi"/>
                <w:color w:val="000000" w:themeColor="text1"/>
              </w:rPr>
              <w:t>–</w:t>
            </w:r>
            <w:r w:rsidR="009D73A4" w:rsidRPr="00A74D1F">
              <w:rPr>
                <w:rFonts w:eastAsia="Arial" w:cstheme="minorHAnsi"/>
                <w:color w:val="000000" w:themeColor="text1"/>
              </w:rPr>
              <w:t xml:space="preserve"> być w stanie obsłużyć ok</w:t>
            </w:r>
            <w:r w:rsidR="009D73A4" w:rsidRPr="00A74D1F">
              <w:rPr>
                <w:rFonts w:eastAsia="Arial" w:cstheme="minorHAnsi"/>
                <w:color w:val="000000" w:themeColor="text1"/>
                <w:shd w:val="clear" w:color="auto" w:fill="FFFFFF" w:themeFill="background1"/>
              </w:rPr>
              <w:t>. 3</w:t>
            </w:r>
            <w:r w:rsidR="009D73A4">
              <w:rPr>
                <w:rFonts w:eastAsia="Arial" w:cstheme="minorHAnsi"/>
                <w:color w:val="000000" w:themeColor="text1"/>
                <w:shd w:val="clear" w:color="auto" w:fill="FFFFFF" w:themeFill="background1"/>
              </w:rPr>
              <w:t xml:space="preserve"> </w:t>
            </w:r>
            <w:r w:rsidR="009D73A4" w:rsidRPr="00A74D1F">
              <w:rPr>
                <w:rFonts w:eastAsia="Arial" w:cstheme="minorHAnsi"/>
                <w:color w:val="000000" w:themeColor="text1"/>
                <w:shd w:val="clear" w:color="auto" w:fill="FFFFFF" w:themeFill="background1"/>
              </w:rPr>
              <w:t>000 równocześnie</w:t>
            </w:r>
            <w:r w:rsidR="009D73A4" w:rsidRPr="00A74D1F">
              <w:rPr>
                <w:rFonts w:eastAsia="Arial" w:cstheme="minorHAnsi"/>
                <w:color w:val="000000" w:themeColor="text1"/>
              </w:rPr>
              <w:t xml:space="preserve"> pracujących Użytkowników. </w:t>
            </w:r>
          </w:p>
          <w:p w14:paraId="0790A864" w14:textId="45AD07A4" w:rsidR="009D73A4" w:rsidRPr="00A74D1F" w:rsidRDefault="3070EACA" w:rsidP="73C34633">
            <w:pPr>
              <w:spacing w:after="0" w:line="257" w:lineRule="auto"/>
              <w:ind w:right="539"/>
              <w:jc w:val="both"/>
              <w:rPr>
                <w:rFonts w:eastAsia="Arial"/>
                <w:color w:val="000000" w:themeColor="text1"/>
              </w:rPr>
            </w:pPr>
            <w:r w:rsidRPr="73C34633">
              <w:rPr>
                <w:rFonts w:eastAsia="Arial"/>
                <w:color w:val="000000" w:themeColor="text1"/>
              </w:rPr>
              <w:t xml:space="preserve">Zapewnić możliwość wypełniania danej Ankiety dla konkretnej </w:t>
            </w:r>
            <w:r w:rsidR="373824FB" w:rsidRPr="73C34633">
              <w:rPr>
                <w:rFonts w:eastAsia="Arial"/>
                <w:color w:val="000000" w:themeColor="text1"/>
              </w:rPr>
              <w:t>K</w:t>
            </w:r>
            <w:r w:rsidRPr="73C34633">
              <w:rPr>
                <w:rFonts w:eastAsia="Arial"/>
                <w:color w:val="000000" w:themeColor="text1"/>
              </w:rPr>
              <w:t>omórki</w:t>
            </w:r>
            <w:r w:rsidR="00F23ABB">
              <w:rPr>
                <w:rFonts w:eastAsia="Arial"/>
                <w:color w:val="000000" w:themeColor="text1"/>
              </w:rPr>
              <w:t>, Jednostki</w:t>
            </w:r>
            <w:r w:rsidRPr="73C34633">
              <w:rPr>
                <w:rFonts w:eastAsia="Arial"/>
                <w:color w:val="000000" w:themeColor="text1"/>
              </w:rPr>
              <w:t xml:space="preserve"> tylko jednemu Użytkownikowi na raz. Próba edycji tej samej Ankiety dla danej </w:t>
            </w:r>
            <w:r w:rsidR="69762C31" w:rsidRPr="73C34633">
              <w:rPr>
                <w:rFonts w:eastAsia="Arial"/>
                <w:color w:val="000000" w:themeColor="text1"/>
              </w:rPr>
              <w:t>K</w:t>
            </w:r>
            <w:r w:rsidRPr="73C34633">
              <w:rPr>
                <w:rFonts w:eastAsia="Arial"/>
                <w:color w:val="000000" w:themeColor="text1"/>
              </w:rPr>
              <w:t>omórki</w:t>
            </w:r>
            <w:r w:rsidR="00F23ABB">
              <w:rPr>
                <w:rFonts w:eastAsia="Arial"/>
                <w:color w:val="000000" w:themeColor="text1"/>
              </w:rPr>
              <w:t xml:space="preserve">, </w:t>
            </w:r>
            <w:r w:rsidR="00F23ABB">
              <w:rPr>
                <w:rFonts w:eastAsia="Arial"/>
                <w:color w:val="000000" w:themeColor="text1"/>
              </w:rPr>
              <w:lastRenderedPageBreak/>
              <w:t>Jednostki</w:t>
            </w:r>
            <w:r w:rsidRPr="73C34633">
              <w:rPr>
                <w:rFonts w:eastAsia="Arial"/>
                <w:color w:val="000000" w:themeColor="text1"/>
              </w:rPr>
              <w:t xml:space="preserve"> przez innego Użytkownika wyzwala odpowiedni komunikat i blokuje możliwość edycji u innych Użytkowników, zamierzających pracować na danej Ankiecie.</w:t>
            </w:r>
          </w:p>
        </w:tc>
      </w:tr>
      <w:tr w:rsidR="009D73A4" w:rsidRPr="00E55514" w14:paraId="39969BB0" w14:textId="77777777" w:rsidTr="7AE60D80">
        <w:trPr>
          <w:trHeight w:val="1124"/>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39119DD"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09A09C1" w14:textId="2EBF630D" w:rsidR="009D73A4" w:rsidRPr="000327D6" w:rsidRDefault="002C2288" w:rsidP="00507AF9">
            <w:pPr>
              <w:spacing w:after="0" w:line="257" w:lineRule="auto"/>
              <w:ind w:right="539"/>
              <w:jc w:val="both"/>
              <w:rPr>
                <w:rFonts w:eastAsia="Arial" w:cstheme="minorHAnsi"/>
                <w:color w:val="000000" w:themeColor="text1"/>
              </w:rPr>
            </w:pPr>
            <w:r w:rsidRPr="000327D6">
              <w:rPr>
                <w:rFonts w:eastAsia="Arial" w:cstheme="minorHAnsi"/>
                <w:color w:val="000000" w:themeColor="text1"/>
              </w:rPr>
              <w:t>System powinien g</w:t>
            </w:r>
            <w:r w:rsidR="009D73A4" w:rsidRPr="000327D6">
              <w:rPr>
                <w:rFonts w:eastAsia="Arial" w:cstheme="minorHAnsi"/>
                <w:color w:val="000000" w:themeColor="text1"/>
              </w:rPr>
              <w:t xml:space="preserve">enerować logi związane z: </w:t>
            </w:r>
          </w:p>
          <w:p w14:paraId="22F8DDEC" w14:textId="7FC735BD" w:rsidR="009D73A4" w:rsidRPr="000327D6" w:rsidRDefault="002C2288" w:rsidP="007C1C81">
            <w:pPr>
              <w:pStyle w:val="Akapitzlist"/>
              <w:numPr>
                <w:ilvl w:val="1"/>
                <w:numId w:val="214"/>
              </w:numPr>
              <w:spacing w:after="0" w:line="257" w:lineRule="auto"/>
              <w:ind w:left="460" w:right="539" w:hanging="283"/>
              <w:jc w:val="both"/>
              <w:rPr>
                <w:rFonts w:eastAsia="Arial" w:cstheme="minorHAnsi"/>
                <w:color w:val="000000" w:themeColor="text1"/>
              </w:rPr>
            </w:pPr>
            <w:r w:rsidRPr="000327D6">
              <w:rPr>
                <w:rFonts w:eastAsia="Arial" w:cstheme="minorHAnsi"/>
                <w:color w:val="000000" w:themeColor="text1"/>
              </w:rPr>
              <w:t xml:space="preserve">próbami </w:t>
            </w:r>
            <w:r w:rsidR="009D73A4" w:rsidRPr="000327D6">
              <w:rPr>
                <w:rFonts w:eastAsia="Arial" w:cstheme="minorHAnsi"/>
                <w:color w:val="000000" w:themeColor="text1"/>
              </w:rPr>
              <w:t xml:space="preserve">dostępu do Systemu (logowanie powiodło się, nie powiodło, </w:t>
            </w:r>
            <w:r w:rsidR="00026096" w:rsidRPr="000327D6">
              <w:rPr>
                <w:rFonts w:eastAsia="Arial" w:cstheme="minorHAnsi"/>
                <w:color w:val="000000" w:themeColor="text1"/>
              </w:rPr>
              <w:t>U</w:t>
            </w:r>
            <w:r w:rsidR="009D73A4" w:rsidRPr="000327D6">
              <w:rPr>
                <w:rFonts w:eastAsia="Arial" w:cstheme="minorHAnsi"/>
                <w:color w:val="000000" w:themeColor="text1"/>
              </w:rPr>
              <w:t xml:space="preserve">żytkownik nie jest członkiem grupy), </w:t>
            </w:r>
          </w:p>
          <w:p w14:paraId="4066641A" w14:textId="186592F7" w:rsidR="009D73A4" w:rsidRPr="000327D6" w:rsidRDefault="002C2288" w:rsidP="007C1C81">
            <w:pPr>
              <w:pStyle w:val="Akapitzlist"/>
              <w:numPr>
                <w:ilvl w:val="1"/>
                <w:numId w:val="214"/>
              </w:numPr>
              <w:spacing w:after="0" w:line="257" w:lineRule="auto"/>
              <w:ind w:left="460" w:right="539" w:hanging="283"/>
              <w:jc w:val="both"/>
              <w:rPr>
                <w:rFonts w:eastAsia="Arial" w:cstheme="minorHAnsi"/>
                <w:color w:val="000000" w:themeColor="text1"/>
              </w:rPr>
            </w:pPr>
            <w:r w:rsidRPr="000327D6">
              <w:rPr>
                <w:rFonts w:eastAsia="Arial" w:cstheme="minorHAnsi"/>
                <w:color w:val="000000" w:themeColor="text1"/>
              </w:rPr>
              <w:t xml:space="preserve">błędami </w:t>
            </w:r>
            <w:r w:rsidR="009D73A4" w:rsidRPr="000327D6">
              <w:rPr>
                <w:rFonts w:eastAsia="Arial" w:cstheme="minorHAnsi"/>
                <w:color w:val="000000" w:themeColor="text1"/>
              </w:rPr>
              <w:t xml:space="preserve">związanymi z nieprawidłowością działania Systemu, </w:t>
            </w:r>
          </w:p>
          <w:p w14:paraId="331B15B8" w14:textId="0BC3D896" w:rsidR="009D73A4" w:rsidRPr="000327D6" w:rsidRDefault="002C2288" w:rsidP="007C1C81">
            <w:pPr>
              <w:pStyle w:val="Akapitzlist"/>
              <w:numPr>
                <w:ilvl w:val="1"/>
                <w:numId w:val="214"/>
              </w:numPr>
              <w:spacing w:after="0" w:line="257" w:lineRule="auto"/>
              <w:ind w:left="460" w:right="539" w:hanging="283"/>
              <w:jc w:val="both"/>
              <w:rPr>
                <w:rFonts w:eastAsia="Arial" w:cstheme="minorHAnsi"/>
                <w:color w:val="000000" w:themeColor="text1"/>
              </w:rPr>
            </w:pPr>
            <w:r w:rsidRPr="000327D6">
              <w:rPr>
                <w:rFonts w:eastAsia="Arial" w:cstheme="minorHAnsi"/>
                <w:color w:val="000000" w:themeColor="text1"/>
              </w:rPr>
              <w:t xml:space="preserve">modyfikacją </w:t>
            </w:r>
            <w:r w:rsidR="009D73A4" w:rsidRPr="000327D6">
              <w:rPr>
                <w:rFonts w:eastAsia="Arial" w:cstheme="minorHAnsi"/>
                <w:color w:val="000000" w:themeColor="text1"/>
              </w:rPr>
              <w:t>obiektów Systemu</w:t>
            </w:r>
            <w:r w:rsidR="00A74A42" w:rsidRPr="000327D6">
              <w:rPr>
                <w:rFonts w:eastAsia="Arial" w:cstheme="minorHAnsi"/>
                <w:color w:val="000000" w:themeColor="text1"/>
              </w:rPr>
              <w:t>,</w:t>
            </w:r>
          </w:p>
          <w:p w14:paraId="7E4EA484" w14:textId="608A47A2" w:rsidR="00026096" w:rsidRPr="000327D6" w:rsidRDefault="002C2288" w:rsidP="007C1C81">
            <w:pPr>
              <w:pStyle w:val="Akapitzlist"/>
              <w:numPr>
                <w:ilvl w:val="1"/>
                <w:numId w:val="214"/>
              </w:numPr>
              <w:spacing w:after="0" w:line="257" w:lineRule="auto"/>
              <w:ind w:left="460" w:right="539" w:hanging="283"/>
              <w:jc w:val="both"/>
              <w:rPr>
                <w:rFonts w:eastAsia="Arial" w:cstheme="minorHAnsi"/>
                <w:color w:val="000000" w:themeColor="text1"/>
              </w:rPr>
            </w:pPr>
            <w:r w:rsidRPr="000327D6">
              <w:rPr>
                <w:rFonts w:eastAsia="Arial" w:cstheme="minorHAnsi"/>
                <w:color w:val="000000" w:themeColor="text1"/>
              </w:rPr>
              <w:t xml:space="preserve">działaniami </w:t>
            </w:r>
            <w:r w:rsidR="009D73A4" w:rsidRPr="000327D6">
              <w:rPr>
                <w:rFonts w:eastAsia="Arial" w:cstheme="minorHAnsi"/>
                <w:color w:val="000000" w:themeColor="text1"/>
              </w:rPr>
              <w:t>prowadzonymi przez Użytkownika/Wykonawcę</w:t>
            </w:r>
            <w:r w:rsidRPr="000327D6">
              <w:rPr>
                <w:rFonts w:eastAsia="Arial" w:cstheme="minorHAnsi"/>
                <w:color w:val="000000" w:themeColor="text1"/>
              </w:rPr>
              <w:t>,</w:t>
            </w:r>
            <w:r w:rsidR="009D73A4" w:rsidRPr="000327D6">
              <w:rPr>
                <w:rFonts w:eastAsia="Arial" w:cstheme="minorHAnsi"/>
                <w:color w:val="000000" w:themeColor="text1"/>
              </w:rPr>
              <w:t xml:space="preserve"> </w:t>
            </w:r>
            <w:r w:rsidR="00763901" w:rsidRPr="000327D6">
              <w:rPr>
                <w:rFonts w:eastAsia="Arial" w:cstheme="minorHAnsi"/>
                <w:color w:val="000000" w:themeColor="text1"/>
              </w:rPr>
              <w:t xml:space="preserve">w tym </w:t>
            </w:r>
            <w:r w:rsidR="009D73A4" w:rsidRPr="000327D6">
              <w:rPr>
                <w:rFonts w:eastAsia="Arial" w:cstheme="minorHAnsi"/>
                <w:color w:val="000000" w:themeColor="text1"/>
              </w:rPr>
              <w:t>administratora technicznego</w:t>
            </w:r>
            <w:r w:rsidR="00A74A42" w:rsidRPr="000327D6">
              <w:rPr>
                <w:rFonts w:eastAsia="Arial" w:cstheme="minorHAnsi"/>
                <w:color w:val="000000" w:themeColor="text1"/>
              </w:rPr>
              <w:t>.</w:t>
            </w:r>
          </w:p>
          <w:p w14:paraId="41FD9DAC" w14:textId="093AD4D2" w:rsidR="009D73A4" w:rsidRPr="00026096" w:rsidRDefault="00026096" w:rsidP="000327D6">
            <w:pPr>
              <w:contextualSpacing/>
            </w:pPr>
            <w:r w:rsidRPr="000327D6">
              <w:rPr>
                <w:rFonts w:eastAsia="Arial" w:cstheme="minorHAnsi"/>
                <w:color w:val="000000" w:themeColor="text1"/>
              </w:rPr>
              <w:t xml:space="preserve">Wykonawca </w:t>
            </w:r>
            <w:r>
              <w:rPr>
                <w:rFonts w:eastAsia="Arial" w:cstheme="minorHAnsi"/>
                <w:color w:val="000000" w:themeColor="text1"/>
              </w:rPr>
              <w:t xml:space="preserve">będzie przekazywał </w:t>
            </w:r>
            <w:r w:rsidR="00C66E04">
              <w:rPr>
                <w:rFonts w:eastAsia="Arial" w:cstheme="minorHAnsi"/>
                <w:color w:val="000000" w:themeColor="text1"/>
              </w:rPr>
              <w:t>ww. dane na ż</w:t>
            </w:r>
            <w:r w:rsidR="00672283">
              <w:rPr>
                <w:rFonts w:eastAsia="Arial" w:cstheme="minorHAnsi"/>
                <w:color w:val="000000" w:themeColor="text1"/>
              </w:rPr>
              <w:t>ądanie Zamawiającego.</w:t>
            </w:r>
          </w:p>
        </w:tc>
      </w:tr>
      <w:tr w:rsidR="009D73A4" w:rsidRPr="00E55514" w14:paraId="55FF7DF1" w14:textId="77777777" w:rsidTr="7AE60D80">
        <w:trPr>
          <w:trHeight w:val="300"/>
        </w:trPr>
        <w:tc>
          <w:tcPr>
            <w:tcW w:w="9923" w:type="dxa"/>
            <w:gridSpan w:val="2"/>
            <w:tcBorders>
              <w:top w:val="single" w:sz="8" w:space="0" w:color="auto"/>
              <w:left w:val="single" w:sz="8" w:space="0" w:color="auto"/>
              <w:bottom w:val="single" w:sz="8" w:space="0" w:color="auto"/>
              <w:right w:val="single" w:sz="8" w:space="0" w:color="auto"/>
            </w:tcBorders>
            <w:shd w:val="clear" w:color="auto" w:fill="FBE4D5" w:themeFill="accent2" w:themeFillTint="33"/>
            <w:tcMar>
              <w:left w:w="108" w:type="dxa"/>
              <w:right w:w="108" w:type="dxa"/>
            </w:tcMar>
          </w:tcPr>
          <w:p w14:paraId="61DF7E5C" w14:textId="77777777" w:rsidR="009D73A4" w:rsidRPr="00A74D1F" w:rsidRDefault="009D73A4" w:rsidP="009D73A4">
            <w:pPr>
              <w:pStyle w:val="Akapitzlist"/>
              <w:numPr>
                <w:ilvl w:val="3"/>
                <w:numId w:val="57"/>
              </w:numPr>
              <w:spacing w:after="0" w:line="257" w:lineRule="auto"/>
              <w:ind w:left="1027" w:hanging="1027"/>
              <w:rPr>
                <w:rFonts w:eastAsia="Arial" w:cstheme="minorHAnsi"/>
                <w:b/>
                <w:bCs/>
              </w:rPr>
            </w:pPr>
            <w:r w:rsidRPr="0022372A">
              <w:rPr>
                <w:rFonts w:eastAsia="Arial" w:cstheme="minorHAnsi"/>
                <w:b/>
              </w:rPr>
              <w:t>Komunikacja</w:t>
            </w:r>
            <w:r w:rsidRPr="00A74D1F">
              <w:rPr>
                <w:rFonts w:eastAsia="Arial" w:cstheme="minorHAnsi"/>
                <w:b/>
                <w:bCs/>
              </w:rPr>
              <w:t xml:space="preserve"> z Użytkownikiem</w:t>
            </w:r>
          </w:p>
        </w:tc>
      </w:tr>
      <w:tr w:rsidR="009D73A4" w:rsidRPr="00E55514" w14:paraId="28E7BE37" w14:textId="77777777" w:rsidTr="7AE60D80">
        <w:trPr>
          <w:trHeight w:val="300"/>
          <w:hidden/>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58F5D51" w14:textId="77777777" w:rsidR="009D73A4" w:rsidRPr="00411421" w:rsidRDefault="009D73A4" w:rsidP="009D73A4">
            <w:pPr>
              <w:pStyle w:val="Akapitzlist"/>
              <w:numPr>
                <w:ilvl w:val="3"/>
                <w:numId w:val="59"/>
              </w:numPr>
              <w:spacing w:after="0" w:line="240" w:lineRule="auto"/>
              <w:contextualSpacing w:val="0"/>
              <w:rPr>
                <w:rFonts w:eastAsia="Arial" w:cstheme="minorHAnsi"/>
                <w:vanish/>
              </w:rPr>
            </w:pPr>
          </w:p>
          <w:p w14:paraId="27FBD34E" w14:textId="77777777" w:rsidR="009D73A4" w:rsidRPr="00EC75B2" w:rsidRDefault="009D73A4" w:rsidP="009D73A4">
            <w:pPr>
              <w:pStyle w:val="Akapitzlist"/>
              <w:numPr>
                <w:ilvl w:val="4"/>
                <w:numId w:val="59"/>
              </w:numPr>
              <w:spacing w:after="0" w:line="240" w:lineRule="auto"/>
              <w:contextualSpacing w:val="0"/>
              <w:rPr>
                <w:rFonts w:eastAsia="Arial" w:cstheme="minorHAnsi"/>
              </w:rPr>
            </w:pPr>
          </w:p>
          <w:p w14:paraId="02E619E0" w14:textId="77777777" w:rsidR="009D73A4" w:rsidRPr="002F38B2" w:rsidRDefault="009D73A4" w:rsidP="00507AF9"/>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07B653D" w14:textId="77777777" w:rsidR="009D73A4" w:rsidRPr="00A74D1F" w:rsidRDefault="009D73A4" w:rsidP="00507AF9">
            <w:pPr>
              <w:spacing w:after="0" w:line="257" w:lineRule="auto"/>
              <w:rPr>
                <w:rFonts w:eastAsia="Arial" w:cstheme="minorHAnsi"/>
              </w:rPr>
            </w:pPr>
            <w:r w:rsidRPr="00A74D1F">
              <w:rPr>
                <w:rFonts w:eastAsia="Arial" w:cstheme="minorHAnsi"/>
              </w:rPr>
              <w:t xml:space="preserve">System </w:t>
            </w:r>
            <w:r>
              <w:rPr>
                <w:rFonts w:eastAsia="Arial" w:cstheme="minorHAnsi"/>
              </w:rPr>
              <w:t xml:space="preserve">musi </w:t>
            </w:r>
            <w:r w:rsidRPr="00A74D1F">
              <w:rPr>
                <w:rFonts w:eastAsia="Arial" w:cstheme="minorHAnsi"/>
              </w:rPr>
              <w:t>przeka</w:t>
            </w:r>
            <w:r>
              <w:rPr>
                <w:rFonts w:eastAsia="Arial" w:cstheme="minorHAnsi"/>
              </w:rPr>
              <w:t>zywać</w:t>
            </w:r>
            <w:r w:rsidRPr="00A74D1F">
              <w:rPr>
                <w:rFonts w:eastAsia="Arial" w:cstheme="minorHAnsi"/>
              </w:rPr>
              <w:t xml:space="preserve"> komunikat</w:t>
            </w:r>
            <w:r>
              <w:rPr>
                <w:rFonts w:eastAsia="Arial" w:cstheme="minorHAnsi"/>
              </w:rPr>
              <w:t>y</w:t>
            </w:r>
            <w:r w:rsidRPr="00A74D1F">
              <w:rPr>
                <w:rFonts w:eastAsia="Arial" w:cstheme="minorHAnsi"/>
              </w:rPr>
              <w:t xml:space="preserve"> zawierając</w:t>
            </w:r>
            <w:r>
              <w:rPr>
                <w:rFonts w:eastAsia="Arial" w:cstheme="minorHAnsi"/>
              </w:rPr>
              <w:t>e</w:t>
            </w:r>
            <w:r w:rsidRPr="00A74D1F">
              <w:rPr>
                <w:rFonts w:eastAsia="Arial" w:cstheme="minorHAnsi"/>
              </w:rPr>
              <w:t xml:space="preserve"> informacje w szczególności o: zapisaniu danych, prawidłowym przesłaniu danych w Systemie, przyczynach braku możliwości przesłania danych w Systemie (np. gdy nie wszystkie wymagane pola są uzupełnione, ze wskazaniem braków).</w:t>
            </w:r>
          </w:p>
        </w:tc>
      </w:tr>
      <w:tr w:rsidR="009D73A4" w:rsidRPr="00E55514" w14:paraId="3C603C32"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79016C" w14:textId="77777777" w:rsidR="009D73A4" w:rsidRPr="00EC75B2"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063863FB" w14:textId="77777777" w:rsidR="009D73A4" w:rsidRPr="00A74D1F" w:rsidRDefault="009D73A4" w:rsidP="00507AF9">
            <w:pPr>
              <w:spacing w:after="0" w:line="257" w:lineRule="auto"/>
              <w:jc w:val="both"/>
              <w:rPr>
                <w:rFonts w:eastAsia="Arial" w:cstheme="minorHAnsi"/>
                <w:color w:val="000000" w:themeColor="text1"/>
              </w:rPr>
            </w:pPr>
            <w:r w:rsidRPr="00A74D1F">
              <w:rPr>
                <w:rFonts w:eastAsia="Arial" w:cstheme="minorHAnsi"/>
                <w:color w:val="000000" w:themeColor="text1"/>
              </w:rPr>
              <w:t xml:space="preserve">Narzędzie do rozsyłania </w:t>
            </w:r>
            <w:r>
              <w:rPr>
                <w:rFonts w:eastAsia="Arial" w:cstheme="minorHAnsi"/>
                <w:color w:val="000000" w:themeColor="text1"/>
              </w:rPr>
              <w:t>wpisów/</w:t>
            </w:r>
            <w:r w:rsidRPr="00A74D1F">
              <w:rPr>
                <w:rFonts w:eastAsia="Arial" w:cstheme="minorHAnsi"/>
                <w:color w:val="000000" w:themeColor="text1"/>
              </w:rPr>
              <w:t>ogłoszeń adresatom, np. z informacją, co jest do wykonania i w jakim terminie.</w:t>
            </w:r>
          </w:p>
        </w:tc>
      </w:tr>
      <w:tr w:rsidR="009D73A4" w:rsidRPr="00E55514" w14:paraId="3FB9BAE1"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F223DA"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E564C4C" w14:textId="77777777" w:rsidR="009D73A4" w:rsidRPr="00A74D1F" w:rsidRDefault="009D73A4" w:rsidP="00507AF9">
            <w:pPr>
              <w:spacing w:after="0" w:line="257" w:lineRule="auto"/>
              <w:jc w:val="both"/>
              <w:rPr>
                <w:rFonts w:eastAsia="Arial" w:cstheme="minorHAnsi"/>
                <w:color w:val="000000" w:themeColor="text1"/>
              </w:rPr>
            </w:pPr>
            <w:r w:rsidRPr="00A74D1F">
              <w:rPr>
                <w:rFonts w:eastAsia="Arial" w:cstheme="minorHAnsi"/>
                <w:color w:val="000000" w:themeColor="text1"/>
              </w:rPr>
              <w:t xml:space="preserve">Narzędzie do rozsyłania </w:t>
            </w:r>
            <w:r>
              <w:rPr>
                <w:rFonts w:eastAsia="Arial" w:cstheme="minorHAnsi"/>
                <w:color w:val="000000" w:themeColor="text1"/>
              </w:rPr>
              <w:t>wpisów/ogłoszeń</w:t>
            </w:r>
            <w:r w:rsidRPr="00A74D1F">
              <w:rPr>
                <w:rFonts w:eastAsia="Arial" w:cstheme="minorHAnsi"/>
                <w:color w:val="000000" w:themeColor="text1"/>
              </w:rPr>
              <w:t xml:space="preserve"> do określonych grup Użytkowników</w:t>
            </w:r>
            <w:r>
              <w:rPr>
                <w:rFonts w:eastAsia="Arial" w:cstheme="minorHAnsi"/>
                <w:color w:val="000000" w:themeColor="text1"/>
              </w:rPr>
              <w:t xml:space="preserve"> wg Struktury</w:t>
            </w:r>
            <w:r w:rsidRPr="00A74D1F">
              <w:rPr>
                <w:rFonts w:eastAsia="Arial" w:cstheme="minorHAnsi"/>
                <w:color w:val="000000" w:themeColor="text1"/>
              </w:rPr>
              <w:t xml:space="preserve"> (np. na cały Urząd, do wszystkich Jednostek)</w:t>
            </w:r>
            <w:r>
              <w:rPr>
                <w:rFonts w:eastAsia="Arial" w:cstheme="minorHAnsi"/>
                <w:color w:val="000000" w:themeColor="text1"/>
              </w:rPr>
              <w:t>,</w:t>
            </w:r>
            <w:r w:rsidRPr="00A74D1F">
              <w:rPr>
                <w:rFonts w:eastAsia="Arial" w:cstheme="minorHAnsi"/>
                <w:color w:val="000000" w:themeColor="text1"/>
              </w:rPr>
              <w:t xml:space="preserve"> do wybranych osób </w:t>
            </w:r>
            <w:r>
              <w:rPr>
                <w:rFonts w:eastAsia="Arial" w:cstheme="minorHAnsi"/>
                <w:color w:val="000000" w:themeColor="text1"/>
              </w:rPr>
              <w:t xml:space="preserve">lub </w:t>
            </w:r>
            <w:r w:rsidRPr="00A74D1F">
              <w:rPr>
                <w:rFonts w:eastAsia="Arial" w:cstheme="minorHAnsi"/>
                <w:color w:val="000000" w:themeColor="text1"/>
              </w:rPr>
              <w:t>Jednostek</w:t>
            </w:r>
            <w:r>
              <w:rPr>
                <w:rFonts w:eastAsia="Arial" w:cstheme="minorHAnsi"/>
                <w:color w:val="000000" w:themeColor="text1"/>
              </w:rPr>
              <w:t>.</w:t>
            </w:r>
          </w:p>
        </w:tc>
      </w:tr>
      <w:tr w:rsidR="009D73A4" w:rsidRPr="00E55514" w14:paraId="22D9801F"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431737"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FDE6BC7" w14:textId="77777777" w:rsidR="009D73A4" w:rsidRPr="00A74D1F" w:rsidRDefault="009D73A4" w:rsidP="00507AF9">
            <w:pPr>
              <w:spacing w:after="0" w:line="257" w:lineRule="auto"/>
              <w:jc w:val="both"/>
              <w:rPr>
                <w:rFonts w:eastAsia="Arial" w:cstheme="minorHAnsi"/>
                <w:color w:val="000000" w:themeColor="text1"/>
              </w:rPr>
            </w:pPr>
            <w:r w:rsidRPr="00A74D1F">
              <w:rPr>
                <w:rFonts w:eastAsia="Arial" w:cstheme="minorHAnsi"/>
                <w:color w:val="000000" w:themeColor="text1"/>
              </w:rPr>
              <w:t>Możliwość archiwizowania wpisów</w:t>
            </w:r>
            <w:r>
              <w:rPr>
                <w:rFonts w:eastAsia="Arial" w:cstheme="minorHAnsi"/>
                <w:color w:val="000000" w:themeColor="text1"/>
              </w:rPr>
              <w:t>/ogłoszeń</w:t>
            </w:r>
            <w:r w:rsidRPr="00A74D1F">
              <w:rPr>
                <w:rFonts w:eastAsia="Arial" w:cstheme="minorHAnsi"/>
                <w:color w:val="000000" w:themeColor="text1"/>
              </w:rPr>
              <w:t xml:space="preserve"> z bieżącym dostępem do nich.</w:t>
            </w:r>
          </w:p>
        </w:tc>
      </w:tr>
      <w:tr w:rsidR="009D73A4" w:rsidRPr="00E55514" w14:paraId="59537575"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4DC0A"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744A16A4" w14:textId="77777777" w:rsidR="009D73A4" w:rsidRPr="00A74D1F" w:rsidRDefault="009D73A4" w:rsidP="00507AF9">
            <w:pPr>
              <w:spacing w:after="0" w:line="257" w:lineRule="auto"/>
              <w:jc w:val="both"/>
              <w:rPr>
                <w:rFonts w:eastAsia="Arial" w:cstheme="minorHAnsi"/>
                <w:color w:val="000000" w:themeColor="text1"/>
              </w:rPr>
            </w:pPr>
            <w:r w:rsidRPr="00A74D1F">
              <w:rPr>
                <w:rFonts w:eastAsia="Arial" w:cstheme="minorHAnsi"/>
                <w:color w:val="000000" w:themeColor="text1"/>
              </w:rPr>
              <w:t>Możliwość dodawania wydarzeń i edytowania kalendarza.</w:t>
            </w:r>
          </w:p>
        </w:tc>
      </w:tr>
      <w:tr w:rsidR="009D73A4" w:rsidRPr="00E55514" w14:paraId="0355301C" w14:textId="77777777" w:rsidTr="7AE60D80">
        <w:trPr>
          <w:trHeight w:val="300"/>
        </w:trPr>
        <w:tc>
          <w:tcPr>
            <w:tcW w:w="9923" w:type="dxa"/>
            <w:gridSpan w:val="2"/>
            <w:tcBorders>
              <w:top w:val="single" w:sz="8" w:space="0" w:color="auto"/>
              <w:left w:val="single" w:sz="8" w:space="0" w:color="auto"/>
              <w:bottom w:val="single" w:sz="8" w:space="0" w:color="auto"/>
              <w:right w:val="single" w:sz="8" w:space="0" w:color="auto"/>
            </w:tcBorders>
            <w:shd w:val="clear" w:color="auto" w:fill="FBE4D5" w:themeFill="accent2" w:themeFillTint="33"/>
            <w:tcMar>
              <w:left w:w="108" w:type="dxa"/>
              <w:right w:w="108" w:type="dxa"/>
            </w:tcMar>
          </w:tcPr>
          <w:p w14:paraId="71CDE849" w14:textId="77777777" w:rsidR="009D73A4" w:rsidRPr="00A74D1F" w:rsidRDefault="009D73A4" w:rsidP="009D73A4">
            <w:pPr>
              <w:pStyle w:val="Akapitzlist"/>
              <w:numPr>
                <w:ilvl w:val="3"/>
                <w:numId w:val="57"/>
              </w:numPr>
              <w:spacing w:after="0" w:line="257" w:lineRule="auto"/>
              <w:ind w:left="1027" w:hanging="1027"/>
              <w:rPr>
                <w:rFonts w:eastAsia="Arial" w:cstheme="minorHAnsi"/>
                <w:b/>
                <w:bCs/>
              </w:rPr>
            </w:pPr>
            <w:r w:rsidRPr="0022372A">
              <w:rPr>
                <w:rFonts w:eastAsia="Arial" w:cstheme="minorHAnsi"/>
                <w:b/>
              </w:rPr>
              <w:t>Logowanie</w:t>
            </w:r>
            <w:r w:rsidRPr="00A74D1F">
              <w:rPr>
                <w:rFonts w:eastAsia="Arial" w:cstheme="minorHAnsi"/>
                <w:b/>
                <w:bCs/>
              </w:rPr>
              <w:t xml:space="preserve"> do Systemu</w:t>
            </w:r>
          </w:p>
        </w:tc>
      </w:tr>
      <w:tr w:rsidR="009D73A4" w:rsidRPr="00E55514" w14:paraId="778EA577" w14:textId="77777777" w:rsidTr="7AE60D80">
        <w:trPr>
          <w:trHeight w:val="300"/>
          <w:hidden/>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62351C0" w14:textId="77777777" w:rsidR="009D73A4" w:rsidRPr="00411421" w:rsidRDefault="009D73A4" w:rsidP="009D73A4">
            <w:pPr>
              <w:pStyle w:val="Akapitzlist"/>
              <w:numPr>
                <w:ilvl w:val="3"/>
                <w:numId w:val="59"/>
              </w:numPr>
              <w:spacing w:after="0" w:line="240" w:lineRule="auto"/>
              <w:contextualSpacing w:val="0"/>
              <w:rPr>
                <w:rFonts w:eastAsia="Arial" w:cstheme="minorHAnsi"/>
                <w:vanish/>
              </w:rPr>
            </w:pPr>
          </w:p>
          <w:p w14:paraId="440419B4"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C5AEEF9" w14:textId="61AB4B1E" w:rsidR="00E76C98" w:rsidRPr="00A74D1F" w:rsidRDefault="007A2BEB" w:rsidP="00507AF9">
            <w:pPr>
              <w:shd w:val="clear" w:color="auto" w:fill="FFFFFF" w:themeFill="background1"/>
              <w:spacing w:after="0" w:line="257" w:lineRule="auto"/>
              <w:rPr>
                <w:rFonts w:eastAsia="Arial" w:cstheme="minorHAnsi"/>
              </w:rPr>
            </w:pPr>
            <w:r>
              <w:t>D</w:t>
            </w:r>
            <w:r w:rsidRPr="5D392BAB">
              <w:t xml:space="preserve">ostęp do </w:t>
            </w:r>
            <w:r>
              <w:t>Systemu</w:t>
            </w:r>
            <w:r w:rsidRPr="5D392BAB">
              <w:t xml:space="preserve"> możliwy jest wyłącznie po zalogowaniu się Użytkownika na indywidualne konto Użytkownika w </w:t>
            </w:r>
            <w:r>
              <w:t>Systemie.</w:t>
            </w:r>
          </w:p>
        </w:tc>
      </w:tr>
      <w:tr w:rsidR="0055382D" w:rsidRPr="00E55514" w14:paraId="05DA615E"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B024E08" w14:textId="77777777" w:rsidR="0055382D" w:rsidRPr="00A74D1F" w:rsidRDefault="0055382D"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0DC01BD" w14:textId="77777777" w:rsidR="00DF1965" w:rsidRDefault="0055382D" w:rsidP="00507AF9">
            <w:pPr>
              <w:shd w:val="clear" w:color="auto" w:fill="FFFFFF" w:themeFill="background1"/>
              <w:spacing w:after="0" w:line="257" w:lineRule="auto"/>
              <w:rPr>
                <w:rFonts w:eastAsia="Calibri"/>
              </w:rPr>
            </w:pPr>
            <w:r w:rsidRPr="7AE60D80">
              <w:rPr>
                <w:rFonts w:eastAsia="Calibri"/>
              </w:rPr>
              <w:t xml:space="preserve">Logowanie do Systemu będzie się odbywać </w:t>
            </w:r>
            <w:r w:rsidR="00DF1965">
              <w:rPr>
                <w:rFonts w:eastAsia="Calibri"/>
              </w:rPr>
              <w:t xml:space="preserve">na dwa sposoby: </w:t>
            </w:r>
          </w:p>
          <w:p w14:paraId="470B3E9E" w14:textId="0B09AB62" w:rsidR="00DF1965" w:rsidRDefault="00DF1965" w:rsidP="00DF1965">
            <w:pPr>
              <w:shd w:val="clear" w:color="auto" w:fill="FFFFFF" w:themeFill="background1"/>
              <w:spacing w:after="0" w:line="257" w:lineRule="auto"/>
              <w:rPr>
                <w:rFonts w:eastAsia="Calibri"/>
              </w:rPr>
            </w:pPr>
            <w:r w:rsidRPr="00DF1965">
              <w:rPr>
                <w:rFonts w:eastAsia="Calibri"/>
              </w:rPr>
              <w:t>1.</w:t>
            </w:r>
            <w:r>
              <w:rPr>
                <w:rFonts w:eastAsia="Calibri"/>
              </w:rPr>
              <w:t xml:space="preserve"> dla Użytkowników domenowych – </w:t>
            </w:r>
            <w:r w:rsidR="0055382D" w:rsidRPr="00806CB7">
              <w:rPr>
                <w:rFonts w:eastAsia="Calibri"/>
              </w:rPr>
              <w:t>poprzez zastosowanie usługi uwierzytelniania Użytkownika w Systemie (login i hasło i/lub logowanie domenowe) opartej o Active Directory (AD) lub AZURE/ENTRA ID lub w ramach integracji z systemem SAP</w:t>
            </w:r>
            <w:r>
              <w:rPr>
                <w:rFonts w:eastAsia="Calibri"/>
              </w:rPr>
              <w:t>,</w:t>
            </w:r>
            <w:r w:rsidR="0055382D" w:rsidRPr="00806CB7">
              <w:rPr>
                <w:rFonts w:eastAsia="Calibri"/>
              </w:rPr>
              <w:t xml:space="preserve"> </w:t>
            </w:r>
          </w:p>
          <w:p w14:paraId="17200DEB" w14:textId="652C8639" w:rsidR="00DF1965" w:rsidRDefault="00DF1965" w:rsidP="00DF1965">
            <w:pPr>
              <w:shd w:val="clear" w:color="auto" w:fill="FFFFFF" w:themeFill="background1"/>
              <w:spacing w:after="0" w:line="257" w:lineRule="auto"/>
              <w:rPr>
                <w:rFonts w:eastAsia="Calibri"/>
              </w:rPr>
            </w:pPr>
            <w:r>
              <w:rPr>
                <w:rFonts w:eastAsia="Calibri"/>
              </w:rPr>
              <w:t xml:space="preserve">2. </w:t>
            </w:r>
            <w:r w:rsidR="0055382D" w:rsidRPr="00806CB7">
              <w:rPr>
                <w:rFonts w:eastAsia="Calibri"/>
              </w:rPr>
              <w:t xml:space="preserve">dla Użytkowników poza domenowych </w:t>
            </w:r>
            <w:r w:rsidR="12A798B6" w:rsidRPr="00806CB7">
              <w:rPr>
                <w:rFonts w:eastAsia="Calibri"/>
              </w:rPr>
              <w:t xml:space="preserve">(pracownicy </w:t>
            </w:r>
            <w:r w:rsidR="502C5731" w:rsidRPr="00806CB7">
              <w:rPr>
                <w:rFonts w:eastAsia="Calibri"/>
              </w:rPr>
              <w:t>J</w:t>
            </w:r>
            <w:r w:rsidR="12A798B6" w:rsidRPr="00806CB7">
              <w:rPr>
                <w:rFonts w:eastAsia="Calibri"/>
              </w:rPr>
              <w:t xml:space="preserve">ednostek) </w:t>
            </w:r>
            <w:r w:rsidR="00560C4A" w:rsidRPr="00806CB7">
              <w:rPr>
                <w:rFonts w:eastAsia="Calibri"/>
              </w:rPr>
              <w:t xml:space="preserve">– </w:t>
            </w:r>
            <w:r>
              <w:rPr>
                <w:rFonts w:eastAsia="Calibri"/>
              </w:rPr>
              <w:t>poprzez</w:t>
            </w:r>
            <w:r w:rsidR="0055382D" w:rsidRPr="00806CB7">
              <w:rPr>
                <w:rFonts w:eastAsia="Calibri"/>
              </w:rPr>
              <w:t xml:space="preserve"> uwierzytelnianie </w:t>
            </w:r>
            <w:r w:rsidR="00340CCE" w:rsidRPr="00806CB7">
              <w:rPr>
                <w:rFonts w:eastAsia="Calibri"/>
              </w:rPr>
              <w:t>wieloskładnikowe (MFA)</w:t>
            </w:r>
            <w:r w:rsidR="0055382D" w:rsidRPr="00806CB7">
              <w:rPr>
                <w:rFonts w:eastAsia="Calibri"/>
              </w:rPr>
              <w:t xml:space="preserve">. </w:t>
            </w:r>
          </w:p>
          <w:p w14:paraId="22788D88" w14:textId="499C957F" w:rsidR="0055382D" w:rsidRPr="00DF1965" w:rsidRDefault="0055382D" w:rsidP="00DF1965">
            <w:pPr>
              <w:shd w:val="clear" w:color="auto" w:fill="FFFFFF" w:themeFill="background1"/>
              <w:spacing w:after="0" w:line="257" w:lineRule="auto"/>
              <w:rPr>
                <w:rFonts w:ascii="Calibri" w:eastAsia="Times New Roman" w:hAnsi="Calibri" w:cs="Calibri"/>
                <w:lang w:eastAsia="pl-PL"/>
              </w:rPr>
            </w:pPr>
            <w:r w:rsidRPr="00806CB7">
              <w:rPr>
                <w:rFonts w:eastAsia="Calibri"/>
              </w:rPr>
              <w:t>Zamawiający oczekuje zatem zapewnienia możliwości wymiany danych z Systemem w zakresie aktualnej struktury organizacyjnej zlokalizowanej w jednym z systemów Zamawiającego</w:t>
            </w:r>
            <w:r w:rsidR="008B2A21" w:rsidRPr="00806CB7">
              <w:rPr>
                <w:rFonts w:eastAsia="Calibri"/>
              </w:rPr>
              <w:t xml:space="preserve"> dla Użytkowników z jego domeny</w:t>
            </w:r>
            <w:r w:rsidRPr="00806CB7">
              <w:rPr>
                <w:rFonts w:eastAsia="Calibri"/>
              </w:rPr>
              <w:t>.</w:t>
            </w:r>
          </w:p>
        </w:tc>
      </w:tr>
      <w:tr w:rsidR="009D73A4" w:rsidRPr="00E55514" w14:paraId="2B6A3AF3"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66EAC5C"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ED70F13" w14:textId="742DC9E1"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Wielostopniowe logowanie</w:t>
            </w:r>
            <w:r w:rsidRPr="00A74D1F">
              <w:rPr>
                <w:rFonts w:eastAsia="Calibri" w:cstheme="minorHAnsi"/>
              </w:rPr>
              <w:t xml:space="preserve"> –</w:t>
            </w:r>
            <w:r w:rsidRPr="00A74D1F">
              <w:rPr>
                <w:rFonts w:eastAsia="Arial" w:cstheme="minorHAnsi"/>
              </w:rPr>
              <w:t xml:space="preserve"> </w:t>
            </w:r>
            <w:r w:rsidR="007A2BEB">
              <w:rPr>
                <w:rFonts w:eastAsia="Arial" w:cstheme="minorHAnsi"/>
              </w:rPr>
              <w:t>c</w:t>
            </w:r>
            <w:r w:rsidR="007A2BEB" w:rsidRPr="00A74D1F">
              <w:rPr>
                <w:rFonts w:eastAsia="Arial" w:cstheme="minorHAnsi"/>
              </w:rPr>
              <w:t xml:space="preserve">elem </w:t>
            </w:r>
            <w:r w:rsidRPr="00A74D1F">
              <w:rPr>
                <w:rFonts w:eastAsia="Arial" w:cstheme="minorHAnsi"/>
              </w:rPr>
              <w:t>wymagania wdrożenia wielostopniowego logowania jest zapewnienie wysokiego poziomu bezpieczeństwa dostępu do systemów informacyjnych, m.in. zgodnie z wymaganiami Dyrektywy NIS2, w zakresie ochrony infrastruktury krytycznej oraz danych wrażliwych</w:t>
            </w:r>
            <w:r w:rsidR="007A2BEB">
              <w:rPr>
                <w:rFonts w:eastAsia="Arial" w:cstheme="minorHAnsi"/>
              </w:rPr>
              <w:t xml:space="preserve"> – w szczególności dotyczy to Użytkowników poza domenowych</w:t>
            </w:r>
            <w:r w:rsidRPr="00A74D1F">
              <w:rPr>
                <w:rFonts w:eastAsia="Arial" w:cstheme="minorHAnsi"/>
              </w:rPr>
              <w:t>.</w:t>
            </w:r>
          </w:p>
        </w:tc>
      </w:tr>
      <w:tr w:rsidR="009D73A4" w:rsidRPr="00E55514" w14:paraId="729F284E"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5643719"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0A2841D" w14:textId="78262BA5"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System logowania poza domeną, musi składać się z kilku etapów autoryzacji Użytkownika, obejmujących:</w:t>
            </w:r>
          </w:p>
          <w:p w14:paraId="45B311B2" w14:textId="65B9C629"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xml:space="preserve">1. </w:t>
            </w:r>
            <w:r w:rsidR="007A2BEB">
              <w:rPr>
                <w:rFonts w:eastAsia="Arial" w:cstheme="minorHAnsi"/>
              </w:rPr>
              <w:t>i</w:t>
            </w:r>
            <w:r w:rsidR="007A2BEB" w:rsidRPr="00A74D1F">
              <w:rPr>
                <w:rFonts w:eastAsia="Arial" w:cstheme="minorHAnsi"/>
              </w:rPr>
              <w:t xml:space="preserve">dentyfikację </w:t>
            </w:r>
            <w:r w:rsidRPr="00A74D1F">
              <w:rPr>
                <w:rFonts w:eastAsia="Arial" w:cstheme="minorHAnsi"/>
              </w:rPr>
              <w:t>Użytkownika,</w:t>
            </w:r>
          </w:p>
          <w:p w14:paraId="01BAA63F" w14:textId="22F3F42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xml:space="preserve">2. </w:t>
            </w:r>
            <w:r w:rsidR="007A2BEB">
              <w:rPr>
                <w:rFonts w:eastAsia="Arial" w:cstheme="minorHAnsi"/>
              </w:rPr>
              <w:t>w</w:t>
            </w:r>
            <w:r w:rsidR="007A2BEB" w:rsidRPr="00A74D1F">
              <w:rPr>
                <w:rFonts w:eastAsia="Arial" w:cstheme="minorHAnsi"/>
              </w:rPr>
              <w:t xml:space="preserve">eryfikację </w:t>
            </w:r>
            <w:r w:rsidRPr="00A74D1F">
              <w:rPr>
                <w:rFonts w:eastAsia="Arial" w:cstheme="minorHAnsi"/>
              </w:rPr>
              <w:t>hasła,</w:t>
            </w:r>
          </w:p>
          <w:p w14:paraId="3B818384" w14:textId="03EA4D2B"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xml:space="preserve">3. </w:t>
            </w:r>
            <w:r w:rsidR="007A2BEB">
              <w:rPr>
                <w:rFonts w:eastAsia="Arial" w:cstheme="minorHAnsi"/>
              </w:rPr>
              <w:t>u</w:t>
            </w:r>
            <w:r w:rsidR="007A2BEB" w:rsidRPr="00A74D1F">
              <w:rPr>
                <w:rFonts w:eastAsia="Arial" w:cstheme="minorHAnsi"/>
              </w:rPr>
              <w:t xml:space="preserve">wierzytelnienie </w:t>
            </w:r>
            <w:r w:rsidRPr="00A74D1F">
              <w:rPr>
                <w:rFonts w:eastAsia="Arial" w:cstheme="minorHAnsi"/>
              </w:rPr>
              <w:t>wieloskładnikowe (MFA).</w:t>
            </w:r>
          </w:p>
        </w:tc>
      </w:tr>
      <w:tr w:rsidR="009D73A4" w:rsidRPr="00E55514" w14:paraId="24F7C48E"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EDA31DE"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73B80376" w14:textId="4E9F2BA9"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Identyfikacja Użytkownika (spoza domeny)</w:t>
            </w:r>
          </w:p>
          <w:p w14:paraId="7569C2B2" w14:textId="4B5ABF58"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Logowanie na podstawie unikatowego identyfikatora (np. login, e-mail).</w:t>
            </w:r>
          </w:p>
          <w:p w14:paraId="755F182D"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Weryfikacja, czy konto jest aktywne i nie zostało zablokowane.</w:t>
            </w:r>
          </w:p>
          <w:p w14:paraId="5C2F7DBE"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 Obsługa różnych ról i uprawnień Użytkowników, zgodnych z polityką dostępu (RBAC).</w:t>
            </w:r>
          </w:p>
        </w:tc>
      </w:tr>
      <w:tr w:rsidR="009D73A4" w:rsidRPr="00E55514" w14:paraId="4B83E670"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03C4FF4"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4D431B6" w14:textId="736B81B6"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Wymagania techniczne stawiane logowaniom spoza domeny, Zamawiający może udostępnić (ze względów bezpieczeństwa – na wniosek oferenta).</w:t>
            </w:r>
          </w:p>
        </w:tc>
      </w:tr>
      <w:tr w:rsidR="009D73A4" w:rsidRPr="00E55514" w14:paraId="0BE002C0"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E2C2FEE"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0377DC0" w14:textId="17865C9E" w:rsidR="009D73A4" w:rsidRPr="00A74D1F" w:rsidRDefault="009D73A4" w:rsidP="00507AF9">
            <w:pPr>
              <w:shd w:val="clear" w:color="auto" w:fill="FFFFFF" w:themeFill="background1"/>
              <w:spacing w:after="0" w:line="257" w:lineRule="auto"/>
              <w:rPr>
                <w:rFonts w:eastAsia="Arial"/>
              </w:rPr>
            </w:pPr>
            <w:r w:rsidRPr="22971890">
              <w:rPr>
                <w:rFonts w:eastAsia="Arial"/>
              </w:rPr>
              <w:t xml:space="preserve">Automatyczne wylogowanie Użytkownika po ustalonym przez </w:t>
            </w:r>
            <w:r w:rsidR="008829C9">
              <w:rPr>
                <w:rFonts w:eastAsia="Arial"/>
              </w:rPr>
              <w:t>A</w:t>
            </w:r>
            <w:r w:rsidRPr="22971890">
              <w:rPr>
                <w:rFonts w:eastAsia="Arial"/>
              </w:rPr>
              <w:t>dministratora technicznego okresie bezczynności lub zastosowanie równoważnego rozwiązania.</w:t>
            </w:r>
          </w:p>
        </w:tc>
      </w:tr>
      <w:tr w:rsidR="009D73A4" w:rsidRPr="00E55514" w14:paraId="3F77EEBC"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BD6249E"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514782F6"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rPr>
              <w:t>Funkcja "Wyloguj" jest łatwo dostępna dla Użytkownika i oznacza zakończenie sesji, uniemożliwiające uzyskanie dostępu do treści w Systemie np. poprzez wyświetlenie strony z historii czy poprzez cofnięcie stron w przeglądarce.</w:t>
            </w:r>
          </w:p>
        </w:tc>
      </w:tr>
      <w:tr w:rsidR="009D73A4" w:rsidRPr="0031646B" w14:paraId="008C6A19" w14:textId="77777777" w:rsidTr="7AE60D80">
        <w:trPr>
          <w:trHeight w:val="300"/>
        </w:trPr>
        <w:tc>
          <w:tcPr>
            <w:tcW w:w="9923" w:type="dxa"/>
            <w:gridSpan w:val="2"/>
            <w:tcBorders>
              <w:top w:val="single" w:sz="8" w:space="0" w:color="auto"/>
              <w:left w:val="single" w:sz="8" w:space="0" w:color="auto"/>
              <w:bottom w:val="single" w:sz="8" w:space="0" w:color="auto"/>
              <w:right w:val="single" w:sz="8" w:space="0" w:color="auto"/>
            </w:tcBorders>
            <w:shd w:val="clear" w:color="auto" w:fill="FBE4D5" w:themeFill="accent2" w:themeFillTint="33"/>
            <w:tcMar>
              <w:left w:w="108" w:type="dxa"/>
              <w:right w:w="108" w:type="dxa"/>
            </w:tcMar>
          </w:tcPr>
          <w:p w14:paraId="770E7431" w14:textId="77777777" w:rsidR="009D73A4" w:rsidRPr="00A74D1F" w:rsidRDefault="009D73A4" w:rsidP="009D73A4">
            <w:pPr>
              <w:pStyle w:val="Akapitzlist"/>
              <w:numPr>
                <w:ilvl w:val="3"/>
                <w:numId w:val="57"/>
              </w:numPr>
              <w:spacing w:after="0" w:line="257" w:lineRule="auto"/>
              <w:ind w:left="1027" w:hanging="1027"/>
              <w:rPr>
                <w:rFonts w:eastAsia="Arial" w:cstheme="minorHAnsi"/>
                <w:b/>
              </w:rPr>
            </w:pPr>
            <w:r w:rsidRPr="00A74D1F">
              <w:rPr>
                <w:rFonts w:eastAsia="Arial" w:cstheme="minorHAnsi"/>
                <w:b/>
              </w:rPr>
              <w:t>Baza Wiedzy (Repozytorium)</w:t>
            </w:r>
          </w:p>
        </w:tc>
      </w:tr>
      <w:tr w:rsidR="009D73A4" w:rsidRPr="00E55514" w14:paraId="031A1D7A" w14:textId="77777777" w:rsidTr="7AE60D80">
        <w:trPr>
          <w:trHeight w:val="300"/>
          <w:hidden/>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5CF02F2" w14:textId="77777777" w:rsidR="009D73A4" w:rsidRPr="007D093D" w:rsidRDefault="009D73A4" w:rsidP="009D73A4">
            <w:pPr>
              <w:pStyle w:val="Akapitzlist"/>
              <w:numPr>
                <w:ilvl w:val="3"/>
                <w:numId w:val="59"/>
              </w:numPr>
              <w:spacing w:after="0" w:line="240" w:lineRule="auto"/>
              <w:contextualSpacing w:val="0"/>
              <w:rPr>
                <w:rFonts w:eastAsia="Arial" w:cstheme="minorHAnsi"/>
                <w:vanish/>
              </w:rPr>
            </w:pPr>
          </w:p>
          <w:p w14:paraId="11B0CACB"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6609AA9"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color w:val="000000" w:themeColor="text1"/>
              </w:rPr>
              <w:t xml:space="preserve">Repozytorium dokumentów dodawanych w formacie JPG, PNG, PDF, DOCX, DOC, XLSX, PPTX, </w:t>
            </w:r>
            <w:r>
              <w:rPr>
                <w:rFonts w:eastAsia="Arial" w:cstheme="minorHAnsi"/>
                <w:color w:val="000000" w:themeColor="text1"/>
              </w:rPr>
              <w:t xml:space="preserve">CSV, </w:t>
            </w:r>
            <w:r w:rsidRPr="00A74D1F">
              <w:rPr>
                <w:rFonts w:eastAsia="Arial" w:cstheme="minorHAnsi"/>
                <w:color w:val="000000" w:themeColor="text1"/>
              </w:rPr>
              <w:t>XLS, XML i składowanych w Systemie lub w postaci linków do określonego zasobu.</w:t>
            </w:r>
          </w:p>
        </w:tc>
      </w:tr>
      <w:tr w:rsidR="009D73A4" w:rsidRPr="00E55514" w14:paraId="17E63D11"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BE98579"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8B2369E" w14:textId="77777777" w:rsidR="009D73A4" w:rsidRPr="00A74D1F" w:rsidRDefault="009D73A4" w:rsidP="00507AF9">
            <w:pPr>
              <w:shd w:val="clear" w:color="auto" w:fill="FFFFFF" w:themeFill="background1"/>
              <w:spacing w:after="0" w:line="257" w:lineRule="auto"/>
              <w:rPr>
                <w:rFonts w:eastAsia="Arial" w:cstheme="minorHAnsi"/>
              </w:rPr>
            </w:pPr>
            <w:r w:rsidRPr="00A74D1F">
              <w:rPr>
                <w:rFonts w:eastAsia="Arial" w:cstheme="minorHAnsi"/>
                <w:color w:val="000000" w:themeColor="text1"/>
              </w:rPr>
              <w:t>Umieszczanie skatalogowanych dokumentów obowiązujących u Zamawiającego w zakresie SOR/SKZ.</w:t>
            </w:r>
          </w:p>
        </w:tc>
      </w:tr>
      <w:tr w:rsidR="009D73A4" w:rsidRPr="00E55514" w14:paraId="40D63E59"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6C17DB4"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r w:rsidRPr="00A74D1F">
              <w:rPr>
                <w:rFonts w:eastAsia="Arial" w:cstheme="minorHAnsi"/>
              </w:rPr>
              <w:t>1</w:t>
            </w: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78005BFF"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Tworzenie katalogów z określonymi prawami dostępu (uprawnień).</w:t>
            </w:r>
          </w:p>
        </w:tc>
      </w:tr>
      <w:tr w:rsidR="009D73A4" w:rsidRPr="00E55514" w14:paraId="4998A690"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622A7C8" w14:textId="77777777" w:rsidR="009D73A4" w:rsidRPr="00A74D1F"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A8BA07D" w14:textId="77777777" w:rsidR="009D73A4" w:rsidRPr="00A74D1F" w:rsidRDefault="009D73A4" w:rsidP="00507AF9">
            <w:pPr>
              <w:shd w:val="clear" w:color="auto" w:fill="FFFFFF" w:themeFill="background1"/>
              <w:spacing w:after="0" w:line="257" w:lineRule="auto"/>
              <w:rPr>
                <w:rFonts w:eastAsia="Arial" w:cstheme="minorHAnsi"/>
                <w:color w:val="000000" w:themeColor="text1"/>
              </w:rPr>
            </w:pPr>
            <w:r w:rsidRPr="00A74D1F">
              <w:rPr>
                <w:rFonts w:eastAsia="Arial" w:cstheme="minorHAnsi"/>
                <w:color w:val="000000" w:themeColor="text1"/>
              </w:rPr>
              <w:t>Wykonawca zobowiązany jest do udostępniania Zamawiającemu – w ciągu 14 dni od dnia Aktualizacji Systemu lub wprowadzonej zmiany aktualnej (nr wersji i data) – Dokumentacji Użytkownika (według ról) i Dokumentacji technicznej Systemu w postaci elektronicznej, umieszczonej i dostępnej w Systemie, w formacie PDF i w wersji edytowalnej</w:t>
            </w:r>
            <w:r>
              <w:rPr>
                <w:rFonts w:eastAsia="Arial" w:cstheme="minorHAnsi"/>
                <w:color w:val="000000" w:themeColor="text1"/>
              </w:rPr>
              <w:t xml:space="preserve"> lub w terminie uzgodnionym przez Strony</w:t>
            </w:r>
            <w:r w:rsidRPr="00A74D1F">
              <w:rPr>
                <w:rFonts w:eastAsia="Arial" w:cstheme="minorHAnsi"/>
                <w:color w:val="000000" w:themeColor="text1"/>
              </w:rPr>
              <w:t>.</w:t>
            </w:r>
          </w:p>
        </w:tc>
      </w:tr>
      <w:tr w:rsidR="009D73A4" w:rsidRPr="00E55514" w14:paraId="122FE81A"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03AC346" w14:textId="77777777" w:rsidR="009D73A4" w:rsidRPr="00A74D1F" w:rsidDel="007D093D" w:rsidRDefault="009D73A4" w:rsidP="009D73A4">
            <w:pPr>
              <w:pStyle w:val="Akapitzlist"/>
              <w:numPr>
                <w:ilvl w:val="4"/>
                <w:numId w:val="59"/>
              </w:numPr>
              <w:spacing w:after="0" w:line="240" w:lineRule="auto"/>
              <w:contextualSpacing w:val="0"/>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962098D" w14:textId="77777777" w:rsidR="009D73A4" w:rsidRDefault="009D73A4" w:rsidP="00507AF9">
            <w:pPr>
              <w:spacing w:after="0" w:line="257" w:lineRule="auto"/>
              <w:rPr>
                <w:rFonts w:ascii="Calibri" w:eastAsia="Times New Roman" w:hAnsi="Calibri" w:cs="Calibri"/>
              </w:rPr>
            </w:pPr>
            <w:r w:rsidRPr="00EC75B2">
              <w:rPr>
                <w:rFonts w:ascii="Calibri" w:eastAsia="Times New Roman" w:hAnsi="Calibri" w:cs="Calibri"/>
              </w:rPr>
              <w:t>Opracowanie struktury repozytorium i zbudowanie repozytorium będzie polegało na:</w:t>
            </w:r>
          </w:p>
          <w:p w14:paraId="71155E1B" w14:textId="194D01A9" w:rsidR="009D73A4" w:rsidRDefault="009D73A4" w:rsidP="009D73A4">
            <w:pPr>
              <w:pStyle w:val="Akapitzlist"/>
              <w:numPr>
                <w:ilvl w:val="0"/>
                <w:numId w:val="184"/>
              </w:numPr>
              <w:spacing w:after="0" w:line="257" w:lineRule="auto"/>
              <w:rPr>
                <w:rFonts w:ascii="Calibri" w:eastAsia="Times New Roman" w:hAnsi="Calibri" w:cs="Calibri"/>
              </w:rPr>
            </w:pPr>
            <w:r w:rsidRPr="00EC75B2">
              <w:rPr>
                <w:rFonts w:ascii="Calibri" w:eastAsia="Times New Roman" w:hAnsi="Calibri" w:cs="Calibri"/>
              </w:rPr>
              <w:t>ustaleniu z Zamawiającym i analizie podejścia do wersjonowania Formularzy, Kwestionariuszy, Raportów, Zestawień Wyników i przechowywania w repozytorium ich wersji aktualnych, archiwalnych i projektowanych</w:t>
            </w:r>
            <w:r w:rsidR="00F85D63">
              <w:rPr>
                <w:rFonts w:ascii="Calibri" w:eastAsia="Times New Roman" w:hAnsi="Calibri" w:cs="Calibri"/>
              </w:rPr>
              <w:t>,</w:t>
            </w:r>
          </w:p>
          <w:p w14:paraId="5BC83202" w14:textId="3A45812B" w:rsidR="009D73A4" w:rsidRDefault="009D73A4" w:rsidP="009D73A4">
            <w:pPr>
              <w:pStyle w:val="Akapitzlist"/>
              <w:numPr>
                <w:ilvl w:val="0"/>
                <w:numId w:val="184"/>
              </w:numPr>
              <w:spacing w:after="0" w:line="257" w:lineRule="auto"/>
              <w:rPr>
                <w:rFonts w:ascii="Calibri" w:eastAsia="Times New Roman" w:hAnsi="Calibri" w:cs="Calibri"/>
              </w:rPr>
            </w:pPr>
            <w:r w:rsidRPr="00EC75B2">
              <w:rPr>
                <w:rFonts w:ascii="Calibri" w:eastAsia="Times New Roman" w:hAnsi="Calibri" w:cs="Calibri"/>
              </w:rPr>
              <w:t>zaproponowaniu i uzgodnieniu z Zamawiającym wielopoziomowej struktury folderowej repozytorium</w:t>
            </w:r>
            <w:r w:rsidR="00F85D63">
              <w:rPr>
                <w:rFonts w:ascii="Calibri" w:eastAsia="Times New Roman" w:hAnsi="Calibri" w:cs="Calibri"/>
              </w:rPr>
              <w:t>,</w:t>
            </w:r>
          </w:p>
          <w:p w14:paraId="2A336ED7" w14:textId="77777777" w:rsidR="009D73A4" w:rsidRPr="00EC75B2" w:rsidRDefault="009D73A4" w:rsidP="009D73A4">
            <w:pPr>
              <w:pStyle w:val="Akapitzlist"/>
              <w:numPr>
                <w:ilvl w:val="0"/>
                <w:numId w:val="184"/>
              </w:numPr>
              <w:spacing w:after="0" w:line="257" w:lineRule="auto"/>
              <w:rPr>
                <w:rFonts w:ascii="Calibri" w:eastAsia="Times New Roman" w:hAnsi="Calibri" w:cs="Calibri"/>
              </w:rPr>
            </w:pPr>
            <w:r w:rsidRPr="00EC75B2">
              <w:rPr>
                <w:rFonts w:ascii="Calibri" w:eastAsia="Times New Roman" w:hAnsi="Calibri" w:cs="Calibri"/>
              </w:rPr>
              <w:t xml:space="preserve">zbudowaniu repozytorium UM w Systemie zgodnie z zaakceptowanym przez Zamawiającego Planem wdrożenia Usługi, przy aktywnym zaangażowaniu </w:t>
            </w:r>
            <w:r>
              <w:rPr>
                <w:rFonts w:ascii="Calibri" w:eastAsia="Times New Roman" w:hAnsi="Calibri" w:cs="Calibri"/>
              </w:rPr>
              <w:t>AG</w:t>
            </w:r>
            <w:r w:rsidRPr="00EC75B2">
              <w:rPr>
                <w:rFonts w:ascii="Calibri" w:eastAsia="Times New Roman" w:hAnsi="Calibri" w:cs="Calibri"/>
              </w:rPr>
              <w:t xml:space="preserve"> (pracowników Zamawiającego).</w:t>
            </w:r>
          </w:p>
        </w:tc>
      </w:tr>
      <w:tr w:rsidR="009D73A4" w:rsidRPr="00A74D1F" w14:paraId="2810A85A" w14:textId="77777777" w:rsidTr="7AE60D80">
        <w:trPr>
          <w:trHeight w:val="300"/>
        </w:trPr>
        <w:tc>
          <w:tcPr>
            <w:tcW w:w="9923" w:type="dxa"/>
            <w:gridSpan w:val="2"/>
            <w:tcBorders>
              <w:top w:val="single" w:sz="8" w:space="0" w:color="auto"/>
              <w:left w:val="single" w:sz="8" w:space="0" w:color="auto"/>
              <w:bottom w:val="single" w:sz="8" w:space="0" w:color="auto"/>
              <w:right w:val="single" w:sz="8" w:space="0" w:color="auto"/>
            </w:tcBorders>
            <w:shd w:val="clear" w:color="auto" w:fill="FBE4D5" w:themeFill="accent2" w:themeFillTint="33"/>
            <w:tcMar>
              <w:left w:w="108" w:type="dxa"/>
              <w:right w:w="108" w:type="dxa"/>
            </w:tcMar>
          </w:tcPr>
          <w:p w14:paraId="52E7F78C" w14:textId="6B654B34" w:rsidR="009D73A4" w:rsidRPr="00E942DF" w:rsidRDefault="00D50624" w:rsidP="009D73A4">
            <w:pPr>
              <w:pStyle w:val="Akapitzlist"/>
              <w:numPr>
                <w:ilvl w:val="3"/>
                <w:numId w:val="57"/>
              </w:numPr>
              <w:spacing w:after="0" w:line="276" w:lineRule="auto"/>
              <w:ind w:left="1030" w:hanging="1030"/>
              <w:jc w:val="both"/>
              <w:rPr>
                <w:rFonts w:eastAsia="Arial" w:cstheme="minorHAnsi"/>
              </w:rPr>
            </w:pPr>
            <w:r>
              <w:rPr>
                <w:rFonts w:eastAsia="Arial" w:cstheme="minorHAnsi"/>
                <w:b/>
              </w:rPr>
              <w:t>Architektura Systemu</w:t>
            </w:r>
          </w:p>
        </w:tc>
      </w:tr>
      <w:tr w:rsidR="009D73A4" w:rsidRPr="00A74D1F" w14:paraId="3E95BFFE" w14:textId="77777777" w:rsidTr="7AE60D80">
        <w:trPr>
          <w:trHeight w:val="300"/>
          <w:hidden/>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2174D27" w14:textId="77777777" w:rsidR="009D73A4" w:rsidRPr="007D093D" w:rsidRDefault="009D73A4" w:rsidP="009D73A4">
            <w:pPr>
              <w:pStyle w:val="Akapitzlist"/>
              <w:numPr>
                <w:ilvl w:val="3"/>
                <w:numId w:val="59"/>
              </w:numPr>
              <w:spacing w:after="0" w:line="240" w:lineRule="auto"/>
              <w:contextualSpacing w:val="0"/>
              <w:rPr>
                <w:rFonts w:eastAsia="Arial" w:cstheme="minorHAnsi"/>
                <w:vanish/>
              </w:rPr>
            </w:pPr>
          </w:p>
          <w:p w14:paraId="72F79D71" w14:textId="77777777" w:rsidR="009D73A4" w:rsidRDefault="009D73A4" w:rsidP="009D73A4">
            <w:pPr>
              <w:pStyle w:val="Akapitzlist"/>
              <w:numPr>
                <w:ilvl w:val="3"/>
                <w:numId w:val="59"/>
              </w:numPr>
              <w:spacing w:after="0" w:line="240" w:lineRule="auto"/>
              <w:rPr>
                <w:rFonts w:eastAsia="Arial" w:cstheme="minorHAnsi"/>
              </w:rPr>
            </w:pPr>
          </w:p>
          <w:p w14:paraId="205FF4CF" w14:textId="77777777" w:rsidR="009D73A4" w:rsidRPr="00E942DF" w:rsidRDefault="009D73A4" w:rsidP="009D73A4">
            <w:pPr>
              <w:pStyle w:val="Akapitzlist"/>
              <w:numPr>
                <w:ilvl w:val="4"/>
                <w:numId w:val="57"/>
              </w:numPr>
              <w:spacing w:after="0" w:line="257" w:lineRule="auto"/>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D947F81" w14:textId="07818361" w:rsidR="00D50624" w:rsidRPr="00806CB7" w:rsidRDefault="00D50624" w:rsidP="00806CB7">
            <w:pPr>
              <w:pStyle w:val="Bezodstpw"/>
              <w:spacing w:line="276" w:lineRule="auto"/>
              <w:ind w:left="29"/>
              <w:rPr>
                <w:rFonts w:eastAsia="Arial" w:cstheme="minorHAnsi"/>
                <w:sz w:val="22"/>
              </w:rPr>
            </w:pPr>
            <w:r w:rsidRPr="00806CB7">
              <w:rPr>
                <w:rFonts w:eastAsia="Arial" w:cstheme="minorHAnsi"/>
                <w:sz w:val="22"/>
              </w:rPr>
              <w:t>Zamawiający proponuje, aby architektura Systemu składała się z następujących elementów:</w:t>
            </w:r>
          </w:p>
          <w:p w14:paraId="04EC56A7" w14:textId="2B28DD9B" w:rsidR="00D50624" w:rsidRPr="00806CB7" w:rsidRDefault="00D50624" w:rsidP="00806CB7">
            <w:pPr>
              <w:pStyle w:val="Bezodstpw"/>
              <w:numPr>
                <w:ilvl w:val="0"/>
                <w:numId w:val="217"/>
              </w:numPr>
              <w:spacing w:line="276" w:lineRule="auto"/>
              <w:ind w:left="313" w:hanging="142"/>
              <w:rPr>
                <w:rFonts w:eastAsia="Arial" w:cstheme="minorHAnsi"/>
                <w:sz w:val="22"/>
              </w:rPr>
            </w:pPr>
            <w:r w:rsidRPr="00806CB7">
              <w:rPr>
                <w:rFonts w:eastAsia="Arial" w:cstheme="minorHAnsi"/>
                <w:sz w:val="22"/>
              </w:rPr>
              <w:t>serwer Bazy Danych – przechowujący rekordy i informacje o Strukturze, Użytkownikach, wersjach Formularzy, Kwestionariuszy, dokumentów, miejscu przechowywania wyników;</w:t>
            </w:r>
          </w:p>
          <w:p w14:paraId="79C4EF86" w14:textId="50EC680B" w:rsidR="00D50624" w:rsidRPr="00806CB7" w:rsidRDefault="00D50624" w:rsidP="00806CB7">
            <w:pPr>
              <w:pStyle w:val="Bezodstpw"/>
              <w:numPr>
                <w:ilvl w:val="0"/>
                <w:numId w:val="217"/>
              </w:numPr>
              <w:spacing w:line="276" w:lineRule="auto"/>
              <w:ind w:left="313" w:hanging="142"/>
              <w:rPr>
                <w:rFonts w:eastAsia="Arial" w:cstheme="minorHAnsi"/>
                <w:sz w:val="22"/>
              </w:rPr>
            </w:pPr>
            <w:r w:rsidRPr="00806CB7">
              <w:rPr>
                <w:rFonts w:eastAsia="Arial" w:cstheme="minorHAnsi"/>
                <w:sz w:val="22"/>
              </w:rPr>
              <w:t>serwer Systemu – serwer, do którego łączą się Użytkownicy w celu realizacji określonych funkcji biznesowych Systemu;</w:t>
            </w:r>
          </w:p>
          <w:p w14:paraId="1325E3FD" w14:textId="0861477A" w:rsidR="00D50624" w:rsidRPr="00806CB7" w:rsidRDefault="00D50624" w:rsidP="00806CB7">
            <w:pPr>
              <w:pStyle w:val="Bezodstpw"/>
              <w:numPr>
                <w:ilvl w:val="0"/>
                <w:numId w:val="217"/>
              </w:numPr>
              <w:spacing w:line="276" w:lineRule="auto"/>
              <w:ind w:left="313" w:hanging="142"/>
              <w:rPr>
                <w:rFonts w:eastAsia="Arial" w:cstheme="minorHAnsi"/>
                <w:sz w:val="22"/>
              </w:rPr>
            </w:pPr>
            <w:r w:rsidRPr="00806CB7">
              <w:rPr>
                <w:rFonts w:eastAsia="Arial" w:cstheme="minorHAnsi"/>
                <w:sz w:val="22"/>
              </w:rPr>
              <w:t>repozytorium – miejsce, w którym przechowywane są dokumenty oraz inne pliki;</w:t>
            </w:r>
          </w:p>
          <w:p w14:paraId="7222DD6E" w14:textId="553DD1F2" w:rsidR="00D50624" w:rsidRPr="00D50624" w:rsidRDefault="00D50624" w:rsidP="00806CB7">
            <w:pPr>
              <w:pStyle w:val="Bezodstpw"/>
              <w:spacing w:line="276" w:lineRule="auto"/>
              <w:rPr>
                <w:rFonts w:eastAsia="Arial" w:cstheme="minorHAnsi"/>
              </w:rPr>
            </w:pPr>
            <w:r w:rsidRPr="00806CB7">
              <w:rPr>
                <w:rFonts w:eastAsia="Arial" w:cstheme="minorHAnsi"/>
                <w:sz w:val="22"/>
              </w:rPr>
              <w:t>przy czym Wykonawca może zaproponować inną architekturę Systemu, a zastosowanie takiej zmiany wymaga akceptacji Zamawiającego.</w:t>
            </w:r>
          </w:p>
        </w:tc>
      </w:tr>
      <w:tr w:rsidR="009D73A4" w:rsidRPr="00A74D1F" w14:paraId="4F46A919" w14:textId="77777777" w:rsidTr="7AE60D80">
        <w:trPr>
          <w:trHeight w:val="186"/>
        </w:trPr>
        <w:tc>
          <w:tcPr>
            <w:tcW w:w="9923" w:type="dxa"/>
            <w:gridSpan w:val="2"/>
            <w:tcBorders>
              <w:top w:val="single" w:sz="8" w:space="0" w:color="auto"/>
              <w:left w:val="single" w:sz="8" w:space="0" w:color="auto"/>
              <w:bottom w:val="single" w:sz="8" w:space="0" w:color="auto"/>
              <w:right w:val="single" w:sz="8" w:space="0" w:color="auto"/>
            </w:tcBorders>
            <w:shd w:val="clear" w:color="auto" w:fill="FBE4D5" w:themeFill="accent2" w:themeFillTint="33"/>
            <w:tcMar>
              <w:left w:w="108" w:type="dxa"/>
              <w:right w:w="108" w:type="dxa"/>
            </w:tcMar>
          </w:tcPr>
          <w:p w14:paraId="3E013478" w14:textId="77777777" w:rsidR="009D73A4" w:rsidRPr="005A3985" w:rsidRDefault="009D73A4" w:rsidP="009D73A4">
            <w:pPr>
              <w:pStyle w:val="Akapitzlist"/>
              <w:numPr>
                <w:ilvl w:val="3"/>
                <w:numId w:val="57"/>
              </w:numPr>
              <w:spacing w:after="0" w:line="276" w:lineRule="auto"/>
              <w:ind w:left="1030" w:hanging="1030"/>
              <w:jc w:val="both"/>
              <w:rPr>
                <w:rFonts w:ascii="Calibri" w:eastAsia="Calibri Light" w:hAnsi="Calibri" w:cs="Calibri"/>
                <w:b/>
              </w:rPr>
            </w:pPr>
            <w:r w:rsidRPr="00865A5B">
              <w:rPr>
                <w:rFonts w:ascii="Calibri" w:eastAsia="Times New Roman" w:hAnsi="Calibri" w:cs="Calibri"/>
                <w:b/>
              </w:rPr>
              <w:t>Dokumentacja</w:t>
            </w:r>
          </w:p>
        </w:tc>
      </w:tr>
      <w:tr w:rsidR="009D73A4" w:rsidRPr="00A74D1F" w14:paraId="5EEE4690"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64D20530" w14:textId="77777777" w:rsidR="009D73A4" w:rsidRPr="005652B1" w:rsidRDefault="009D73A4" w:rsidP="009D73A4">
            <w:pPr>
              <w:pStyle w:val="Akapitzlist"/>
              <w:numPr>
                <w:ilvl w:val="4"/>
                <w:numId w:val="57"/>
              </w:numPr>
              <w:spacing w:after="0" w:line="257" w:lineRule="auto"/>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81DEBDC" w14:textId="7DE9E63C" w:rsidR="009D73A4" w:rsidRPr="00A74D1F" w:rsidRDefault="009D73A4" w:rsidP="00507AF9">
            <w:r w:rsidRPr="005A3985">
              <w:rPr>
                <w:rFonts w:eastAsia="Arial" w:cstheme="minorHAnsi"/>
              </w:rPr>
              <w:t>Dokumentacja zostanie dostarczona w języku polskim, przy czym dopuszcza się stosowanie języka angielskiego w dokumentacji technicznej tam, gdzie jest to ogólnie przyjęte w praktyce (nazwy metod, procedur, zmiennych, modele danych i inne niewymienione)</w:t>
            </w:r>
            <w:r w:rsidR="00F85D63">
              <w:rPr>
                <w:rFonts w:eastAsia="Arial" w:cstheme="minorHAnsi"/>
              </w:rPr>
              <w:t>.</w:t>
            </w:r>
          </w:p>
        </w:tc>
      </w:tr>
      <w:tr w:rsidR="009D73A4" w:rsidRPr="00A74D1F" w14:paraId="13D7EB07"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615F4E0"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3602B2A" w14:textId="77777777" w:rsidR="009D73A4" w:rsidRDefault="009D73A4" w:rsidP="00507AF9">
            <w:pPr>
              <w:shd w:val="clear" w:color="auto" w:fill="FFFFFF" w:themeFill="background1"/>
              <w:spacing w:after="0" w:line="257" w:lineRule="auto"/>
              <w:rPr>
                <w:rFonts w:eastAsia="Arial" w:cstheme="minorHAnsi"/>
              </w:rPr>
            </w:pPr>
            <w:r w:rsidRPr="005652B1">
              <w:rPr>
                <w:rFonts w:eastAsia="Arial" w:cstheme="minorHAnsi"/>
              </w:rPr>
              <w:t>Zamawiający wymaga, aby wszystkie tworzone dokumenty, wchodzące w skład Dokumentacji, charakteryzowały się wysoką jakością, na którą będą miały wpływ takie czynniki jak:</w:t>
            </w:r>
          </w:p>
          <w:p w14:paraId="5B64B26A" w14:textId="11328209" w:rsidR="009D73A4" w:rsidRPr="005A3985" w:rsidRDefault="009D73A4" w:rsidP="009D73A4">
            <w:pPr>
              <w:pStyle w:val="Akapitzlist"/>
              <w:numPr>
                <w:ilvl w:val="0"/>
                <w:numId w:val="194"/>
              </w:numPr>
              <w:shd w:val="clear" w:color="auto" w:fill="FFFFFF" w:themeFill="background1"/>
              <w:spacing w:after="0" w:line="257" w:lineRule="auto"/>
              <w:rPr>
                <w:rFonts w:eastAsia="Arial" w:cstheme="minorHAnsi"/>
              </w:rPr>
            </w:pPr>
            <w:r w:rsidRPr="005A3985">
              <w:rPr>
                <w:rFonts w:eastAsia="Arial" w:cstheme="minorHAnsi"/>
              </w:rPr>
              <w:t>struktura dokumentu, rozumiana jako podział danego dokumentu na rozdziały, podrozdziały i sekcje, w czytelny i zrozumiały sposób</w:t>
            </w:r>
            <w:r w:rsidR="00F85D63">
              <w:rPr>
                <w:rFonts w:eastAsia="Arial" w:cstheme="minorHAnsi"/>
              </w:rPr>
              <w:t>,</w:t>
            </w:r>
          </w:p>
          <w:p w14:paraId="411D6346" w14:textId="59B35F05" w:rsidR="009D73A4" w:rsidRPr="005A3985" w:rsidRDefault="009D73A4" w:rsidP="009D73A4">
            <w:pPr>
              <w:pStyle w:val="Akapitzlist"/>
              <w:numPr>
                <w:ilvl w:val="0"/>
                <w:numId w:val="194"/>
              </w:numPr>
              <w:shd w:val="clear" w:color="auto" w:fill="FFFFFF" w:themeFill="background1"/>
              <w:spacing w:after="0" w:line="257" w:lineRule="auto"/>
              <w:rPr>
                <w:rFonts w:eastAsia="Arial" w:cstheme="minorHAnsi"/>
              </w:rPr>
            </w:pPr>
            <w:r w:rsidRPr="005A3985">
              <w:rPr>
                <w:rFonts w:eastAsia="Arial" w:cstheme="minorHAnsi"/>
              </w:rPr>
              <w:t>zachowanie spójnej struktury, formy i sposobu pisania dla poszczególnych dokumentów oraz fragmentów tego samego dokumentu</w:t>
            </w:r>
            <w:r w:rsidR="00F85D63">
              <w:rPr>
                <w:rFonts w:eastAsia="Arial" w:cstheme="minorHAnsi"/>
              </w:rPr>
              <w:t>,</w:t>
            </w:r>
          </w:p>
          <w:p w14:paraId="1F765B4F" w14:textId="51513528" w:rsidR="009D73A4" w:rsidRPr="005A3985" w:rsidRDefault="009D73A4" w:rsidP="009D73A4">
            <w:pPr>
              <w:pStyle w:val="Akapitzlist"/>
              <w:numPr>
                <w:ilvl w:val="0"/>
                <w:numId w:val="194"/>
              </w:numPr>
              <w:shd w:val="clear" w:color="auto" w:fill="FFFFFF" w:themeFill="background1"/>
              <w:spacing w:after="0" w:line="257" w:lineRule="auto"/>
              <w:rPr>
                <w:rFonts w:eastAsia="Arial" w:cstheme="minorHAnsi"/>
              </w:rPr>
            </w:pPr>
            <w:r w:rsidRPr="005A3985">
              <w:rPr>
                <w:rFonts w:eastAsia="Arial" w:cstheme="minorHAnsi"/>
              </w:rPr>
              <w:lastRenderedPageBreak/>
              <w:t>kompletność dokumentu, rozumiana jako pełne przedstawienie omawianego problemu obejmujące całość z danego zakresu rozpatrywanego zagadnienia</w:t>
            </w:r>
            <w:r w:rsidR="00F85D63">
              <w:rPr>
                <w:rFonts w:eastAsia="Arial" w:cstheme="minorHAnsi"/>
              </w:rPr>
              <w:t>,</w:t>
            </w:r>
          </w:p>
          <w:p w14:paraId="1A99A83D" w14:textId="3371206A" w:rsidR="009D73A4" w:rsidRPr="005A3985" w:rsidDel="005652B1" w:rsidRDefault="009D73A4" w:rsidP="00F85D63">
            <w:pPr>
              <w:pStyle w:val="Akapitzlist"/>
              <w:numPr>
                <w:ilvl w:val="0"/>
                <w:numId w:val="194"/>
              </w:numPr>
              <w:shd w:val="clear" w:color="auto" w:fill="FFFFFF" w:themeFill="background1"/>
              <w:spacing w:after="0" w:line="257" w:lineRule="auto"/>
              <w:rPr>
                <w:rFonts w:eastAsia="Arial" w:cstheme="minorHAnsi"/>
              </w:rPr>
            </w:pPr>
            <w:r w:rsidRPr="005A3985">
              <w:rPr>
                <w:rFonts w:eastAsia="Arial" w:cstheme="minorHAnsi"/>
              </w:rPr>
              <w:t>spójność i niesprzeczność dokumentu, rozumianych jako zapewnienie wzajemnej zgodności pomiędzy wszystkimi rodzajami informacji umieszczonymi w dokumencie, jak i brak logicznych sprzeczności pomiędzy informacjami zawartymi we wszystkich przekazanych dokumentach oraz we fragmentach tego samego dokumentu</w:t>
            </w:r>
            <w:r w:rsidR="00F85D63">
              <w:rPr>
                <w:rFonts w:eastAsia="Arial" w:cstheme="minorHAnsi"/>
              </w:rPr>
              <w:t>.</w:t>
            </w:r>
          </w:p>
        </w:tc>
      </w:tr>
      <w:tr w:rsidR="009D73A4" w:rsidRPr="00A74D1F" w14:paraId="4CC4909B"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D602E3A"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4DDA5A3C" w14:textId="15F55708" w:rsidR="009D73A4" w:rsidRPr="00E942DF" w:rsidDel="005652B1" w:rsidRDefault="009D73A4" w:rsidP="00507AF9">
            <w:pPr>
              <w:spacing w:after="0" w:line="257" w:lineRule="auto"/>
              <w:rPr>
                <w:rFonts w:eastAsia="Arial" w:cstheme="minorHAnsi"/>
              </w:rPr>
            </w:pPr>
            <w:r w:rsidRPr="005A3985">
              <w:rPr>
                <w:rFonts w:ascii="Calibri" w:eastAsia="Calibri" w:hAnsi="Calibri" w:cs="Calibri"/>
              </w:rPr>
              <w:t>Wykonawca zobowiązuje się, że wszystkie treści pisemne, które przygotuje w ramach realizacji przedmiotu Umowy, będą zgodne ze Standardem prostego języka, jaki obowiązuje u Zamawiającego</w:t>
            </w:r>
            <w:r w:rsidR="00F85D63">
              <w:rPr>
                <w:rFonts w:ascii="Calibri" w:eastAsia="Calibri" w:hAnsi="Calibri" w:cs="Calibri"/>
              </w:rPr>
              <w:t>.</w:t>
            </w:r>
          </w:p>
        </w:tc>
      </w:tr>
      <w:tr w:rsidR="009D73A4" w:rsidRPr="00A74D1F" w14:paraId="299D66A5"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BEC57DC"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4F36CB0" w14:textId="00187D31" w:rsidR="009D73A4" w:rsidRPr="00E942DF" w:rsidDel="005652B1" w:rsidRDefault="009D73A4" w:rsidP="00507AF9">
            <w:pPr>
              <w:spacing w:after="0" w:line="257" w:lineRule="auto"/>
              <w:rPr>
                <w:rFonts w:eastAsia="Arial" w:cstheme="minorHAnsi"/>
              </w:rPr>
            </w:pPr>
            <w:r w:rsidRPr="005A3985">
              <w:rPr>
                <w:rFonts w:ascii="Calibri" w:eastAsia="Calibri" w:hAnsi="Calibri" w:cs="Calibri"/>
              </w:rPr>
              <w:t>Wykonawca zobowiązuje się, że wszystkie treści pisemne, które przygotuje w ramach realizacji przedmiotu Umowy, będą zgodne z Standardem dostępności cyfrowej dokumentów zgodnie z obowiązującym standardem dostępności cyfrowej Urzędu m.st. Warszawy</w:t>
            </w:r>
            <w:r w:rsidR="00F85D63">
              <w:rPr>
                <w:rFonts w:ascii="Calibri" w:eastAsia="Calibri" w:hAnsi="Calibri" w:cs="Calibri"/>
              </w:rPr>
              <w:t>.</w:t>
            </w:r>
          </w:p>
        </w:tc>
      </w:tr>
      <w:tr w:rsidR="009D73A4" w:rsidRPr="00A74D1F" w14:paraId="7711B786"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6777F17"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01536336" w14:textId="46876584" w:rsidR="009D73A4" w:rsidRPr="00E942DF" w:rsidDel="005652B1" w:rsidRDefault="009D73A4" w:rsidP="00507AF9">
            <w:pPr>
              <w:spacing w:after="0" w:line="257" w:lineRule="auto"/>
              <w:rPr>
                <w:rFonts w:eastAsia="Arial"/>
              </w:rPr>
            </w:pPr>
            <w:r w:rsidRPr="005A3985">
              <w:rPr>
                <w:rFonts w:ascii="Calibri" w:eastAsia="Calibri" w:hAnsi="Calibri" w:cs="Calibri"/>
              </w:rPr>
              <w:t xml:space="preserve">Zamawiający wymaga, aby cała Dokumentacja została dostarczona w wersji elektronicznej .pdf oraz wersji umożliwiającej edycję odpowiednio w formacie </w:t>
            </w:r>
            <w:r w:rsidRPr="22971890">
              <w:rPr>
                <w:rFonts w:ascii="Calibri" w:eastAsia="Calibri" w:hAnsi="Calibri" w:cs="Calibri"/>
              </w:rPr>
              <w:t>DOCX</w:t>
            </w:r>
            <w:r w:rsidRPr="005A3985">
              <w:rPr>
                <w:rFonts w:ascii="Calibri" w:eastAsia="Calibri" w:hAnsi="Calibri" w:cs="Calibri"/>
              </w:rPr>
              <w:t xml:space="preserve"> lub </w:t>
            </w:r>
            <w:r w:rsidRPr="22971890">
              <w:rPr>
                <w:rFonts w:ascii="Calibri" w:eastAsia="Calibri" w:hAnsi="Calibri" w:cs="Calibri"/>
              </w:rPr>
              <w:t>PPTX</w:t>
            </w:r>
            <w:r w:rsidRPr="005A3985">
              <w:rPr>
                <w:rFonts w:ascii="Calibri" w:eastAsia="Calibri" w:hAnsi="Calibri" w:cs="Calibri"/>
              </w:rPr>
              <w:t xml:space="preserve">. W przypadku ogólnej dokumentacji </w:t>
            </w:r>
            <w:r w:rsidRPr="22971890">
              <w:rPr>
                <w:rFonts w:ascii="Calibri" w:eastAsia="Calibri" w:hAnsi="Calibri" w:cs="Calibri"/>
              </w:rPr>
              <w:t>Systemu</w:t>
            </w:r>
            <w:r w:rsidRPr="005A3985">
              <w:rPr>
                <w:rFonts w:ascii="Calibri" w:eastAsia="Calibri" w:hAnsi="Calibri" w:cs="Calibri"/>
              </w:rPr>
              <w:t xml:space="preserve">, dostępnej dla wszystkich użytkowników </w:t>
            </w:r>
            <w:r w:rsidRPr="22971890">
              <w:rPr>
                <w:rFonts w:ascii="Calibri" w:eastAsia="Calibri" w:hAnsi="Calibri" w:cs="Calibri"/>
              </w:rPr>
              <w:t>Systemu</w:t>
            </w:r>
            <w:r w:rsidRPr="005A3985">
              <w:rPr>
                <w:rFonts w:ascii="Calibri" w:eastAsia="Calibri" w:hAnsi="Calibri" w:cs="Calibri"/>
              </w:rPr>
              <w:t xml:space="preserve">, wystarczająca jest dokumentacja w formacie </w:t>
            </w:r>
            <w:r w:rsidRPr="22971890">
              <w:rPr>
                <w:rFonts w:ascii="Calibri" w:eastAsia="Calibri" w:hAnsi="Calibri" w:cs="Calibri"/>
              </w:rPr>
              <w:t>PDF</w:t>
            </w:r>
            <w:r w:rsidR="00F85D63">
              <w:rPr>
                <w:rFonts w:ascii="Calibri" w:eastAsia="Calibri" w:hAnsi="Calibri" w:cs="Calibri"/>
              </w:rPr>
              <w:t>.</w:t>
            </w:r>
          </w:p>
        </w:tc>
      </w:tr>
      <w:tr w:rsidR="009D73A4" w:rsidRPr="00A74D1F" w14:paraId="53A62582"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7DBA96A0"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7A3162BF" w14:textId="534E52F1" w:rsidR="009D73A4" w:rsidRPr="00E942DF" w:rsidDel="005652B1" w:rsidRDefault="009D73A4" w:rsidP="00507AF9">
            <w:pPr>
              <w:spacing w:after="0" w:line="257" w:lineRule="auto"/>
              <w:rPr>
                <w:rFonts w:eastAsia="Arial" w:cstheme="minorHAnsi"/>
              </w:rPr>
            </w:pPr>
            <w:r w:rsidRPr="005A3985">
              <w:rPr>
                <w:rFonts w:ascii="Calibri" w:eastAsia="Calibri" w:hAnsi="Calibri" w:cs="Calibri"/>
              </w:rPr>
              <w:t>Wykonawca opracuje wspólnie z Zamawiającym metodę wersjonowania Dokumentacji</w:t>
            </w:r>
            <w:r w:rsidR="00F85D63">
              <w:rPr>
                <w:rFonts w:ascii="Calibri" w:eastAsia="Calibri" w:hAnsi="Calibri" w:cs="Calibri"/>
              </w:rPr>
              <w:t>.</w:t>
            </w:r>
          </w:p>
        </w:tc>
      </w:tr>
      <w:tr w:rsidR="009D73A4" w:rsidRPr="00A74D1F" w14:paraId="5B41C719"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7F9CA43"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34D1449B" w14:textId="7ED0D4CB" w:rsidR="009D73A4" w:rsidRPr="00E942DF" w:rsidDel="005652B1" w:rsidRDefault="009D73A4" w:rsidP="00507AF9">
            <w:pPr>
              <w:spacing w:after="0" w:line="257" w:lineRule="auto"/>
              <w:rPr>
                <w:rFonts w:eastAsia="Arial" w:cstheme="minorHAnsi"/>
              </w:rPr>
            </w:pPr>
            <w:r w:rsidRPr="005A3985">
              <w:rPr>
                <w:rFonts w:ascii="Calibri" w:eastAsia="Calibri" w:hAnsi="Calibri" w:cs="Calibri"/>
              </w:rPr>
              <w:t>Wykonawca opracuje mechanizm weryfikacji Dokumentacji w taki sposób, aby Zamawiający miał dostęp do wszystkich wersji Dokumentacji oraz mógł przeprowadzać analizy zmian w Dokumentacji</w:t>
            </w:r>
            <w:r w:rsidR="00F85D63">
              <w:rPr>
                <w:rFonts w:ascii="Calibri" w:eastAsia="Calibri" w:hAnsi="Calibri" w:cs="Calibri"/>
              </w:rPr>
              <w:t>.</w:t>
            </w:r>
          </w:p>
        </w:tc>
      </w:tr>
      <w:tr w:rsidR="009D73A4" w:rsidRPr="00A74D1F" w14:paraId="13F97182"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57FED4A"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17BEF63E" w14:textId="2C806982" w:rsidR="009D73A4" w:rsidRPr="00E942DF" w:rsidDel="005652B1" w:rsidRDefault="009D73A4" w:rsidP="00507AF9">
            <w:pPr>
              <w:spacing w:after="0" w:line="257" w:lineRule="auto"/>
              <w:rPr>
                <w:rFonts w:eastAsia="Arial" w:cstheme="minorHAnsi"/>
              </w:rPr>
            </w:pPr>
            <w:r w:rsidRPr="005A3985">
              <w:rPr>
                <w:rFonts w:ascii="Calibri" w:eastAsia="Calibri" w:hAnsi="Calibri" w:cs="Calibri"/>
              </w:rPr>
              <w:t>Wykonawca zapewni Zamawiającemu zgodność Dokumentacji z aktualną wersją Systemu oraz możliwość uzyskiwania jednoznacznych wyjaśnień i interpretacji w zakresie treści Dokumentacji, realizacji funkcji użytkowych oraz cech środowiska eksploatacji</w:t>
            </w:r>
            <w:r w:rsidR="00F85D63">
              <w:rPr>
                <w:rFonts w:ascii="Calibri" w:eastAsia="Calibri" w:hAnsi="Calibri" w:cs="Calibri"/>
              </w:rPr>
              <w:t>.</w:t>
            </w:r>
          </w:p>
        </w:tc>
      </w:tr>
      <w:tr w:rsidR="009D73A4" w:rsidRPr="00A74D1F" w14:paraId="1079F1CC"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6384388E"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627A7F7E" w14:textId="555C5A25" w:rsidR="009D73A4" w:rsidRPr="00E942DF" w:rsidDel="005652B1" w:rsidRDefault="009D73A4" w:rsidP="00F85D63">
            <w:pPr>
              <w:spacing w:after="0" w:line="257" w:lineRule="auto"/>
              <w:rPr>
                <w:rFonts w:eastAsia="Arial" w:cstheme="minorHAnsi"/>
              </w:rPr>
            </w:pPr>
            <w:r w:rsidRPr="005A3985">
              <w:rPr>
                <w:rFonts w:ascii="Calibri" w:eastAsia="Calibri" w:hAnsi="Calibri" w:cs="Calibri"/>
              </w:rPr>
              <w:t>po wdrożeniu Usługi oraz po każdej Aktualizacji Systemu, Wykonawca zobowiązany jest dokonać aktualizacji wymaganej części Dokumentacji (wytypowanej przez Wykonawcę lub w oparciu o wskazanie przez Zamawiającego), tak aby była ona zgodna z aktualną wersją Systemu</w:t>
            </w:r>
            <w:r w:rsidR="00F85D63">
              <w:rPr>
                <w:rFonts w:ascii="Calibri" w:eastAsia="Calibri" w:hAnsi="Calibri" w:cs="Calibri"/>
              </w:rPr>
              <w:t>.</w:t>
            </w:r>
          </w:p>
        </w:tc>
      </w:tr>
      <w:tr w:rsidR="009D73A4" w:rsidRPr="00A74D1F" w14:paraId="02307094"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13DDD9A"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D6B2328" w14:textId="77777777" w:rsidR="009D73A4" w:rsidRPr="00E942DF" w:rsidDel="005652B1" w:rsidRDefault="009D73A4" w:rsidP="00507AF9">
            <w:pPr>
              <w:spacing w:after="0" w:line="257" w:lineRule="auto"/>
              <w:rPr>
                <w:rFonts w:eastAsia="Arial" w:cstheme="minorHAnsi"/>
              </w:rPr>
            </w:pPr>
            <w:r w:rsidRPr="005A3985">
              <w:rPr>
                <w:rFonts w:ascii="Calibri" w:eastAsia="Calibri" w:hAnsi="Calibri" w:cs="Calibri"/>
              </w:rPr>
              <w:t>Dokumentacja musi być zgodna z przyjętym w Urzędzie m.st. Warszawy Standardem Dokumentacji Systemu Informatycznego, który zostanie przekazany Wykonawcy drogą elektroniczną.</w:t>
            </w:r>
          </w:p>
        </w:tc>
      </w:tr>
      <w:tr w:rsidR="009D73A4" w:rsidRPr="00A74D1F" w14:paraId="5B61E815" w14:textId="77777777" w:rsidTr="7AE60D80">
        <w:trPr>
          <w:trHeight w:val="300"/>
        </w:trPr>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175B9657" w14:textId="77777777" w:rsidR="009D73A4" w:rsidRPr="005652B1" w:rsidDel="005652B1" w:rsidRDefault="009D73A4" w:rsidP="009D73A4">
            <w:pPr>
              <w:pStyle w:val="Akapitzlist"/>
              <w:numPr>
                <w:ilvl w:val="4"/>
                <w:numId w:val="57"/>
              </w:numPr>
              <w:spacing w:after="0" w:line="257" w:lineRule="auto"/>
              <w:rPr>
                <w:rFonts w:eastAsia="Arial" w:cstheme="minorHAnsi"/>
              </w:rPr>
            </w:pPr>
          </w:p>
        </w:tc>
        <w:tc>
          <w:tcPr>
            <w:tcW w:w="8789" w:type="dxa"/>
            <w:tcBorders>
              <w:top w:val="single" w:sz="8" w:space="0" w:color="auto"/>
              <w:left w:val="single" w:sz="8" w:space="0" w:color="auto"/>
              <w:bottom w:val="single" w:sz="8" w:space="0" w:color="auto"/>
              <w:right w:val="single" w:sz="8" w:space="0" w:color="auto"/>
            </w:tcBorders>
            <w:tcMar>
              <w:left w:w="108" w:type="dxa"/>
              <w:right w:w="108" w:type="dxa"/>
            </w:tcMar>
          </w:tcPr>
          <w:p w14:paraId="2FA34068" w14:textId="77777777" w:rsidR="009D73A4" w:rsidRPr="00357EB8" w:rsidRDefault="009D73A4" w:rsidP="00507AF9">
            <w:pPr>
              <w:spacing w:after="0" w:line="257" w:lineRule="auto"/>
            </w:pPr>
            <w:r w:rsidRPr="00866B9B">
              <w:rPr>
                <w:rFonts w:ascii="Calibri" w:eastAsia="Calibri Light" w:hAnsi="Calibri" w:cs="Calibri"/>
              </w:rPr>
              <w:t>Minimalny</w:t>
            </w:r>
            <w:r w:rsidRPr="00357EB8">
              <w:t xml:space="preserve"> zakres Dokumentacji do przygotowania i aktualizowania przez Wykonawcę:</w:t>
            </w:r>
          </w:p>
          <w:p w14:paraId="24EA9420" w14:textId="52FB26F1" w:rsidR="009D73A4" w:rsidRPr="005A3985" w:rsidRDefault="009D73A4" w:rsidP="009D73A4">
            <w:pPr>
              <w:pStyle w:val="Akapitzlist"/>
              <w:numPr>
                <w:ilvl w:val="1"/>
                <w:numId w:val="209"/>
              </w:numPr>
              <w:shd w:val="clear" w:color="auto" w:fill="FFFFFF" w:themeFill="background1"/>
              <w:spacing w:after="0" w:line="257" w:lineRule="auto"/>
              <w:ind w:left="458"/>
              <w:rPr>
                <w:rFonts w:eastAsia="Arial" w:cstheme="minorHAnsi"/>
              </w:rPr>
            </w:pPr>
            <w:r w:rsidRPr="00865A5B">
              <w:rPr>
                <w:rFonts w:ascii="Calibri" w:eastAsia="Calibri Light" w:hAnsi="Calibri" w:cs="Calibri"/>
              </w:rPr>
              <w:t>Dokumentacja</w:t>
            </w:r>
            <w:r w:rsidRPr="00357EB8">
              <w:rPr>
                <w:rFonts w:ascii="Calibri" w:eastAsia="Calibri" w:hAnsi="Calibri" w:cs="Calibri"/>
              </w:rPr>
              <w:t xml:space="preserve"> Użytkownika zawierająca szczegółowe instrukcje obsługi </w:t>
            </w:r>
            <w:r>
              <w:rPr>
                <w:rFonts w:ascii="Calibri" w:eastAsia="Calibri" w:hAnsi="Calibri" w:cs="Calibri"/>
              </w:rPr>
              <w:t>Systemu</w:t>
            </w:r>
            <w:r w:rsidRPr="00357EB8">
              <w:rPr>
                <w:rFonts w:ascii="Calibri" w:eastAsia="Calibri" w:hAnsi="Calibri" w:cs="Calibri"/>
              </w:rPr>
              <w:t xml:space="preserve"> w zakresie dostępu do funkcjonalności i uprawnień danego typu Użytkownika (</w:t>
            </w:r>
            <w:r>
              <w:rPr>
                <w:rFonts w:ascii="Calibri" w:eastAsia="Calibri" w:hAnsi="Calibri" w:cs="Calibri"/>
              </w:rPr>
              <w:t>P</w:t>
            </w:r>
            <w:r w:rsidRPr="00357EB8">
              <w:rPr>
                <w:rFonts w:ascii="Calibri" w:eastAsia="Calibri" w:hAnsi="Calibri" w:cs="Calibri"/>
              </w:rPr>
              <w:t>odręcznik Użytkownika)</w:t>
            </w:r>
            <w:r w:rsidR="00F85D63">
              <w:rPr>
                <w:rFonts w:ascii="Calibri" w:eastAsia="Calibri" w:hAnsi="Calibri" w:cs="Calibri"/>
              </w:rPr>
              <w:t>,</w:t>
            </w:r>
          </w:p>
          <w:p w14:paraId="619CE74A" w14:textId="321FA84B" w:rsidR="009D73A4" w:rsidRPr="007C1C81" w:rsidDel="005652B1" w:rsidRDefault="009D73A4" w:rsidP="00BF3782">
            <w:pPr>
              <w:pStyle w:val="Akapitzlist"/>
              <w:numPr>
                <w:ilvl w:val="1"/>
                <w:numId w:val="209"/>
              </w:numPr>
              <w:shd w:val="clear" w:color="auto" w:fill="FFFFFF" w:themeFill="background1"/>
              <w:spacing w:after="0" w:line="257" w:lineRule="auto"/>
              <w:ind w:left="458"/>
              <w:rPr>
                <w:rFonts w:ascii="Calibri" w:eastAsia="Calibri" w:hAnsi="Calibri" w:cs="Calibri"/>
              </w:rPr>
            </w:pPr>
            <w:r w:rsidRPr="005A3985">
              <w:rPr>
                <w:rFonts w:ascii="Calibri" w:eastAsia="Calibri Light" w:hAnsi="Calibri" w:cs="Calibri"/>
              </w:rPr>
              <w:t>Dokumentacja</w:t>
            </w:r>
            <w:r w:rsidRPr="005A3985">
              <w:rPr>
                <w:rFonts w:ascii="Calibri" w:eastAsia="Calibri" w:hAnsi="Calibri" w:cs="Calibri"/>
              </w:rPr>
              <w:t xml:space="preserve"> </w:t>
            </w:r>
            <w:r w:rsidR="00E506D8">
              <w:rPr>
                <w:rFonts w:ascii="Calibri" w:eastAsia="Calibri" w:hAnsi="Calibri" w:cs="Calibri"/>
              </w:rPr>
              <w:t>techniczna Sy</w:t>
            </w:r>
            <w:r w:rsidR="00F61D2E">
              <w:rPr>
                <w:rFonts w:ascii="Calibri" w:eastAsia="Calibri" w:hAnsi="Calibri" w:cs="Calibri"/>
              </w:rPr>
              <w:t>s</w:t>
            </w:r>
            <w:r w:rsidR="00E506D8">
              <w:rPr>
                <w:rFonts w:ascii="Calibri" w:eastAsia="Calibri" w:hAnsi="Calibri" w:cs="Calibri"/>
              </w:rPr>
              <w:t xml:space="preserve">temu, w tym </w:t>
            </w:r>
            <w:r w:rsidRPr="005A3985">
              <w:rPr>
                <w:rFonts w:ascii="Calibri" w:eastAsia="Calibri" w:hAnsi="Calibri" w:cs="Calibri"/>
              </w:rPr>
              <w:t>jakości</w:t>
            </w:r>
            <w:r>
              <w:rPr>
                <w:rFonts w:ascii="Calibri" w:eastAsia="Calibri" w:hAnsi="Calibri" w:cs="Calibri"/>
              </w:rPr>
              <w:t>,</w:t>
            </w:r>
            <w:r w:rsidRPr="005A3985">
              <w:rPr>
                <w:rFonts w:ascii="Calibri" w:eastAsia="Calibri" w:hAnsi="Calibri" w:cs="Calibri"/>
              </w:rPr>
              <w:t xml:space="preserve"> potwierdzająca spełnianie wymagań określonych w Umowie</w:t>
            </w:r>
            <w:r w:rsidR="00BF3782">
              <w:rPr>
                <w:rFonts w:ascii="Calibri" w:eastAsia="Calibri" w:hAnsi="Calibri" w:cs="Calibri"/>
              </w:rPr>
              <w:t>.</w:t>
            </w:r>
          </w:p>
        </w:tc>
      </w:tr>
    </w:tbl>
    <w:p w14:paraId="70236043" w14:textId="1F336D38" w:rsidR="00275651" w:rsidRPr="0022755B" w:rsidRDefault="00275651" w:rsidP="0022755B">
      <w:pPr>
        <w:pStyle w:val="Akapitzlist"/>
        <w:spacing w:after="0" w:line="276" w:lineRule="auto"/>
        <w:ind w:left="0"/>
        <w:rPr>
          <w:sz w:val="2"/>
          <w:szCs w:val="2"/>
        </w:rPr>
      </w:pPr>
    </w:p>
    <w:p w14:paraId="3AEECED5" w14:textId="77777777" w:rsidR="00016629" w:rsidRPr="00016629" w:rsidRDefault="00016629" w:rsidP="00016629">
      <w:pPr>
        <w:pStyle w:val="Akapitzlist"/>
        <w:numPr>
          <w:ilvl w:val="0"/>
          <w:numId w:val="5"/>
        </w:numPr>
        <w:spacing w:line="257" w:lineRule="auto"/>
        <w:rPr>
          <w:rFonts w:ascii="Calibri" w:eastAsia="Calibri" w:hAnsi="Calibri" w:cs="Calibri"/>
          <w:vanish/>
        </w:rPr>
      </w:pPr>
    </w:p>
    <w:p w14:paraId="72F11CED" w14:textId="131BAC8D" w:rsidR="00C82742" w:rsidRPr="00F47925" w:rsidRDefault="00C82742" w:rsidP="0022755B">
      <w:pPr>
        <w:pStyle w:val="1"/>
        <w:numPr>
          <w:ilvl w:val="0"/>
          <w:numId w:val="48"/>
        </w:numPr>
        <w:spacing w:before="480"/>
        <w:ind w:left="357" w:hanging="357"/>
        <w:jc w:val="left"/>
        <w:rPr>
          <w:rFonts w:ascii="Calibri" w:hAnsi="Calibri" w:cs="Calibri"/>
        </w:rPr>
      </w:pPr>
      <w:r w:rsidRPr="0022755B">
        <w:rPr>
          <w:rFonts w:eastAsia="Calibri Light"/>
        </w:rPr>
        <w:t>Przykład</w:t>
      </w:r>
      <w:r w:rsidR="00D96AB2">
        <w:rPr>
          <w:rFonts w:eastAsia="Calibri Light"/>
        </w:rPr>
        <w:t>y</w:t>
      </w:r>
      <w:r>
        <w:rPr>
          <w:rFonts w:ascii="Calibri" w:eastAsia="Calibri Light" w:hAnsi="Calibri" w:cs="Calibri"/>
        </w:rPr>
        <w:t xml:space="preserve"> </w:t>
      </w:r>
      <w:r w:rsidR="00BB66BD">
        <w:rPr>
          <w:rFonts w:ascii="Calibri" w:eastAsia="Calibri Light" w:hAnsi="Calibri" w:cs="Calibri"/>
        </w:rPr>
        <w:t>diagram</w:t>
      </w:r>
      <w:r w:rsidR="00D96AB2">
        <w:rPr>
          <w:rFonts w:ascii="Calibri" w:eastAsia="Calibri Light" w:hAnsi="Calibri" w:cs="Calibri"/>
        </w:rPr>
        <w:t>ów</w:t>
      </w:r>
      <w:r w:rsidR="00CE7412">
        <w:rPr>
          <w:rFonts w:ascii="Calibri" w:eastAsia="Calibri Light" w:hAnsi="Calibri" w:cs="Calibri"/>
        </w:rPr>
        <w:t xml:space="preserve"> </w:t>
      </w:r>
      <w:r w:rsidR="00F93CDC">
        <w:rPr>
          <w:rFonts w:ascii="Calibri" w:eastAsia="Calibri Light" w:hAnsi="Calibri" w:cs="Calibri"/>
        </w:rPr>
        <w:t>procesów</w:t>
      </w:r>
      <w:r w:rsidR="00CE7412">
        <w:rPr>
          <w:rFonts w:ascii="Calibri" w:eastAsia="Calibri Light" w:hAnsi="Calibri" w:cs="Calibri"/>
        </w:rPr>
        <w:t xml:space="preserve"> i </w:t>
      </w:r>
      <w:r w:rsidR="00D96AB2">
        <w:rPr>
          <w:rFonts w:ascii="Calibri" w:eastAsia="Calibri Light" w:hAnsi="Calibri" w:cs="Calibri"/>
        </w:rPr>
        <w:t xml:space="preserve">przykładowe </w:t>
      </w:r>
      <w:r w:rsidR="00CE7412">
        <w:rPr>
          <w:rFonts w:ascii="Calibri" w:eastAsia="Calibri Light" w:hAnsi="Calibri" w:cs="Calibri"/>
        </w:rPr>
        <w:t>szczegółowe informacje z zakresu wymagań funkcjonalnych Systemu (zestawienia ról i uprawnień, szablony dokumentów itp.)</w:t>
      </w:r>
    </w:p>
    <w:p w14:paraId="4C6E8D00" w14:textId="6D1811D6" w:rsidR="00A46B76" w:rsidRDefault="00DA39B6" w:rsidP="0022755B">
      <w:pPr>
        <w:spacing w:before="120" w:after="120" w:line="276" w:lineRule="auto"/>
        <w:rPr>
          <w:rFonts w:ascii="Calibri" w:eastAsia="Calibri" w:hAnsi="Calibri" w:cs="Calibri"/>
        </w:rPr>
      </w:pPr>
      <w:r w:rsidRPr="0022755B">
        <w:rPr>
          <w:rFonts w:ascii="Calibri" w:eastAsia="Calibri" w:hAnsi="Calibri" w:cs="Calibri"/>
        </w:rPr>
        <w:t>Poni</w:t>
      </w:r>
      <w:r>
        <w:rPr>
          <w:rFonts w:ascii="Calibri" w:eastAsia="Calibri" w:hAnsi="Calibri" w:cs="Calibri"/>
        </w:rPr>
        <w:t>ższe informacje</w:t>
      </w:r>
      <w:r w:rsidRPr="0022755B">
        <w:rPr>
          <w:rFonts w:ascii="Calibri" w:eastAsia="Calibri" w:hAnsi="Calibri" w:cs="Calibri"/>
        </w:rPr>
        <w:t xml:space="preserve"> stanowią tylko przykład</w:t>
      </w:r>
      <w:r>
        <w:rPr>
          <w:rFonts w:ascii="Calibri" w:eastAsia="Calibri" w:hAnsi="Calibri" w:cs="Calibri"/>
        </w:rPr>
        <w:t xml:space="preserve"> wymagań Zamawiającego.</w:t>
      </w:r>
      <w:r w:rsidRPr="0022755B">
        <w:rPr>
          <w:rFonts w:ascii="Calibri" w:eastAsia="Calibri" w:hAnsi="Calibri" w:cs="Calibri"/>
        </w:rPr>
        <w:t xml:space="preserve"> </w:t>
      </w:r>
      <w:r>
        <w:rPr>
          <w:rFonts w:ascii="Calibri" w:eastAsia="Calibri" w:hAnsi="Calibri" w:cs="Calibri"/>
        </w:rPr>
        <w:t>P</w:t>
      </w:r>
      <w:r w:rsidRPr="0022755B">
        <w:rPr>
          <w:rFonts w:ascii="Calibri" w:eastAsia="Calibri" w:hAnsi="Calibri" w:cs="Calibri"/>
        </w:rPr>
        <w:t xml:space="preserve">o podpisaniu Umowy, </w:t>
      </w:r>
      <w:r>
        <w:rPr>
          <w:rFonts w:ascii="Calibri" w:eastAsia="Calibri" w:hAnsi="Calibri" w:cs="Calibri"/>
        </w:rPr>
        <w:t xml:space="preserve">ich zawartość </w:t>
      </w:r>
      <w:r w:rsidRPr="0022755B">
        <w:rPr>
          <w:rFonts w:ascii="Calibri" w:eastAsia="Calibri" w:hAnsi="Calibri" w:cs="Calibri"/>
        </w:rPr>
        <w:t>może być zmienion</w:t>
      </w:r>
      <w:r>
        <w:rPr>
          <w:rFonts w:ascii="Calibri" w:eastAsia="Calibri" w:hAnsi="Calibri" w:cs="Calibri"/>
        </w:rPr>
        <w:t>a</w:t>
      </w:r>
      <w:r w:rsidRPr="0022755B">
        <w:rPr>
          <w:rFonts w:ascii="Calibri" w:eastAsia="Calibri" w:hAnsi="Calibri" w:cs="Calibri"/>
        </w:rPr>
        <w:t xml:space="preserve"> przez Strony, z zastrzeżeniem, że ostatnie zdanie w kwestii wyglądu, układu i zakresu informacji należy do Zamawiającego.</w:t>
      </w:r>
    </w:p>
    <w:tbl>
      <w:tblPr>
        <w:tblW w:w="8789" w:type="dxa"/>
        <w:tblInd w:w="-1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9"/>
        <w:gridCol w:w="8080"/>
      </w:tblGrid>
      <w:tr w:rsidR="007A7AE3" w:rsidRPr="00A74D1F" w14:paraId="0C29E70D"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14:paraId="67281D83" w14:textId="77777777" w:rsidR="007A7AE3" w:rsidRPr="00A74D1F" w:rsidRDefault="007A7AE3" w:rsidP="00300DA5">
            <w:pPr>
              <w:spacing w:after="0" w:line="240" w:lineRule="auto"/>
              <w:jc w:val="center"/>
              <w:textAlignment w:val="baseline"/>
              <w:rPr>
                <w:rFonts w:eastAsia="Times New Roman" w:cstheme="minorHAnsi"/>
                <w:b/>
                <w:bCs/>
                <w:lang w:eastAsia="pl-PL"/>
              </w:rPr>
            </w:pPr>
            <w:r w:rsidRPr="00A74D1F">
              <w:rPr>
                <w:rFonts w:eastAsia="Times New Roman" w:cstheme="minorHAnsi"/>
                <w:b/>
                <w:bCs/>
                <w:lang w:eastAsia="pl-PL"/>
              </w:rPr>
              <w:t>Lp.</w:t>
            </w:r>
          </w:p>
        </w:tc>
        <w:tc>
          <w:tcPr>
            <w:tcW w:w="8080"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hideMark/>
          </w:tcPr>
          <w:p w14:paraId="09012660" w14:textId="2F78F3C6" w:rsidR="007A7AE3" w:rsidRPr="00A74D1F" w:rsidRDefault="007A7AE3" w:rsidP="00300DA5">
            <w:pPr>
              <w:spacing w:after="0" w:line="240" w:lineRule="auto"/>
              <w:ind w:left="57" w:right="57"/>
              <w:textAlignment w:val="baseline"/>
              <w:rPr>
                <w:rFonts w:eastAsia="Times New Roman" w:cstheme="minorHAnsi"/>
                <w:lang w:eastAsia="pl-PL"/>
              </w:rPr>
            </w:pPr>
            <w:r w:rsidRPr="00A74D1F">
              <w:rPr>
                <w:rFonts w:eastAsia="Times New Roman" w:cstheme="minorHAnsi"/>
                <w:b/>
                <w:bCs/>
                <w:lang w:eastAsia="pl-PL"/>
              </w:rPr>
              <w:t xml:space="preserve">Nazwa (zawartość) </w:t>
            </w:r>
            <w:r w:rsidR="008A7932">
              <w:rPr>
                <w:rFonts w:eastAsia="Times New Roman" w:cstheme="minorHAnsi"/>
                <w:b/>
                <w:bCs/>
                <w:lang w:eastAsia="pl-PL"/>
              </w:rPr>
              <w:t>dokumentu</w:t>
            </w:r>
            <w:r w:rsidR="008A7932" w:rsidRPr="00A74D1F">
              <w:rPr>
                <w:rFonts w:eastAsia="Times New Roman" w:cstheme="minorHAnsi"/>
                <w:lang w:eastAsia="pl-PL"/>
              </w:rPr>
              <w:t> </w:t>
            </w:r>
          </w:p>
        </w:tc>
      </w:tr>
      <w:tr w:rsidR="007A7AE3" w:rsidRPr="00A74D1F" w14:paraId="6C0C0E67" w14:textId="77777777" w:rsidTr="00300DA5">
        <w:trPr>
          <w:trHeight w:val="300"/>
          <w:hidden/>
        </w:trPr>
        <w:tc>
          <w:tcPr>
            <w:tcW w:w="709" w:type="dxa"/>
            <w:tcBorders>
              <w:top w:val="single" w:sz="6" w:space="0" w:color="auto"/>
              <w:left w:val="single" w:sz="6" w:space="0" w:color="auto"/>
              <w:bottom w:val="single" w:sz="6" w:space="0" w:color="auto"/>
              <w:right w:val="single" w:sz="6" w:space="0" w:color="auto"/>
            </w:tcBorders>
            <w:vAlign w:val="center"/>
          </w:tcPr>
          <w:p w14:paraId="3E919DB6" w14:textId="77777777" w:rsidR="007A7AE3" w:rsidRPr="005704BB" w:rsidRDefault="007A7AE3" w:rsidP="00300DA5">
            <w:pPr>
              <w:pStyle w:val="Akapitzlist"/>
              <w:numPr>
                <w:ilvl w:val="0"/>
                <w:numId w:val="4"/>
              </w:numPr>
              <w:spacing w:after="0" w:line="276" w:lineRule="auto"/>
              <w:ind w:left="0" w:right="-296" w:firstLine="0"/>
              <w:jc w:val="center"/>
              <w:rPr>
                <w:rFonts w:ascii="Calibri" w:eastAsia="Calibri Light" w:hAnsi="Calibri" w:cs="Calibri"/>
                <w:vanish/>
              </w:rPr>
            </w:pPr>
          </w:p>
          <w:p w14:paraId="735C2D99" w14:textId="77777777" w:rsidR="007A7AE3" w:rsidRPr="00EC75B2" w:rsidRDefault="007A7AE3" w:rsidP="00300DA5">
            <w:pPr>
              <w:pStyle w:val="Akapitzlist"/>
              <w:numPr>
                <w:ilvl w:val="1"/>
                <w:numId w:val="4"/>
              </w:numPr>
              <w:spacing w:after="0" w:line="276" w:lineRule="auto"/>
              <w:ind w:left="0" w:right="-296" w:firstLine="0"/>
              <w:jc w:val="center"/>
              <w:rPr>
                <w:rFonts w:ascii="Calibri" w:eastAsia="Calibri Light" w:hAnsi="Calibri" w:cs="Calibri"/>
              </w:rPr>
            </w:pPr>
          </w:p>
        </w:tc>
        <w:tc>
          <w:tcPr>
            <w:tcW w:w="8080" w:type="dxa"/>
            <w:tcBorders>
              <w:top w:val="single" w:sz="6" w:space="0" w:color="auto"/>
              <w:left w:val="single" w:sz="6" w:space="0" w:color="auto"/>
              <w:bottom w:val="single" w:sz="6" w:space="0" w:color="auto"/>
              <w:right w:val="single" w:sz="6" w:space="0" w:color="auto"/>
            </w:tcBorders>
            <w:vAlign w:val="center"/>
          </w:tcPr>
          <w:p w14:paraId="324E48A9" w14:textId="77777777" w:rsidR="007A7AE3" w:rsidRDefault="007A7AE3" w:rsidP="00300DA5">
            <w:pPr>
              <w:spacing w:after="0" w:line="240" w:lineRule="auto"/>
              <w:ind w:left="140" w:right="57"/>
              <w:textAlignment w:val="baseline"/>
              <w:rPr>
                <w:rFonts w:eastAsia="Calibri" w:cstheme="minorHAnsi"/>
                <w:bCs/>
              </w:rPr>
            </w:pPr>
            <w:r>
              <w:rPr>
                <w:rFonts w:eastAsia="Calibri" w:cstheme="minorHAnsi"/>
                <w:bCs/>
              </w:rPr>
              <w:t>Diagramy SOR</w:t>
            </w:r>
          </w:p>
          <w:p w14:paraId="00463B76" w14:textId="16D7A78A" w:rsidR="007A7AE3" w:rsidRPr="00EC75B2" w:rsidRDefault="007A7AE3" w:rsidP="005119BC">
            <w:pPr>
              <w:pStyle w:val="Akapitzlist"/>
              <w:numPr>
                <w:ilvl w:val="0"/>
                <w:numId w:val="211"/>
              </w:numPr>
              <w:spacing w:after="0" w:line="240" w:lineRule="auto"/>
              <w:ind w:right="57"/>
              <w:textAlignment w:val="baseline"/>
              <w:rPr>
                <w:rFonts w:eastAsia="Calibri" w:cstheme="minorHAnsi"/>
                <w:bCs/>
              </w:rPr>
            </w:pPr>
            <w:r w:rsidRPr="00EC75B2">
              <w:rPr>
                <w:rFonts w:eastAsia="Calibri" w:cstheme="minorHAnsi"/>
                <w:bCs/>
              </w:rPr>
              <w:t>A</w:t>
            </w:r>
            <w:r w:rsidR="005119BC">
              <w:t xml:space="preserve"> </w:t>
            </w:r>
            <w:r w:rsidR="005119BC" w:rsidRPr="005119BC">
              <w:rPr>
                <w:rFonts w:eastAsia="Calibri" w:cstheme="minorHAnsi"/>
                <w:bCs/>
              </w:rPr>
              <w:t>Zarządzanie sprawozdawczością, Strukturą, kontami Użytkowników</w:t>
            </w:r>
          </w:p>
          <w:p w14:paraId="2163DCF6" w14:textId="644C32F7" w:rsidR="007A7AE3" w:rsidRPr="00EC75B2" w:rsidRDefault="007A7AE3" w:rsidP="005119BC">
            <w:pPr>
              <w:pStyle w:val="Akapitzlist"/>
              <w:numPr>
                <w:ilvl w:val="0"/>
                <w:numId w:val="211"/>
              </w:numPr>
              <w:spacing w:after="0" w:line="240" w:lineRule="auto"/>
              <w:ind w:right="57"/>
              <w:textAlignment w:val="baseline"/>
              <w:rPr>
                <w:rFonts w:eastAsia="Calibri" w:cstheme="minorHAnsi"/>
                <w:bCs/>
              </w:rPr>
            </w:pPr>
            <w:r w:rsidRPr="00EC75B2">
              <w:rPr>
                <w:rFonts w:eastAsia="Calibri" w:cstheme="minorHAnsi"/>
                <w:bCs/>
              </w:rPr>
              <w:t>B</w:t>
            </w:r>
            <w:r w:rsidR="005119BC">
              <w:rPr>
                <w:rFonts w:eastAsia="Calibri" w:cstheme="minorHAnsi"/>
                <w:bCs/>
              </w:rPr>
              <w:t xml:space="preserve"> </w:t>
            </w:r>
            <w:r w:rsidR="005119BC" w:rsidRPr="005119BC">
              <w:rPr>
                <w:rFonts w:eastAsia="Calibri" w:cstheme="minorHAnsi"/>
                <w:bCs/>
              </w:rPr>
              <w:t>Zarządzanie Słownikiem – Cele, Mierniki, ryzyka, KRI</w:t>
            </w:r>
          </w:p>
          <w:p w14:paraId="0F207A9A" w14:textId="1DB2C4E9" w:rsidR="007A7AE3" w:rsidRPr="00EC75B2" w:rsidRDefault="007A7AE3" w:rsidP="00722D64">
            <w:pPr>
              <w:pStyle w:val="Akapitzlist"/>
              <w:numPr>
                <w:ilvl w:val="0"/>
                <w:numId w:val="211"/>
              </w:numPr>
              <w:spacing w:after="0" w:line="240" w:lineRule="auto"/>
              <w:ind w:right="57"/>
              <w:textAlignment w:val="baseline"/>
              <w:rPr>
                <w:rFonts w:eastAsia="Calibri" w:cstheme="minorHAnsi"/>
                <w:bCs/>
              </w:rPr>
            </w:pPr>
            <w:r w:rsidRPr="00EC75B2">
              <w:rPr>
                <w:rFonts w:eastAsia="Calibri" w:cstheme="minorHAnsi"/>
                <w:bCs/>
              </w:rPr>
              <w:lastRenderedPageBreak/>
              <w:t>C</w:t>
            </w:r>
            <w:r w:rsidR="00722D64">
              <w:rPr>
                <w:rFonts w:eastAsia="Calibri" w:cstheme="minorHAnsi"/>
                <w:bCs/>
              </w:rPr>
              <w:t xml:space="preserve"> </w:t>
            </w:r>
            <w:r w:rsidR="00722D64" w:rsidRPr="00722D64">
              <w:rPr>
                <w:rFonts w:eastAsia="Calibri" w:cstheme="minorHAnsi"/>
                <w:bCs/>
              </w:rPr>
              <w:t>Realizacja procesu Oceny Ryzyka</w:t>
            </w:r>
          </w:p>
        </w:tc>
      </w:tr>
      <w:tr w:rsidR="007A7AE3" w:rsidRPr="00A74D1F" w14:paraId="2C7BC475"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259188EB" w14:textId="77777777" w:rsidR="007A7AE3"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5B3E70D1" w14:textId="77777777" w:rsidR="007A7AE3" w:rsidRDefault="007A7AE3" w:rsidP="00300DA5">
            <w:pPr>
              <w:spacing w:after="0" w:line="240" w:lineRule="auto"/>
              <w:ind w:left="140"/>
              <w:textAlignment w:val="baseline"/>
              <w:rPr>
                <w:rFonts w:eastAsia="Calibri" w:cstheme="minorHAnsi"/>
                <w:bCs/>
              </w:rPr>
            </w:pPr>
            <w:r>
              <w:rPr>
                <w:rFonts w:eastAsia="Calibri" w:cstheme="minorHAnsi"/>
                <w:bCs/>
              </w:rPr>
              <w:t xml:space="preserve"> Diagramy</w:t>
            </w:r>
            <w:r w:rsidRPr="00EC75B2">
              <w:rPr>
                <w:rFonts w:eastAsia="Calibri" w:cstheme="minorHAnsi"/>
                <w:bCs/>
              </w:rPr>
              <w:t xml:space="preserve"> SKZ</w:t>
            </w:r>
          </w:p>
          <w:p w14:paraId="057AECC7" w14:textId="6AC9F34D" w:rsidR="007A7AE3" w:rsidRPr="00EC75B2" w:rsidRDefault="007A7AE3" w:rsidP="00722D64">
            <w:pPr>
              <w:pStyle w:val="Akapitzlist"/>
              <w:numPr>
                <w:ilvl w:val="0"/>
                <w:numId w:val="210"/>
              </w:numPr>
              <w:spacing w:after="0" w:line="240" w:lineRule="auto"/>
              <w:textAlignment w:val="baseline"/>
              <w:rPr>
                <w:rFonts w:eastAsia="Calibri" w:cstheme="minorHAnsi"/>
                <w:bCs/>
              </w:rPr>
            </w:pPr>
            <w:r w:rsidRPr="00EC75B2">
              <w:rPr>
                <w:rFonts w:eastAsia="Calibri" w:cstheme="minorHAnsi"/>
                <w:bCs/>
              </w:rPr>
              <w:t>A</w:t>
            </w:r>
            <w:r w:rsidR="005119BC">
              <w:rPr>
                <w:rFonts w:eastAsia="Calibri" w:cstheme="minorHAnsi"/>
                <w:bCs/>
              </w:rPr>
              <w:t xml:space="preserve"> </w:t>
            </w:r>
            <w:r w:rsidR="00722D64" w:rsidRPr="00722D64">
              <w:rPr>
                <w:rFonts w:eastAsia="Calibri" w:cstheme="minorHAnsi"/>
                <w:bCs/>
              </w:rPr>
              <w:t>Przygotowanie i aktualizacja Struktury oraz kont Użytkowników</w:t>
            </w:r>
          </w:p>
          <w:p w14:paraId="57DA4284" w14:textId="06CBF6A1" w:rsidR="007A7AE3" w:rsidRPr="00EC75B2" w:rsidRDefault="007A7AE3" w:rsidP="00722D64">
            <w:pPr>
              <w:pStyle w:val="Akapitzlist"/>
              <w:numPr>
                <w:ilvl w:val="0"/>
                <w:numId w:val="210"/>
              </w:numPr>
              <w:spacing w:after="0" w:line="240" w:lineRule="auto"/>
              <w:textAlignment w:val="baseline"/>
              <w:rPr>
                <w:rFonts w:eastAsia="Calibri" w:cstheme="minorHAnsi"/>
                <w:bCs/>
              </w:rPr>
            </w:pPr>
            <w:r w:rsidRPr="00EC75B2">
              <w:rPr>
                <w:rFonts w:eastAsia="Calibri" w:cstheme="minorHAnsi"/>
                <w:bCs/>
              </w:rPr>
              <w:t>B</w:t>
            </w:r>
            <w:r w:rsidR="00722D64">
              <w:rPr>
                <w:rFonts w:eastAsia="Calibri" w:cstheme="minorHAnsi"/>
                <w:bCs/>
              </w:rPr>
              <w:t xml:space="preserve"> </w:t>
            </w:r>
            <w:r w:rsidR="00722D64" w:rsidRPr="00722D64">
              <w:rPr>
                <w:rFonts w:eastAsia="Calibri" w:cstheme="minorHAnsi"/>
                <w:bCs/>
              </w:rPr>
              <w:t>Przygotowanie Kwestionariuszy</w:t>
            </w:r>
          </w:p>
          <w:p w14:paraId="6B36B2F1" w14:textId="61FE56A0" w:rsidR="007A7AE3" w:rsidRPr="00EC75B2" w:rsidRDefault="007A7AE3" w:rsidP="00722D64">
            <w:pPr>
              <w:pStyle w:val="Akapitzlist"/>
              <w:numPr>
                <w:ilvl w:val="0"/>
                <w:numId w:val="210"/>
              </w:numPr>
              <w:spacing w:after="0" w:line="240" w:lineRule="auto"/>
              <w:textAlignment w:val="baseline"/>
              <w:rPr>
                <w:rFonts w:eastAsia="Calibri" w:cstheme="minorHAnsi"/>
                <w:bCs/>
              </w:rPr>
            </w:pPr>
            <w:r w:rsidRPr="00EC75B2">
              <w:rPr>
                <w:rFonts w:eastAsia="Calibri" w:cstheme="minorHAnsi"/>
                <w:bCs/>
              </w:rPr>
              <w:t>C</w:t>
            </w:r>
            <w:r w:rsidR="00722D64">
              <w:rPr>
                <w:rFonts w:eastAsia="Calibri" w:cstheme="minorHAnsi"/>
                <w:bCs/>
              </w:rPr>
              <w:t xml:space="preserve"> </w:t>
            </w:r>
            <w:r w:rsidR="00722D64" w:rsidRPr="00722D64">
              <w:rPr>
                <w:rFonts w:eastAsia="Calibri" w:cstheme="minorHAnsi"/>
                <w:bCs/>
              </w:rPr>
              <w:t>Przygotowanie OKZ, monitorowanie, generowanie wyników</w:t>
            </w:r>
          </w:p>
        </w:tc>
      </w:tr>
      <w:tr w:rsidR="007A7AE3" w:rsidRPr="00A74D1F" w14:paraId="75E28B56"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232C8E8D" w14:textId="77777777" w:rsidR="007A7AE3"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7F658D16" w14:textId="77777777" w:rsidR="007A7AE3" w:rsidRPr="00A74D1F" w:rsidRDefault="007A7AE3" w:rsidP="00300DA5">
            <w:pPr>
              <w:spacing w:after="0" w:line="240" w:lineRule="auto"/>
              <w:ind w:left="140" w:right="57"/>
              <w:textAlignment w:val="baseline"/>
              <w:rPr>
                <w:rFonts w:eastAsia="Calibri" w:cstheme="minorHAnsi"/>
                <w:bCs/>
              </w:rPr>
            </w:pPr>
            <w:r w:rsidRPr="00A74D1F">
              <w:rPr>
                <w:rFonts w:eastAsia="Calibri" w:cstheme="minorHAnsi"/>
                <w:bCs/>
              </w:rPr>
              <w:t>Schemat informacji, jakie zawiera Struktura</w:t>
            </w:r>
          </w:p>
        </w:tc>
      </w:tr>
      <w:tr w:rsidR="007A7AE3" w:rsidRPr="00A74D1F" w14:paraId="3899DFF7"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0F08564F" w14:textId="77777777" w:rsidR="007A7AE3"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4DE3D61C" w14:textId="77777777" w:rsidR="007A7AE3" w:rsidRPr="00A74D1F" w:rsidRDefault="007A7AE3" w:rsidP="00300DA5">
            <w:pPr>
              <w:spacing w:after="0" w:line="240" w:lineRule="auto"/>
              <w:ind w:left="140" w:right="57"/>
              <w:textAlignment w:val="baseline"/>
              <w:rPr>
                <w:rFonts w:eastAsia="Calibri" w:cstheme="minorHAnsi"/>
                <w:bCs/>
              </w:rPr>
            </w:pPr>
            <w:r w:rsidRPr="00A74D1F">
              <w:rPr>
                <w:rFonts w:eastAsia="Times New Roman" w:cstheme="minorHAnsi"/>
                <w:color w:val="000000" w:themeColor="text1"/>
                <w:lang w:eastAsia="pl-PL"/>
              </w:rPr>
              <w:t>Role Użytkowników</w:t>
            </w:r>
          </w:p>
        </w:tc>
      </w:tr>
      <w:tr w:rsidR="007A7AE3" w:rsidRPr="00A74D1F" w14:paraId="01D15113"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0231E0E0" w14:textId="77777777" w:rsidR="007A7AE3" w:rsidRPr="00A74D1F"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4E8C9231" w14:textId="77777777" w:rsidR="007A7AE3" w:rsidRPr="00A74D1F" w:rsidRDefault="007A7AE3" w:rsidP="00300DA5">
            <w:pPr>
              <w:spacing w:after="0" w:line="240" w:lineRule="auto"/>
              <w:ind w:left="140" w:right="57"/>
              <w:textAlignment w:val="baseline"/>
              <w:rPr>
                <w:rFonts w:eastAsia="Times New Roman" w:cstheme="minorHAnsi"/>
                <w:color w:val="000000" w:themeColor="text1"/>
                <w:lang w:eastAsia="pl-PL"/>
              </w:rPr>
            </w:pPr>
            <w:r w:rsidRPr="00A74D1F">
              <w:rPr>
                <w:rFonts w:eastAsia="Calibri" w:cstheme="minorHAnsi"/>
              </w:rPr>
              <w:t>Schemat nadawania uprawnień dla ról</w:t>
            </w:r>
            <w:r>
              <w:rPr>
                <w:rFonts w:eastAsia="Calibri" w:cstheme="minorHAnsi"/>
              </w:rPr>
              <w:t xml:space="preserve"> </w:t>
            </w:r>
            <w:r w:rsidRPr="00A74D1F">
              <w:rPr>
                <w:rFonts w:eastAsia="Calibri" w:cstheme="minorHAnsi"/>
              </w:rPr>
              <w:t xml:space="preserve">określonych w Module SOR </w:t>
            </w:r>
          </w:p>
        </w:tc>
      </w:tr>
      <w:tr w:rsidR="007A7AE3" w:rsidRPr="00A74D1F" w14:paraId="74E69DCA"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56200644" w14:textId="77777777" w:rsidR="007A7AE3" w:rsidRPr="00A74D1F"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259D39AC" w14:textId="77777777" w:rsidR="007A7AE3" w:rsidRDefault="007A7AE3" w:rsidP="00300DA5">
            <w:pPr>
              <w:spacing w:after="0" w:line="240" w:lineRule="auto"/>
              <w:ind w:left="140" w:right="57"/>
              <w:textAlignment w:val="baseline"/>
              <w:rPr>
                <w:rFonts w:eastAsia="Times New Roman" w:cstheme="minorHAnsi"/>
                <w:color w:val="000000" w:themeColor="text1"/>
                <w:lang w:eastAsia="pl-PL"/>
              </w:rPr>
            </w:pPr>
            <w:r w:rsidRPr="00A74D1F">
              <w:rPr>
                <w:rFonts w:eastAsia="Times New Roman" w:cstheme="minorHAnsi"/>
                <w:color w:val="000000" w:themeColor="text1"/>
                <w:lang w:eastAsia="pl-PL"/>
              </w:rPr>
              <w:t>Schemat</w:t>
            </w:r>
            <w:r>
              <w:rPr>
                <w:rFonts w:eastAsia="Times New Roman" w:cstheme="minorHAnsi"/>
                <w:color w:val="000000" w:themeColor="text1"/>
                <w:lang w:eastAsia="pl-PL"/>
              </w:rPr>
              <w:t>y</w:t>
            </w:r>
            <w:r w:rsidRPr="00A74D1F">
              <w:rPr>
                <w:rFonts w:eastAsia="Times New Roman" w:cstheme="minorHAnsi"/>
                <w:color w:val="000000" w:themeColor="text1"/>
                <w:lang w:eastAsia="pl-PL"/>
              </w:rPr>
              <w:t xml:space="preserve"> nadawania uprawnień dla ról określonych w Module SKZ</w:t>
            </w:r>
            <w:r>
              <w:rPr>
                <w:rFonts w:eastAsia="Times New Roman" w:cstheme="minorHAnsi"/>
                <w:color w:val="000000" w:themeColor="text1"/>
                <w:lang w:eastAsia="pl-PL"/>
              </w:rPr>
              <w:t xml:space="preserve"> </w:t>
            </w:r>
          </w:p>
          <w:p w14:paraId="1BBA333C" w14:textId="77777777" w:rsidR="007A7AE3" w:rsidRDefault="007A7AE3" w:rsidP="00300DA5">
            <w:pPr>
              <w:pStyle w:val="Akapitzlist"/>
              <w:numPr>
                <w:ilvl w:val="2"/>
                <w:numId w:val="201"/>
              </w:numPr>
              <w:rPr>
                <w:lang w:eastAsia="pl-PL"/>
              </w:rPr>
            </w:pPr>
            <w:r w:rsidRPr="00EC75B2">
              <w:rPr>
                <w:rFonts w:eastAsia="Times New Roman" w:cstheme="minorHAnsi"/>
                <w:color w:val="000000" w:themeColor="text1"/>
                <w:lang w:eastAsia="pl-PL"/>
              </w:rPr>
              <w:t xml:space="preserve">Użytkownicy domenowi </w:t>
            </w:r>
            <w:proofErr w:type="spellStart"/>
            <w:r w:rsidRPr="00EC75B2">
              <w:rPr>
                <w:rFonts w:eastAsia="Times New Roman" w:cstheme="minorHAnsi"/>
                <w:color w:val="000000" w:themeColor="text1"/>
                <w:lang w:eastAsia="pl-PL"/>
              </w:rPr>
              <w:t>umsw</w:t>
            </w:r>
            <w:proofErr w:type="spellEnd"/>
          </w:p>
          <w:p w14:paraId="514C3DAB" w14:textId="77777777" w:rsidR="007A7AE3" w:rsidRPr="00E74073" w:rsidRDefault="007A7AE3" w:rsidP="00300DA5">
            <w:pPr>
              <w:pStyle w:val="Akapitzlist"/>
              <w:numPr>
                <w:ilvl w:val="2"/>
                <w:numId w:val="201"/>
              </w:numPr>
              <w:spacing w:after="0"/>
              <w:rPr>
                <w:lang w:eastAsia="pl-PL"/>
              </w:rPr>
            </w:pPr>
            <w:r w:rsidRPr="00E74073">
              <w:rPr>
                <w:lang w:eastAsia="pl-PL"/>
              </w:rPr>
              <w:t xml:space="preserve">Użytkownicy </w:t>
            </w:r>
            <w:proofErr w:type="spellStart"/>
            <w:r w:rsidRPr="00E74073">
              <w:rPr>
                <w:lang w:eastAsia="pl-PL"/>
              </w:rPr>
              <w:t>pozadomenowi</w:t>
            </w:r>
            <w:proofErr w:type="spellEnd"/>
          </w:p>
        </w:tc>
      </w:tr>
      <w:tr w:rsidR="007A7AE3" w:rsidRPr="00A74D1F" w14:paraId="4331DC49" w14:textId="77777777" w:rsidTr="00300DA5">
        <w:trPr>
          <w:trHeight w:val="677"/>
        </w:trPr>
        <w:tc>
          <w:tcPr>
            <w:tcW w:w="709" w:type="dxa"/>
            <w:tcBorders>
              <w:top w:val="single" w:sz="6" w:space="0" w:color="auto"/>
              <w:left w:val="single" w:sz="6" w:space="0" w:color="auto"/>
              <w:bottom w:val="single" w:sz="6" w:space="0" w:color="auto"/>
              <w:right w:val="single" w:sz="6" w:space="0" w:color="auto"/>
            </w:tcBorders>
            <w:vAlign w:val="center"/>
          </w:tcPr>
          <w:p w14:paraId="4E4031F6" w14:textId="77777777" w:rsidR="007A7AE3" w:rsidRPr="00A74D1F"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0FC993A5" w14:textId="77777777" w:rsidR="007A7AE3" w:rsidRPr="00A74D1F" w:rsidRDefault="007A7AE3" w:rsidP="00300DA5">
            <w:pPr>
              <w:spacing w:after="0" w:line="240" w:lineRule="auto"/>
              <w:ind w:left="140" w:right="57"/>
              <w:textAlignment w:val="baseline"/>
              <w:rPr>
                <w:rFonts w:eastAsia="Times New Roman" w:cstheme="minorHAnsi"/>
                <w:color w:val="000000" w:themeColor="text1"/>
                <w:lang w:eastAsia="pl-PL"/>
              </w:rPr>
            </w:pPr>
            <w:r w:rsidRPr="00A74D1F">
              <w:rPr>
                <w:rFonts w:eastAsia="Calibri" w:cstheme="minorHAnsi"/>
              </w:rPr>
              <w:t xml:space="preserve">Szczegóły dotyczące pól edytowalnych i przeniesionych </w:t>
            </w:r>
            <w:r>
              <w:rPr>
                <w:rFonts w:eastAsia="Calibri" w:cstheme="minorHAnsi"/>
              </w:rPr>
              <w:t>danych w Rejestrze Ryzyka – SOR</w:t>
            </w:r>
          </w:p>
        </w:tc>
      </w:tr>
      <w:tr w:rsidR="007A7AE3" w:rsidRPr="00A74D1F" w14:paraId="0697DF22"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6ADCB0F6" w14:textId="77777777" w:rsidR="007A7AE3" w:rsidDel="00234750"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2F7DC268" w14:textId="77777777" w:rsidR="007A7AE3" w:rsidRPr="00A74D1F" w:rsidRDefault="007A7AE3" w:rsidP="00300DA5">
            <w:pPr>
              <w:spacing w:after="0" w:line="240" w:lineRule="auto"/>
              <w:ind w:left="140" w:right="57"/>
              <w:textAlignment w:val="baseline"/>
              <w:rPr>
                <w:rFonts w:eastAsia="Times New Roman" w:cstheme="minorHAnsi"/>
                <w:lang w:eastAsia="pl-PL"/>
              </w:rPr>
            </w:pPr>
            <w:r w:rsidRPr="00A74D1F">
              <w:rPr>
                <w:rFonts w:eastAsia="Calibri" w:cstheme="minorHAnsi"/>
              </w:rPr>
              <w:t xml:space="preserve">Pola, jakie zawiera </w:t>
            </w:r>
            <w:proofErr w:type="spellStart"/>
            <w:r w:rsidRPr="00A74D1F">
              <w:rPr>
                <w:rFonts w:eastAsia="Calibri" w:cstheme="minorHAnsi"/>
              </w:rPr>
              <w:t>podformularz</w:t>
            </w:r>
            <w:proofErr w:type="spellEnd"/>
            <w:r w:rsidRPr="00A74D1F">
              <w:rPr>
                <w:rFonts w:eastAsia="Calibri" w:cstheme="minorHAnsi"/>
              </w:rPr>
              <w:t xml:space="preserve"> planu postępowania</w:t>
            </w:r>
            <w:r>
              <w:rPr>
                <w:rFonts w:eastAsia="Calibri" w:cstheme="minorHAnsi"/>
              </w:rPr>
              <w:t xml:space="preserve"> – SOR </w:t>
            </w:r>
          </w:p>
        </w:tc>
      </w:tr>
      <w:tr w:rsidR="007A7AE3" w:rsidRPr="00A74D1F" w14:paraId="59FA2751"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0B57DC8B" w14:textId="77777777" w:rsidR="007A7AE3" w:rsidRPr="00A74D1F"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44B47505" w14:textId="77777777" w:rsidR="007A7AE3" w:rsidRPr="00A74D1F" w:rsidRDefault="007A7AE3" w:rsidP="00300DA5">
            <w:pPr>
              <w:spacing w:after="0" w:line="240" w:lineRule="auto"/>
              <w:ind w:left="140" w:right="57"/>
              <w:textAlignment w:val="baseline"/>
              <w:rPr>
                <w:rFonts w:eastAsia="Times New Roman" w:cstheme="minorHAnsi"/>
                <w:color w:val="000000" w:themeColor="text1"/>
                <w:lang w:eastAsia="pl-PL"/>
              </w:rPr>
            </w:pPr>
            <w:r w:rsidRPr="00A74D1F">
              <w:rPr>
                <w:rFonts w:eastAsia="Times New Roman" w:cstheme="minorHAnsi"/>
                <w:lang w:eastAsia="pl-PL"/>
              </w:rPr>
              <w:t>Harmonogram przebiegu SKZ </w:t>
            </w:r>
          </w:p>
        </w:tc>
      </w:tr>
      <w:tr w:rsidR="007A7AE3" w:rsidRPr="00A74D1F" w14:paraId="02BBF34E"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6CC33AD8" w14:textId="77777777" w:rsidR="007A7AE3" w:rsidDel="00234750"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18B56A4E" w14:textId="77777777" w:rsidR="007A7AE3" w:rsidRDefault="007A7AE3" w:rsidP="00300DA5">
            <w:pPr>
              <w:spacing w:after="0" w:line="240" w:lineRule="auto"/>
              <w:ind w:left="140" w:right="57"/>
              <w:textAlignment w:val="baseline"/>
              <w:rPr>
                <w:rFonts w:eastAsia="Times New Roman" w:cstheme="minorHAnsi"/>
                <w:lang w:eastAsia="pl-PL"/>
              </w:rPr>
            </w:pPr>
            <w:r w:rsidRPr="00A74D1F">
              <w:rPr>
                <w:rFonts w:eastAsia="Times New Roman" w:cstheme="minorHAnsi"/>
                <w:lang w:eastAsia="pl-PL"/>
              </w:rPr>
              <w:t>Przykładowa struktura Kwestionariusza SKZ</w:t>
            </w:r>
          </w:p>
        </w:tc>
      </w:tr>
      <w:tr w:rsidR="007A7AE3" w:rsidRPr="00A74D1F" w14:paraId="0BCC7E2A" w14:textId="77777777" w:rsidTr="00300DA5">
        <w:trPr>
          <w:trHeight w:val="732"/>
        </w:trPr>
        <w:tc>
          <w:tcPr>
            <w:tcW w:w="709" w:type="dxa"/>
            <w:tcBorders>
              <w:top w:val="single" w:sz="6" w:space="0" w:color="auto"/>
              <w:left w:val="single" w:sz="6" w:space="0" w:color="auto"/>
              <w:bottom w:val="single" w:sz="6" w:space="0" w:color="auto"/>
              <w:right w:val="single" w:sz="6" w:space="0" w:color="auto"/>
            </w:tcBorders>
            <w:vAlign w:val="center"/>
          </w:tcPr>
          <w:p w14:paraId="7F7196F4" w14:textId="77777777" w:rsidR="007A7AE3" w:rsidRPr="00A74D1F"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43B90182" w14:textId="77777777" w:rsidR="007A7AE3" w:rsidRDefault="007A7AE3" w:rsidP="00300DA5">
            <w:pPr>
              <w:spacing w:after="0" w:line="240" w:lineRule="auto"/>
              <w:ind w:left="140" w:right="57"/>
              <w:textAlignment w:val="baseline"/>
              <w:rPr>
                <w:rFonts w:eastAsia="Times New Roman" w:cstheme="minorHAnsi"/>
                <w:lang w:eastAsia="pl-PL"/>
              </w:rPr>
            </w:pPr>
            <w:r w:rsidRPr="00A74D1F">
              <w:rPr>
                <w:rFonts w:eastAsia="Times New Roman" w:cstheme="minorHAnsi"/>
                <w:lang w:eastAsia="pl-PL"/>
              </w:rPr>
              <w:t xml:space="preserve">Szablony dokumentów SKZ </w:t>
            </w:r>
          </w:p>
          <w:p w14:paraId="2B7BB42A" w14:textId="77777777" w:rsidR="007A7AE3" w:rsidRPr="00EC75B2" w:rsidRDefault="007A7AE3" w:rsidP="00300DA5">
            <w:pPr>
              <w:pStyle w:val="Akapitzlist"/>
              <w:numPr>
                <w:ilvl w:val="2"/>
                <w:numId w:val="212"/>
              </w:numPr>
              <w:rPr>
                <w:rFonts w:eastAsia="Times New Roman" w:cstheme="minorHAnsi"/>
                <w:color w:val="000000" w:themeColor="text1"/>
                <w:lang w:eastAsia="pl-PL"/>
              </w:rPr>
            </w:pPr>
            <w:r w:rsidRPr="00EC75B2">
              <w:rPr>
                <w:rFonts w:eastAsia="Times New Roman" w:cstheme="minorHAnsi"/>
                <w:lang w:eastAsia="pl-PL"/>
              </w:rPr>
              <w:t>WKZ – Część A i Część B</w:t>
            </w:r>
          </w:p>
          <w:p w14:paraId="43BB843A" w14:textId="77777777" w:rsidR="007A7AE3" w:rsidRPr="00A74D1F" w:rsidRDefault="007A7AE3" w:rsidP="00300DA5">
            <w:pPr>
              <w:pStyle w:val="Akapitzlist"/>
              <w:numPr>
                <w:ilvl w:val="2"/>
                <w:numId w:val="212"/>
              </w:numPr>
              <w:spacing w:after="0"/>
              <w:contextualSpacing w:val="0"/>
              <w:rPr>
                <w:lang w:eastAsia="pl-PL"/>
              </w:rPr>
            </w:pPr>
            <w:r w:rsidRPr="00EC75B2">
              <w:rPr>
                <w:rFonts w:eastAsia="Times New Roman" w:cstheme="minorHAnsi"/>
                <w:lang w:eastAsia="pl-PL"/>
              </w:rPr>
              <w:t>OKZ  </w:t>
            </w:r>
          </w:p>
        </w:tc>
      </w:tr>
      <w:tr w:rsidR="007A7AE3" w:rsidRPr="00A74D1F" w14:paraId="39619C20"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3F10C39C" w14:textId="77777777" w:rsidR="007A7AE3" w:rsidRPr="00A74D1F"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012D13EA" w14:textId="77777777" w:rsidR="007A7AE3" w:rsidRPr="00A74D1F" w:rsidRDefault="007A7AE3" w:rsidP="00300DA5">
            <w:pPr>
              <w:spacing w:after="0" w:line="240" w:lineRule="auto"/>
              <w:ind w:left="140" w:right="57"/>
              <w:textAlignment w:val="baseline"/>
              <w:rPr>
                <w:rFonts w:eastAsia="Times New Roman" w:cstheme="minorHAnsi"/>
                <w:lang w:eastAsia="pl-PL"/>
              </w:rPr>
            </w:pPr>
            <w:r w:rsidRPr="00A74D1F">
              <w:rPr>
                <w:rFonts w:eastAsia="Times New Roman" w:cstheme="minorHAnsi"/>
                <w:color w:val="000000"/>
                <w:lang w:eastAsia="pl-PL"/>
              </w:rPr>
              <w:t>Zestawienia wyników SKZ</w:t>
            </w:r>
          </w:p>
        </w:tc>
      </w:tr>
      <w:tr w:rsidR="007A7AE3" w:rsidRPr="00A74D1F" w14:paraId="47DE07BE" w14:textId="77777777" w:rsidTr="00300DA5">
        <w:trPr>
          <w:trHeight w:val="300"/>
        </w:trPr>
        <w:tc>
          <w:tcPr>
            <w:tcW w:w="709" w:type="dxa"/>
            <w:tcBorders>
              <w:top w:val="single" w:sz="6" w:space="0" w:color="auto"/>
              <w:left w:val="single" w:sz="6" w:space="0" w:color="auto"/>
              <w:bottom w:val="single" w:sz="6" w:space="0" w:color="auto"/>
              <w:right w:val="single" w:sz="6" w:space="0" w:color="auto"/>
            </w:tcBorders>
            <w:vAlign w:val="center"/>
          </w:tcPr>
          <w:p w14:paraId="70AF403B" w14:textId="77777777" w:rsidR="007A7AE3" w:rsidRPr="00A74D1F" w:rsidRDefault="007A7AE3" w:rsidP="00300DA5">
            <w:pPr>
              <w:pStyle w:val="Nagwek2"/>
              <w:numPr>
                <w:ilvl w:val="1"/>
                <w:numId w:val="4"/>
              </w:numPr>
              <w:spacing w:before="0"/>
              <w:ind w:left="0" w:right="-296" w:firstLine="0"/>
              <w:jc w:val="center"/>
              <w:rPr>
                <w:rFonts w:eastAsia="Times New Roman" w:cstheme="minorHAnsi"/>
                <w:szCs w:val="22"/>
                <w:lang w:eastAsia="pl-PL"/>
              </w:rPr>
            </w:pPr>
          </w:p>
        </w:tc>
        <w:tc>
          <w:tcPr>
            <w:tcW w:w="8080" w:type="dxa"/>
            <w:tcBorders>
              <w:top w:val="single" w:sz="6" w:space="0" w:color="auto"/>
              <w:left w:val="single" w:sz="6" w:space="0" w:color="auto"/>
              <w:bottom w:val="single" w:sz="6" w:space="0" w:color="auto"/>
              <w:right w:val="single" w:sz="6" w:space="0" w:color="auto"/>
            </w:tcBorders>
            <w:vAlign w:val="center"/>
          </w:tcPr>
          <w:p w14:paraId="0E3FFD1D" w14:textId="77777777" w:rsidR="007A7AE3" w:rsidRPr="00A74D1F" w:rsidRDefault="007A7AE3" w:rsidP="00300DA5">
            <w:pPr>
              <w:spacing w:after="0" w:line="240" w:lineRule="auto"/>
              <w:ind w:left="140" w:right="57"/>
              <w:textAlignment w:val="baseline"/>
              <w:rPr>
                <w:rFonts w:eastAsia="Times New Roman" w:cstheme="minorHAnsi"/>
                <w:lang w:eastAsia="pl-PL"/>
              </w:rPr>
            </w:pPr>
            <w:r w:rsidRPr="00A74D1F">
              <w:rPr>
                <w:rFonts w:eastAsia="Times New Roman" w:cstheme="minorHAnsi"/>
                <w:color w:val="000000"/>
                <w:lang w:eastAsia="pl-PL"/>
              </w:rPr>
              <w:t>Lista i schematy przykładowych słowników </w:t>
            </w:r>
          </w:p>
        </w:tc>
      </w:tr>
    </w:tbl>
    <w:p w14:paraId="31C49108" w14:textId="77777777" w:rsidR="00A46B76" w:rsidRDefault="00A46B76" w:rsidP="0022755B">
      <w:pPr>
        <w:spacing w:before="120" w:after="120" w:line="276" w:lineRule="auto"/>
        <w:rPr>
          <w:rFonts w:ascii="Calibri" w:eastAsia="Calibri" w:hAnsi="Calibri" w:cs="Calibri"/>
        </w:rPr>
      </w:pPr>
    </w:p>
    <w:tbl>
      <w:tblPr>
        <w:tblStyle w:val="Tabela-Siatka"/>
        <w:tblpPr w:leftFromText="141" w:rightFromText="141" w:vertAnchor="text" w:horzAnchor="margin" w:tblpXSpec="center" w:tblpY="690"/>
        <w:tblW w:w="11358" w:type="dxa"/>
        <w:tblLook w:val="04A0" w:firstRow="1" w:lastRow="0" w:firstColumn="1" w:lastColumn="0" w:noHBand="0" w:noVBand="1"/>
      </w:tblPr>
      <w:tblGrid>
        <w:gridCol w:w="11358"/>
      </w:tblGrid>
      <w:tr w:rsidR="00B852CC" w:rsidRPr="0022755B" w14:paraId="475889C5" w14:textId="77777777" w:rsidTr="007C1C81">
        <w:trPr>
          <w:trHeight w:val="206"/>
        </w:trPr>
        <w:tc>
          <w:tcPr>
            <w:tcW w:w="11358" w:type="dxa"/>
            <w:shd w:val="clear" w:color="auto" w:fill="D9E2F3" w:themeFill="accent5" w:themeFillTint="33"/>
          </w:tcPr>
          <w:p w14:paraId="7D15C5F7" w14:textId="77777777" w:rsidR="00B852CC" w:rsidRPr="0022755B" w:rsidRDefault="00B852CC" w:rsidP="00B852CC">
            <w:pPr>
              <w:spacing w:before="120" w:after="120"/>
              <w:ind w:right="3573"/>
              <w:rPr>
                <w:rFonts w:ascii="Calibri" w:eastAsia="Calibri" w:hAnsi="Calibri" w:cs="Calibri"/>
                <w:b/>
              </w:rPr>
            </w:pPr>
            <w:r w:rsidRPr="0022755B">
              <w:rPr>
                <w:rFonts w:ascii="Calibri" w:eastAsia="Calibri" w:hAnsi="Calibri" w:cs="Calibri"/>
                <w:b/>
              </w:rPr>
              <w:t>3.1 Diagramy SOR</w:t>
            </w:r>
          </w:p>
        </w:tc>
      </w:tr>
      <w:tr w:rsidR="00B852CC" w:rsidRPr="00FC4F34" w14:paraId="556201D6" w14:textId="77777777" w:rsidTr="007C1C81">
        <w:trPr>
          <w:trHeight w:val="206"/>
        </w:trPr>
        <w:tc>
          <w:tcPr>
            <w:tcW w:w="11358" w:type="dxa"/>
          </w:tcPr>
          <w:p w14:paraId="2AAA19EB" w14:textId="77777777" w:rsidR="00B852CC" w:rsidRPr="00FC4F34" w:rsidRDefault="00B852CC" w:rsidP="00B852CC">
            <w:pPr>
              <w:spacing w:before="120" w:after="120"/>
              <w:rPr>
                <w:rFonts w:ascii="Calibri" w:eastAsia="Calibri" w:hAnsi="Calibri" w:cs="Calibri"/>
                <w:b/>
              </w:rPr>
            </w:pPr>
            <w:r w:rsidRPr="00FC4F34">
              <w:rPr>
                <w:rFonts w:ascii="Calibri" w:eastAsia="Calibri" w:hAnsi="Calibri" w:cs="Calibri"/>
                <w:b/>
              </w:rPr>
              <w:t>A – Zarządzanie sprawozdawczością, Strukturą, kontami Użytkowników</w:t>
            </w:r>
          </w:p>
          <w:p w14:paraId="5AB10D8F" w14:textId="698F5ACA" w:rsidR="00B852CC" w:rsidRPr="00FC4F34" w:rsidRDefault="00B852CC" w:rsidP="00B852CC">
            <w:pPr>
              <w:spacing w:before="120" w:after="120"/>
              <w:ind w:right="346"/>
              <w:rPr>
                <w:rFonts w:ascii="Calibri" w:eastAsia="Calibri" w:hAnsi="Calibri" w:cs="Calibri"/>
              </w:rPr>
            </w:pPr>
            <w:r>
              <w:rPr>
                <w:rFonts w:ascii="Calibri" w:eastAsia="Calibri" w:hAnsi="Calibri" w:cs="Calibri"/>
              </w:rPr>
              <w:t>Schemat</w:t>
            </w:r>
            <w:r w:rsidRPr="00FC4F34">
              <w:rPr>
                <w:rFonts w:ascii="Calibri" w:eastAsia="Calibri" w:hAnsi="Calibri" w:cs="Calibri"/>
              </w:rPr>
              <w:t xml:space="preserve"> diagramu </w:t>
            </w:r>
            <w:r>
              <w:rPr>
                <w:rFonts w:ascii="Calibri" w:eastAsia="Calibri" w:hAnsi="Calibri" w:cs="Calibri"/>
              </w:rPr>
              <w:t>analogiczny do</w:t>
            </w:r>
            <w:r w:rsidRPr="00FC4F34">
              <w:rPr>
                <w:rFonts w:ascii="Calibri" w:eastAsia="Calibri" w:hAnsi="Calibri" w:cs="Calibri"/>
              </w:rPr>
              <w:t xml:space="preserve"> diagram</w:t>
            </w:r>
            <w:r>
              <w:rPr>
                <w:rFonts w:ascii="Calibri" w:eastAsia="Calibri" w:hAnsi="Calibri" w:cs="Calibri"/>
              </w:rPr>
              <w:t>u</w:t>
            </w:r>
            <w:r w:rsidRPr="00FC4F34">
              <w:rPr>
                <w:rFonts w:ascii="Calibri" w:eastAsia="Calibri" w:hAnsi="Calibri" w:cs="Calibri"/>
              </w:rPr>
              <w:t xml:space="preserve"> A SKZ</w:t>
            </w:r>
          </w:p>
        </w:tc>
      </w:tr>
    </w:tbl>
    <w:p w14:paraId="5587FB43" w14:textId="4FAD3D46" w:rsidR="00B852CC" w:rsidRDefault="00B852CC" w:rsidP="0022755B">
      <w:pPr>
        <w:spacing w:before="120" w:after="120" w:line="276" w:lineRule="auto"/>
        <w:rPr>
          <w:rFonts w:ascii="Calibri" w:eastAsia="Calibri" w:hAnsi="Calibri" w:cs="Calibri"/>
        </w:rPr>
      </w:pPr>
    </w:p>
    <w:p w14:paraId="3329CDD3" w14:textId="77777777" w:rsidR="00B852CC" w:rsidRDefault="00B852CC" w:rsidP="0022755B">
      <w:pPr>
        <w:spacing w:before="120" w:after="120" w:line="276" w:lineRule="auto"/>
        <w:rPr>
          <w:rFonts w:ascii="Calibri" w:eastAsia="Calibri" w:hAnsi="Calibri" w:cs="Calibri"/>
        </w:rPr>
        <w:sectPr w:rsidR="00B852CC" w:rsidSect="00E26CD6">
          <w:footerReference w:type="default" r:id="rId13"/>
          <w:pgSz w:w="11906" w:h="16838"/>
          <w:pgMar w:top="1417" w:right="1417" w:bottom="1417" w:left="1417" w:header="708" w:footer="708" w:gutter="0"/>
          <w:cols w:space="708"/>
          <w:docGrid w:linePitch="360"/>
        </w:sectPr>
      </w:pPr>
    </w:p>
    <w:tbl>
      <w:tblPr>
        <w:tblStyle w:val="Tabela-Siatka"/>
        <w:tblpPr w:leftFromText="141" w:rightFromText="141" w:vertAnchor="text" w:horzAnchor="margin" w:tblpX="-1003" w:tblpY="-50"/>
        <w:tblW w:w="16121" w:type="dxa"/>
        <w:tblLook w:val="04A0" w:firstRow="1" w:lastRow="0" w:firstColumn="1" w:lastColumn="0" w:noHBand="0" w:noVBand="1"/>
      </w:tblPr>
      <w:tblGrid>
        <w:gridCol w:w="18274"/>
      </w:tblGrid>
      <w:tr w:rsidR="00B852CC" w14:paraId="4AA78B0C" w14:textId="77777777" w:rsidTr="007C1C81">
        <w:trPr>
          <w:trHeight w:val="202"/>
        </w:trPr>
        <w:tc>
          <w:tcPr>
            <w:tcW w:w="16121" w:type="dxa"/>
          </w:tcPr>
          <w:p w14:paraId="7BF394FC" w14:textId="75B9467C" w:rsidR="00B852CC" w:rsidRDefault="00B852CC" w:rsidP="00B852CC">
            <w:pPr>
              <w:spacing w:before="120" w:after="120"/>
              <w:ind w:left="170"/>
              <w:rPr>
                <w:rFonts w:ascii="Calibri" w:eastAsia="Calibri" w:hAnsi="Calibri" w:cs="Calibri"/>
                <w:b/>
              </w:rPr>
            </w:pPr>
            <w:r>
              <w:rPr>
                <w:rFonts w:ascii="Calibri" w:eastAsia="Calibri" w:hAnsi="Calibri" w:cs="Calibri"/>
                <w:b/>
              </w:rPr>
              <w:lastRenderedPageBreak/>
              <w:t xml:space="preserve">B – </w:t>
            </w:r>
            <w:r w:rsidRPr="00DF00D7">
              <w:rPr>
                <w:rFonts w:ascii="Calibri" w:eastAsia="Calibri" w:hAnsi="Calibri" w:cs="Calibri"/>
                <w:b/>
              </w:rPr>
              <w:t>Zarządzanie Słownikiem – Cele, Mierniki, ryzyka, KRI</w:t>
            </w:r>
            <w:r>
              <w:rPr>
                <w:rFonts w:ascii="Calibri" w:eastAsia="Calibri" w:hAnsi="Calibri" w:cs="Calibri"/>
                <w:b/>
              </w:rPr>
              <w:t xml:space="preserve"> </w:t>
            </w:r>
            <w:r>
              <w:rPr>
                <w:rFonts w:ascii="Calibri" w:eastAsia="Calibri" w:hAnsi="Calibri" w:cs="Calibri"/>
                <w:b/>
                <w:noProof/>
                <w:lang w:eastAsia="pl-PL"/>
              </w:rPr>
              <w:drawing>
                <wp:inline distT="0" distB="0" distL="0" distR="0" wp14:anchorId="5FD1FF8A" wp14:editId="0C76E380">
                  <wp:extent cx="10175875" cy="5083175"/>
                  <wp:effectExtent l="0" t="0" r="0" b="317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_01_Zarządzanie słownikami - cele, mierniki, ryzyka, KRI (2025-02-26_10-10-5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175875" cy="5083175"/>
                          </a:xfrm>
                          <a:prstGeom prst="rect">
                            <a:avLst/>
                          </a:prstGeom>
                        </pic:spPr>
                      </pic:pic>
                    </a:graphicData>
                  </a:graphic>
                </wp:inline>
              </w:drawing>
            </w:r>
          </w:p>
        </w:tc>
      </w:tr>
      <w:tr w:rsidR="00B852CC" w14:paraId="1EF3F5B0" w14:textId="77777777" w:rsidTr="007C1C81">
        <w:trPr>
          <w:trHeight w:val="202"/>
        </w:trPr>
        <w:tc>
          <w:tcPr>
            <w:tcW w:w="16121" w:type="dxa"/>
          </w:tcPr>
          <w:p w14:paraId="188E1CCF" w14:textId="07E1BCEE" w:rsidR="00B852CC" w:rsidRDefault="00B852CC" w:rsidP="00B852CC">
            <w:pPr>
              <w:spacing w:before="120" w:after="120"/>
              <w:ind w:right="1618"/>
              <w:rPr>
                <w:rFonts w:ascii="Calibri" w:eastAsia="Calibri" w:hAnsi="Calibri" w:cs="Calibri"/>
                <w:b/>
              </w:rPr>
            </w:pPr>
            <w:r>
              <w:rPr>
                <w:rFonts w:ascii="Calibri" w:eastAsia="Calibri" w:hAnsi="Calibri" w:cs="Calibri"/>
                <w:b/>
              </w:rPr>
              <w:lastRenderedPageBreak/>
              <w:t xml:space="preserve">C – </w:t>
            </w:r>
            <w:r w:rsidRPr="00DF00D7">
              <w:rPr>
                <w:rFonts w:ascii="Calibri" w:eastAsia="Calibri" w:hAnsi="Calibri" w:cs="Calibri"/>
                <w:b/>
              </w:rPr>
              <w:t>Realizacja procesu Oceny Ryzyka</w:t>
            </w:r>
            <w:r>
              <w:rPr>
                <w:rFonts w:ascii="Calibri" w:eastAsia="Calibri" w:hAnsi="Calibri" w:cs="Calibri"/>
                <w:b/>
                <w:noProof/>
                <w:lang w:eastAsia="pl-PL"/>
              </w:rPr>
              <w:drawing>
                <wp:inline distT="0" distB="0" distL="0" distR="0" wp14:anchorId="3C739815" wp14:editId="51050370">
                  <wp:extent cx="10429875" cy="2935605"/>
                  <wp:effectExtent l="0" t="0" r="9525"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_Obsługa rejestru ryzyka w SZR (2025-03-10_11-25-2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432632" cy="2936381"/>
                          </a:xfrm>
                          <a:prstGeom prst="rect">
                            <a:avLst/>
                          </a:prstGeom>
                        </pic:spPr>
                      </pic:pic>
                    </a:graphicData>
                  </a:graphic>
                </wp:inline>
              </w:drawing>
            </w:r>
          </w:p>
        </w:tc>
      </w:tr>
    </w:tbl>
    <w:p w14:paraId="26EF9B9F" w14:textId="108C70B2" w:rsidR="00C82742" w:rsidRPr="0022755B" w:rsidRDefault="00C82742" w:rsidP="0022755B">
      <w:pPr>
        <w:spacing w:before="120" w:after="120" w:line="276" w:lineRule="auto"/>
        <w:rPr>
          <w:rFonts w:ascii="Calibri" w:eastAsia="Calibri" w:hAnsi="Calibri" w:cs="Calibri"/>
        </w:rPr>
      </w:pPr>
    </w:p>
    <w:tbl>
      <w:tblPr>
        <w:tblStyle w:val="Tabela-Siatka"/>
        <w:tblpPr w:leftFromText="141" w:rightFromText="141" w:vertAnchor="text" w:horzAnchor="margin" w:tblpX="-436" w:tblpY="-50"/>
        <w:tblW w:w="16386" w:type="dxa"/>
        <w:tblLook w:val="04A0" w:firstRow="1" w:lastRow="0" w:firstColumn="1" w:lastColumn="0" w:noHBand="0" w:noVBand="1"/>
      </w:tblPr>
      <w:tblGrid>
        <w:gridCol w:w="16386"/>
      </w:tblGrid>
      <w:tr w:rsidR="00B02AF0" w:rsidRPr="0022755B" w14:paraId="5E215C35" w14:textId="77777777" w:rsidTr="007C1C81">
        <w:trPr>
          <w:trHeight w:val="209"/>
        </w:trPr>
        <w:tc>
          <w:tcPr>
            <w:tcW w:w="16386" w:type="dxa"/>
            <w:shd w:val="clear" w:color="auto" w:fill="D9E2F3" w:themeFill="accent5" w:themeFillTint="33"/>
          </w:tcPr>
          <w:p w14:paraId="07C65116" w14:textId="1807242A" w:rsidR="00B852CC" w:rsidRPr="0022755B" w:rsidRDefault="00B852CC" w:rsidP="007A7AE3">
            <w:pPr>
              <w:tabs>
                <w:tab w:val="left" w:pos="160"/>
              </w:tabs>
              <w:spacing w:before="120" w:after="120"/>
              <w:rPr>
                <w:rFonts w:ascii="Calibri" w:eastAsia="Calibri" w:hAnsi="Calibri" w:cs="Calibri"/>
                <w:b/>
              </w:rPr>
            </w:pPr>
            <w:r w:rsidRPr="0022755B">
              <w:rPr>
                <w:rFonts w:ascii="Calibri" w:eastAsia="Calibri" w:hAnsi="Calibri" w:cs="Calibri"/>
                <w:b/>
              </w:rPr>
              <w:lastRenderedPageBreak/>
              <w:t>3.2 Diagramy SKZ</w:t>
            </w:r>
          </w:p>
        </w:tc>
      </w:tr>
      <w:tr w:rsidR="00B02AF0" w:rsidRPr="00FC4F34" w14:paraId="04CA1DF3" w14:textId="77777777" w:rsidTr="007C1C81">
        <w:trPr>
          <w:trHeight w:val="209"/>
        </w:trPr>
        <w:tc>
          <w:tcPr>
            <w:tcW w:w="16386" w:type="dxa"/>
          </w:tcPr>
          <w:p w14:paraId="40DB4554" w14:textId="77777777" w:rsidR="00B852CC" w:rsidRPr="00FC4F34" w:rsidRDefault="00B852CC" w:rsidP="007A7AE3">
            <w:pPr>
              <w:spacing w:before="120" w:after="120"/>
              <w:ind w:left="-397" w:firstLine="397"/>
              <w:rPr>
                <w:rFonts w:ascii="Calibri" w:eastAsia="Calibri" w:hAnsi="Calibri" w:cs="Calibri"/>
              </w:rPr>
            </w:pPr>
            <w:r w:rsidRPr="00FC4F34">
              <w:rPr>
                <w:rFonts w:ascii="Calibri" w:eastAsia="Calibri" w:hAnsi="Calibri" w:cs="Calibri"/>
                <w:b/>
              </w:rPr>
              <w:t xml:space="preserve">A – </w:t>
            </w:r>
            <w:r w:rsidRPr="00345893">
              <w:rPr>
                <w:rFonts w:ascii="Calibri" w:eastAsia="Calibri" w:hAnsi="Calibri" w:cs="Calibri"/>
                <w:b/>
              </w:rPr>
              <w:t>Przygotowanie i aktualizacja Struktury oraz kont Użytkowników</w:t>
            </w:r>
          </w:p>
          <w:p w14:paraId="36FF8CD2" w14:textId="77777777" w:rsidR="00B852CC" w:rsidRPr="00FC4F34" w:rsidRDefault="00B852CC" w:rsidP="007A7AE3">
            <w:pPr>
              <w:spacing w:before="120" w:after="120"/>
              <w:rPr>
                <w:rFonts w:ascii="Calibri" w:eastAsia="Calibri" w:hAnsi="Calibri" w:cs="Calibri"/>
              </w:rPr>
            </w:pPr>
            <w:r>
              <w:rPr>
                <w:rFonts w:ascii="Calibri" w:eastAsia="Calibri" w:hAnsi="Calibri" w:cs="Calibri"/>
                <w:noProof/>
                <w:lang w:eastAsia="pl-PL"/>
              </w:rPr>
              <w:drawing>
                <wp:inline distT="0" distB="0" distL="0" distR="0" wp14:anchorId="6B8E71C3" wp14:editId="31F7DA1A">
                  <wp:extent cx="10109200" cy="3583305"/>
                  <wp:effectExtent l="0" t="0" r="635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dproces_A - Przygotowanie i aktualizacja Struktury oraz kont użytkowników w SKZ (2025-05-13_11-17-2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109200" cy="3583305"/>
                          </a:xfrm>
                          <a:prstGeom prst="rect">
                            <a:avLst/>
                          </a:prstGeom>
                        </pic:spPr>
                      </pic:pic>
                    </a:graphicData>
                  </a:graphic>
                </wp:inline>
              </w:drawing>
            </w:r>
          </w:p>
        </w:tc>
      </w:tr>
      <w:tr w:rsidR="007A7AE3" w:rsidRPr="00FC4F34" w14:paraId="60D6C966" w14:textId="77777777" w:rsidTr="007A7AE3">
        <w:trPr>
          <w:trHeight w:val="209"/>
        </w:trPr>
        <w:tc>
          <w:tcPr>
            <w:tcW w:w="16386" w:type="dxa"/>
          </w:tcPr>
          <w:p w14:paraId="58EB9598" w14:textId="77777777" w:rsidR="00B852CC" w:rsidRPr="00FC4F34" w:rsidRDefault="00B852CC" w:rsidP="007A7AE3">
            <w:pPr>
              <w:keepLines/>
              <w:spacing w:before="120" w:after="120"/>
              <w:rPr>
                <w:rFonts w:ascii="Calibri" w:eastAsia="Calibri" w:hAnsi="Calibri" w:cs="Calibri"/>
                <w:b/>
              </w:rPr>
            </w:pPr>
            <w:r>
              <w:rPr>
                <w:rFonts w:ascii="Calibri" w:eastAsia="Calibri" w:hAnsi="Calibri" w:cs="Calibri"/>
                <w:b/>
              </w:rPr>
              <w:lastRenderedPageBreak/>
              <w:t xml:space="preserve">B – </w:t>
            </w:r>
            <w:r w:rsidRPr="00345893">
              <w:rPr>
                <w:rFonts w:ascii="Calibri" w:eastAsia="Calibri" w:hAnsi="Calibri" w:cs="Calibri"/>
                <w:b/>
              </w:rPr>
              <w:t>Przygotowanie Kwestionariuszy</w:t>
            </w:r>
            <w:r>
              <w:rPr>
                <w:rFonts w:ascii="Calibri" w:eastAsia="Calibri" w:hAnsi="Calibri" w:cs="Calibri"/>
                <w:b/>
                <w:noProof/>
                <w:lang w:eastAsia="pl-PL"/>
              </w:rPr>
              <w:drawing>
                <wp:inline distT="0" distB="0" distL="0" distR="0" wp14:anchorId="27083DCD" wp14:editId="02379AB9">
                  <wp:extent cx="10261600" cy="3578860"/>
                  <wp:effectExtent l="0" t="0" r="6350" b="254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dproces_B - Przygotowanie Kwestionariuszy samooceny (2025-05-12_11-34-42).png"/>
                          <pic:cNvPicPr/>
                        </pic:nvPicPr>
                        <pic:blipFill>
                          <a:blip r:embed="rId17">
                            <a:extLst>
                              <a:ext uri="{28A0092B-C50C-407E-A947-70E740481C1C}">
                                <a14:useLocalDpi xmlns:a14="http://schemas.microsoft.com/office/drawing/2010/main" val="0"/>
                              </a:ext>
                            </a:extLst>
                          </a:blip>
                          <a:stretch>
                            <a:fillRect/>
                          </a:stretch>
                        </pic:blipFill>
                        <pic:spPr>
                          <a:xfrm>
                            <a:off x="0" y="0"/>
                            <a:ext cx="10261600" cy="3578860"/>
                          </a:xfrm>
                          <a:prstGeom prst="rect">
                            <a:avLst/>
                          </a:prstGeom>
                        </pic:spPr>
                      </pic:pic>
                    </a:graphicData>
                  </a:graphic>
                </wp:inline>
              </w:drawing>
            </w:r>
          </w:p>
        </w:tc>
      </w:tr>
      <w:tr w:rsidR="007A7AE3" w:rsidRPr="00FC4F34" w14:paraId="36DD86F0" w14:textId="77777777" w:rsidTr="007A7AE3">
        <w:trPr>
          <w:trHeight w:val="209"/>
        </w:trPr>
        <w:tc>
          <w:tcPr>
            <w:tcW w:w="16386" w:type="dxa"/>
          </w:tcPr>
          <w:p w14:paraId="2AF93E73" w14:textId="77777777" w:rsidR="00B852CC" w:rsidRPr="00FC4F34" w:rsidRDefault="00B852CC" w:rsidP="007A7AE3">
            <w:pPr>
              <w:keepNext/>
              <w:spacing w:before="120" w:after="120"/>
              <w:rPr>
                <w:rFonts w:ascii="Calibri" w:eastAsia="Calibri" w:hAnsi="Calibri" w:cs="Calibri"/>
                <w:b/>
              </w:rPr>
            </w:pPr>
            <w:r>
              <w:rPr>
                <w:rFonts w:ascii="Calibri" w:eastAsia="Calibri" w:hAnsi="Calibri" w:cs="Calibri"/>
                <w:b/>
              </w:rPr>
              <w:lastRenderedPageBreak/>
              <w:t xml:space="preserve">C – </w:t>
            </w:r>
            <w:r w:rsidRPr="00345893">
              <w:rPr>
                <w:rFonts w:ascii="Calibri" w:eastAsia="Calibri" w:hAnsi="Calibri" w:cs="Calibri"/>
                <w:b/>
              </w:rPr>
              <w:t>Przygotowanie OKZ, monitorowanie, generowanie wyników</w:t>
            </w:r>
            <w:r>
              <w:rPr>
                <w:rFonts w:ascii="Calibri" w:eastAsia="Calibri" w:hAnsi="Calibri" w:cs="Calibri"/>
                <w:b/>
                <w:noProof/>
                <w:lang w:eastAsia="pl-PL"/>
              </w:rPr>
              <w:drawing>
                <wp:inline distT="0" distB="0" distL="0" distR="0" wp14:anchorId="2A3755FE" wp14:editId="27EAC041">
                  <wp:extent cx="9961326" cy="2337874"/>
                  <wp:effectExtent l="0" t="0" r="1905" b="571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dproces_C - Przygotowanie OKZ, monitorowanie, generowanie wyników (2025-05-14_08-37-40).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981961" cy="2342717"/>
                          </a:xfrm>
                          <a:prstGeom prst="rect">
                            <a:avLst/>
                          </a:prstGeom>
                        </pic:spPr>
                      </pic:pic>
                    </a:graphicData>
                  </a:graphic>
                </wp:inline>
              </w:drawing>
            </w:r>
          </w:p>
        </w:tc>
      </w:tr>
    </w:tbl>
    <w:p w14:paraId="16D18750" w14:textId="0EB30776" w:rsidR="004F5FE6" w:rsidRDefault="004F5FE6" w:rsidP="0022755B">
      <w:pPr>
        <w:spacing w:line="257" w:lineRule="auto"/>
        <w:rPr>
          <w:rFonts w:ascii="Calibri" w:eastAsia="Calibri" w:hAnsi="Calibri" w:cs="Calibri"/>
        </w:rPr>
      </w:pPr>
    </w:p>
    <w:p w14:paraId="2FCFAEC7" w14:textId="77777777" w:rsidR="00C53080" w:rsidRDefault="00C53080" w:rsidP="0022755B">
      <w:pPr>
        <w:spacing w:line="257" w:lineRule="auto"/>
        <w:rPr>
          <w:rFonts w:ascii="Calibri" w:eastAsia="Calibri" w:hAnsi="Calibri" w:cs="Calibri"/>
        </w:rPr>
      </w:pPr>
    </w:p>
    <w:p w14:paraId="2D3B7EC9" w14:textId="7A4D210B" w:rsidR="00C53080" w:rsidRDefault="00C53080" w:rsidP="0022755B">
      <w:pPr>
        <w:spacing w:line="257" w:lineRule="auto"/>
        <w:rPr>
          <w:rFonts w:ascii="Calibri" w:eastAsia="Calibri" w:hAnsi="Calibri" w:cs="Calibri"/>
        </w:rPr>
        <w:sectPr w:rsidR="00C53080" w:rsidSect="007C1C81">
          <w:pgSz w:w="16838" w:h="11906" w:orient="landscape"/>
          <w:pgMar w:top="720" w:right="720" w:bottom="720" w:left="720" w:header="709" w:footer="709" w:gutter="0"/>
          <w:cols w:space="708"/>
          <w:docGrid w:linePitch="360"/>
        </w:sectPr>
      </w:pPr>
    </w:p>
    <w:tbl>
      <w:tblPr>
        <w:tblW w:w="9811" w:type="dxa"/>
        <w:tblInd w:w="-142" w:type="dxa"/>
        <w:tblLayout w:type="fixed"/>
        <w:tblLook w:val="06A0" w:firstRow="1" w:lastRow="0" w:firstColumn="1" w:lastColumn="0" w:noHBand="1" w:noVBand="1"/>
      </w:tblPr>
      <w:tblGrid>
        <w:gridCol w:w="460"/>
        <w:gridCol w:w="1993"/>
        <w:gridCol w:w="2299"/>
        <w:gridCol w:w="2382"/>
        <w:gridCol w:w="2677"/>
      </w:tblGrid>
      <w:tr w:rsidR="005A1306" w:rsidRPr="0022755B" w14:paraId="072B4A15" w14:textId="77777777" w:rsidTr="73C34633">
        <w:trPr>
          <w:trHeight w:val="300"/>
        </w:trPr>
        <w:tc>
          <w:tcPr>
            <w:tcW w:w="9811" w:type="dxa"/>
            <w:gridSpan w:val="5"/>
            <w:tcBorders>
              <w:top w:val="single" w:sz="4" w:space="0" w:color="auto"/>
              <w:left w:val="single" w:sz="4" w:space="0" w:color="auto"/>
              <w:bottom w:val="single" w:sz="4" w:space="0" w:color="000000" w:themeColor="text1"/>
              <w:right w:val="single" w:sz="4" w:space="0" w:color="auto"/>
            </w:tcBorders>
            <w:shd w:val="clear" w:color="auto" w:fill="D9E2F3" w:themeFill="accent5" w:themeFillTint="33"/>
            <w:tcMar>
              <w:top w:w="15" w:type="dxa"/>
              <w:left w:w="15" w:type="dxa"/>
              <w:right w:w="15" w:type="dxa"/>
            </w:tcMar>
            <w:vAlign w:val="center"/>
          </w:tcPr>
          <w:p w14:paraId="45952EA5" w14:textId="1F83ECB6" w:rsidR="005A1306" w:rsidRPr="0022755B" w:rsidRDefault="005A1306" w:rsidP="006855F0">
            <w:pPr>
              <w:spacing w:before="120" w:after="120" w:line="240" w:lineRule="auto"/>
              <w:rPr>
                <w:rFonts w:ascii="Calibri" w:eastAsia="Calibri" w:hAnsi="Calibri" w:cs="Calibri"/>
                <w:b/>
              </w:rPr>
            </w:pPr>
            <w:r w:rsidRPr="0022755B">
              <w:rPr>
                <w:rFonts w:ascii="Calibri" w:eastAsia="Calibri" w:hAnsi="Calibri" w:cs="Calibri"/>
                <w:b/>
              </w:rPr>
              <w:lastRenderedPageBreak/>
              <w:t>3.3 Schemat informacji, jakie zawiera Struktura</w:t>
            </w:r>
          </w:p>
        </w:tc>
      </w:tr>
      <w:tr w:rsidR="005A1306" w:rsidRPr="006D5400" w14:paraId="2C3ABD65" w14:textId="77777777" w:rsidTr="73C34633">
        <w:trPr>
          <w:trHeight w:val="300"/>
        </w:trPr>
        <w:tc>
          <w:tcPr>
            <w:tcW w:w="460"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22C5CED0" w14:textId="77777777" w:rsidR="005A1306" w:rsidRPr="006D5400" w:rsidRDefault="005A1306" w:rsidP="006855F0">
            <w:pPr>
              <w:spacing w:after="0"/>
              <w:jc w:val="center"/>
              <w:rPr>
                <w:rFonts w:ascii="Calibri" w:eastAsia="Calibri" w:hAnsi="Calibri" w:cs="Calibri"/>
              </w:rPr>
            </w:pPr>
            <w:r w:rsidRPr="006D5400">
              <w:rPr>
                <w:rFonts w:ascii="Calibri" w:eastAsia="Calibri" w:hAnsi="Calibri" w:cs="Calibri"/>
              </w:rPr>
              <w:t xml:space="preserve">ID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9BCA78" w14:textId="53651F2A" w:rsidR="005A1306" w:rsidRPr="006D5400" w:rsidRDefault="637EEB8E" w:rsidP="006855F0">
            <w:pPr>
              <w:spacing w:after="0"/>
              <w:jc w:val="center"/>
              <w:rPr>
                <w:rFonts w:ascii="Calibri" w:eastAsia="Calibri" w:hAnsi="Calibri" w:cs="Calibri"/>
              </w:rPr>
            </w:pPr>
            <w:r w:rsidRPr="73C34633">
              <w:rPr>
                <w:rFonts w:ascii="Calibri" w:eastAsia="Calibri" w:hAnsi="Calibri" w:cs="Calibri"/>
              </w:rPr>
              <w:t xml:space="preserve">Nazwa </w:t>
            </w:r>
            <w:r w:rsidR="009017DD">
              <w:rPr>
                <w:rFonts w:ascii="Calibri" w:eastAsia="Calibri" w:hAnsi="Calibri" w:cs="Calibri"/>
              </w:rPr>
              <w:t>k</w:t>
            </w:r>
            <w:r w:rsidRPr="73C34633">
              <w:rPr>
                <w:rFonts w:ascii="Calibri" w:eastAsia="Calibri" w:hAnsi="Calibri" w:cs="Calibri"/>
              </w:rPr>
              <w:t>omórki</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B32D52" w14:textId="77777777" w:rsidR="005A1306" w:rsidRPr="006D5400" w:rsidRDefault="005A1306" w:rsidP="006855F0">
            <w:pPr>
              <w:spacing w:after="0"/>
              <w:jc w:val="center"/>
              <w:rPr>
                <w:rFonts w:ascii="Calibri" w:eastAsia="Calibri" w:hAnsi="Calibri" w:cs="Calibri"/>
                <w:i/>
                <w:iCs/>
              </w:rPr>
            </w:pPr>
            <w:r w:rsidRPr="006D5400">
              <w:rPr>
                <w:rFonts w:ascii="Calibri" w:eastAsia="Calibri" w:hAnsi="Calibri" w:cs="Calibri"/>
              </w:rPr>
              <w:t>Obszar Działania</w:t>
            </w:r>
            <w:r w:rsidRPr="006D5400">
              <w:rPr>
                <w:rFonts w:ascii="Calibri" w:hAnsi="Calibri" w:cs="Calibri"/>
              </w:rPr>
              <w:br/>
            </w:r>
            <w:r w:rsidRPr="006D5400">
              <w:rPr>
                <w:rFonts w:ascii="Calibri" w:eastAsia="Calibri" w:hAnsi="Calibri" w:cs="Calibri"/>
              </w:rPr>
              <w:t xml:space="preserve"> </w:t>
            </w:r>
            <w:r w:rsidRPr="006D5400">
              <w:rPr>
                <w:rFonts w:ascii="Calibri" w:eastAsia="Calibri" w:hAnsi="Calibri" w:cs="Calibri"/>
                <w:i/>
                <w:iCs/>
              </w:rPr>
              <w:t>(zgodnie z przyjętym w słowniku katalogiem nazw)</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DE6074" w14:textId="0D24493D" w:rsidR="005A1306" w:rsidRPr="006D5400" w:rsidRDefault="637EEB8E" w:rsidP="006855F0">
            <w:pPr>
              <w:spacing w:after="0"/>
              <w:jc w:val="center"/>
              <w:rPr>
                <w:rFonts w:ascii="Calibri" w:eastAsia="Calibri" w:hAnsi="Calibri" w:cs="Calibri"/>
              </w:rPr>
            </w:pPr>
            <w:r w:rsidRPr="73C34633">
              <w:rPr>
                <w:rFonts w:ascii="Calibri" w:eastAsia="Calibri" w:hAnsi="Calibri" w:cs="Calibri"/>
              </w:rPr>
              <w:t xml:space="preserve">Nazwa </w:t>
            </w:r>
            <w:r w:rsidR="009017DD">
              <w:rPr>
                <w:rFonts w:ascii="Calibri" w:eastAsia="Calibri" w:hAnsi="Calibri" w:cs="Calibri"/>
              </w:rPr>
              <w:t>k</w:t>
            </w:r>
            <w:r w:rsidRPr="73C34633">
              <w:rPr>
                <w:rFonts w:ascii="Calibri" w:eastAsia="Calibri" w:hAnsi="Calibri" w:cs="Calibri"/>
              </w:rPr>
              <w:t xml:space="preserve">omórki nadrzędnej pod kątem Struktury </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272EC9" w14:textId="42F0646C" w:rsidR="005A1306" w:rsidRPr="006D5400" w:rsidRDefault="637EEB8E" w:rsidP="006855F0">
            <w:pPr>
              <w:spacing w:after="0"/>
              <w:jc w:val="center"/>
              <w:rPr>
                <w:rFonts w:ascii="Calibri" w:eastAsia="Calibri" w:hAnsi="Calibri" w:cs="Calibri"/>
              </w:rPr>
            </w:pPr>
            <w:r w:rsidRPr="73C34633">
              <w:rPr>
                <w:rFonts w:ascii="Calibri" w:eastAsia="Calibri" w:hAnsi="Calibri" w:cs="Calibri"/>
              </w:rPr>
              <w:t xml:space="preserve">Nazwa </w:t>
            </w:r>
            <w:r w:rsidR="009017DD">
              <w:rPr>
                <w:rFonts w:ascii="Calibri" w:eastAsia="Calibri" w:hAnsi="Calibri" w:cs="Calibri"/>
              </w:rPr>
              <w:t>k</w:t>
            </w:r>
            <w:r w:rsidRPr="73C34633">
              <w:rPr>
                <w:rFonts w:ascii="Calibri" w:eastAsia="Calibri" w:hAnsi="Calibri" w:cs="Calibri"/>
              </w:rPr>
              <w:t>omórki nadrzędnej pod kątem nadzoru</w:t>
            </w:r>
          </w:p>
        </w:tc>
      </w:tr>
      <w:tr w:rsidR="005A1306" w:rsidRPr="006D5400" w14:paraId="19A95991" w14:textId="77777777" w:rsidTr="73C34633">
        <w:trPr>
          <w:trHeight w:val="300"/>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480A681"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1993"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36808266"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174D3B"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7FAC9E4"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Urząd Miasta st. Warszawy</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201A99"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52E3660E" w14:textId="77777777" w:rsidTr="73C34633">
        <w:trPr>
          <w:trHeight w:val="435"/>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DDE6E" w14:textId="77777777" w:rsidR="005A1306" w:rsidRPr="006D5400" w:rsidRDefault="005A1306" w:rsidP="006855F0">
            <w:pPr>
              <w:ind w:left="57" w:right="57"/>
              <w:rPr>
                <w:rFonts w:ascii="Calibri" w:hAnsi="Calibri" w:cs="Calibri"/>
              </w:rPr>
            </w:pPr>
          </w:p>
        </w:tc>
        <w:tc>
          <w:tcPr>
            <w:tcW w:w="1993"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2AAAD1C4"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Biuro A</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3E21B1"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9F8D2B"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Biura Urzędu</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BF78CDB"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4EFA1C7A" w14:textId="77777777" w:rsidTr="73C34633">
        <w:trPr>
          <w:trHeight w:val="435"/>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EFF46" w14:textId="77777777" w:rsidR="005A1306" w:rsidRPr="006D5400" w:rsidRDefault="005A1306" w:rsidP="006855F0">
            <w:pPr>
              <w:ind w:left="57" w:right="57"/>
              <w:rPr>
                <w:rFonts w:ascii="Calibri" w:hAnsi="Calibri" w:cs="Calibri"/>
              </w:rPr>
            </w:pPr>
          </w:p>
        </w:tc>
        <w:tc>
          <w:tcPr>
            <w:tcW w:w="1993"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3824189E"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Biuro B</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D1265C"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1B983C6"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Biura Urzędu</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500E911"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5016CC2E" w14:textId="77777777" w:rsidTr="73C34633">
        <w:trPr>
          <w:trHeight w:val="435"/>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342FE" w14:textId="77777777" w:rsidR="005A1306" w:rsidRPr="006D5400" w:rsidRDefault="005A1306" w:rsidP="006855F0">
            <w:pPr>
              <w:ind w:left="57" w:right="57"/>
              <w:rPr>
                <w:rFonts w:ascii="Calibri" w:hAnsi="Calibri" w:cs="Calibri"/>
              </w:rPr>
            </w:pPr>
          </w:p>
        </w:tc>
        <w:tc>
          <w:tcPr>
            <w:tcW w:w="1993"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1FCDFFD7"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Urząd Dzielnicy A</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DC8E6F"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50FC0E"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Urzędy Dzielnic</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1E2AD14"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4AFC92A2" w14:textId="77777777" w:rsidTr="73C34633">
        <w:trPr>
          <w:trHeight w:val="435"/>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bottom"/>
          </w:tcPr>
          <w:p w14:paraId="15A3DA7A"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bottom"/>
          </w:tcPr>
          <w:p w14:paraId="4A014506"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Urząd Dzielnicy B</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C1D4B1"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095828"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Urzędy Dzielnic</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1879F72"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65E9B3D0" w14:textId="77777777" w:rsidTr="73C34633">
        <w:trPr>
          <w:trHeight w:val="300"/>
        </w:trPr>
        <w:tc>
          <w:tcPr>
            <w:tcW w:w="460"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bottom"/>
          </w:tcPr>
          <w:p w14:paraId="56923D84"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4EC5FF"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IA</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0EA7B2"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442C43"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Biuro A</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B62BC97"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7B24E8B4"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A40CED"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D90BC30"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IIA</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49039FB"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0D2308"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Biuro A</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05C35E"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488FA03D" w14:textId="77777777" w:rsidTr="73C34633">
        <w:trPr>
          <w:trHeight w:val="300"/>
        </w:trPr>
        <w:tc>
          <w:tcPr>
            <w:tcW w:w="460"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bottom"/>
          </w:tcPr>
          <w:p w14:paraId="52002F62"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26B550"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IB</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406C1CA"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452273"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Biuro B</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4754DF"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1061F1D2"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032AF6"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94014D"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IIB</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02A9F5"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3F04AE"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Biuro B</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7A35789"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34035D3D"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86D0F8"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70B7F1B"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 dla UD A</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17ED72"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FD28EC"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Urząd Dzielnicy A</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17BEE7"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0FC3982B"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1CC548"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C8FFA5"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II dla UD A</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044864"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B59F854"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Urząd Dzielnicy A</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5985362"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25BCE13D"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DB15A9F"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EE7E05"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 dla UD B</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365741D"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243E66"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Urząd Dzielnicy B</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77A9BEF"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5706D77F"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A19AA97"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B23CFF"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II dla UD B</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DAC9D2"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17D4633"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Urząd Dzielnicy B</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DFABBE3"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1A3CF073"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85F4E2"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106275"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19E12F8"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4AA6AA"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E870D2"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r>
      <w:tr w:rsidR="005A1306" w:rsidRPr="006D5400" w14:paraId="3D86E904"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EE11C2F"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02F797"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Jednostka A</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5E11E64"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57C78E"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Jednostki organizacyjne</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8F7BA4"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IA</w:t>
            </w:r>
          </w:p>
        </w:tc>
      </w:tr>
      <w:tr w:rsidR="005A1306" w:rsidRPr="006D5400" w14:paraId="2E6424F1"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A61F42"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F0A1AE4"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Jednostka B</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1B676AB"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F34FCB"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Jednostki organizacyjne</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48F822"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IB</w:t>
            </w:r>
          </w:p>
        </w:tc>
      </w:tr>
      <w:tr w:rsidR="005A1306" w:rsidRPr="006D5400" w14:paraId="658B3810"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2E9FD4D"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A7654F"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Jednostka C</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1E68EF2"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06AE81"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Jednostki organizacyjne</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C618DD7"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 dla UD A</w:t>
            </w:r>
          </w:p>
        </w:tc>
      </w:tr>
      <w:tr w:rsidR="005A1306" w:rsidRPr="006D5400" w14:paraId="629EE9F5" w14:textId="77777777" w:rsidTr="73C34633">
        <w:trPr>
          <w:trHeight w:val="300"/>
        </w:trPr>
        <w:tc>
          <w:tcPr>
            <w:tcW w:w="4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8F2982E" w14:textId="77777777" w:rsidR="005A1306" w:rsidRPr="006D5400" w:rsidRDefault="005A1306" w:rsidP="006855F0">
            <w:pPr>
              <w:spacing w:after="0"/>
              <w:ind w:left="57" w:right="57"/>
              <w:rPr>
                <w:rFonts w:ascii="Calibri" w:eastAsia="Arial" w:hAnsi="Calibri" w:cs="Calibri"/>
              </w:rPr>
            </w:pPr>
            <w:r w:rsidRPr="006D5400">
              <w:rPr>
                <w:rFonts w:ascii="Calibri" w:eastAsia="Arial" w:hAnsi="Calibri" w:cs="Calibri"/>
              </w:rPr>
              <w:t xml:space="preserve"> </w:t>
            </w:r>
          </w:p>
        </w:tc>
        <w:tc>
          <w:tcPr>
            <w:tcW w:w="1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C4D26E"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Jednostka D</w:t>
            </w:r>
          </w:p>
        </w:tc>
        <w:tc>
          <w:tcPr>
            <w:tcW w:w="229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2C9CF3C"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 xml:space="preserve"> </w:t>
            </w:r>
          </w:p>
        </w:tc>
        <w:tc>
          <w:tcPr>
            <w:tcW w:w="238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31FDB49"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Jednostki organizacyjne</w:t>
            </w:r>
          </w:p>
        </w:tc>
        <w:tc>
          <w:tcPr>
            <w:tcW w:w="26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2C329F" w14:textId="77777777" w:rsidR="005A1306" w:rsidRPr="006D5400" w:rsidRDefault="005A1306" w:rsidP="006855F0">
            <w:pPr>
              <w:spacing w:after="0"/>
              <w:ind w:left="57" w:right="57"/>
              <w:rPr>
                <w:rFonts w:ascii="Calibri" w:eastAsia="Calibri" w:hAnsi="Calibri" w:cs="Calibri"/>
              </w:rPr>
            </w:pPr>
            <w:r w:rsidRPr="006D5400">
              <w:rPr>
                <w:rFonts w:ascii="Calibri" w:eastAsia="Calibri" w:hAnsi="Calibri" w:cs="Calibri"/>
              </w:rPr>
              <w:t>Wydział I dla UD B</w:t>
            </w:r>
          </w:p>
        </w:tc>
      </w:tr>
      <w:tr w:rsidR="005A1306" w:rsidRPr="006D5400" w14:paraId="50AA65E3" w14:textId="77777777" w:rsidTr="73C34633">
        <w:trPr>
          <w:trHeight w:val="300"/>
        </w:trPr>
        <w:tc>
          <w:tcPr>
            <w:tcW w:w="9811" w:type="dxa"/>
            <w:gridSpan w:val="5"/>
            <w:tcBorders>
              <w:top w:val="single" w:sz="4" w:space="0" w:color="auto"/>
            </w:tcBorders>
            <w:tcMar>
              <w:top w:w="15" w:type="dxa"/>
              <w:left w:w="15" w:type="dxa"/>
              <w:right w:w="15" w:type="dxa"/>
            </w:tcMar>
            <w:vAlign w:val="bottom"/>
          </w:tcPr>
          <w:p w14:paraId="058240F0" w14:textId="66510CEC" w:rsidR="005A1306" w:rsidRDefault="637EEB8E" w:rsidP="005A1306">
            <w:pPr>
              <w:pStyle w:val="Akapitzlist"/>
              <w:numPr>
                <w:ilvl w:val="0"/>
                <w:numId w:val="213"/>
              </w:numPr>
              <w:spacing w:after="0"/>
              <w:rPr>
                <w:rFonts w:ascii="Calibri" w:eastAsia="Calibri" w:hAnsi="Calibri" w:cs="Calibri"/>
              </w:rPr>
            </w:pPr>
            <w:r w:rsidRPr="73C34633">
              <w:rPr>
                <w:rFonts w:ascii="Calibri" w:eastAsia="Arial" w:hAnsi="Calibri" w:cs="Calibri"/>
              </w:rPr>
              <w:t xml:space="preserve"> </w:t>
            </w:r>
            <w:r w:rsidRPr="73C34633">
              <w:rPr>
                <w:rFonts w:ascii="Calibri" w:eastAsia="Calibri" w:hAnsi="Calibri" w:cs="Calibri"/>
              </w:rPr>
              <w:t xml:space="preserve">Dla konkretnej Jednostki, </w:t>
            </w:r>
            <w:r w:rsidR="009017DD">
              <w:rPr>
                <w:rFonts w:ascii="Calibri" w:eastAsia="Calibri" w:hAnsi="Calibri" w:cs="Calibri"/>
              </w:rPr>
              <w:t>k</w:t>
            </w:r>
            <w:r w:rsidRPr="73C34633">
              <w:rPr>
                <w:rFonts w:ascii="Calibri" w:eastAsia="Calibri" w:hAnsi="Calibri" w:cs="Calibri"/>
              </w:rPr>
              <w:t>omórką nadrzędną pod kątem Struktury będzie ogólnie kategoria "Jednostka organizacyjna".</w:t>
            </w:r>
          </w:p>
          <w:p w14:paraId="7101DDFF" w14:textId="4E699539" w:rsidR="005A1306" w:rsidRDefault="637EEB8E" w:rsidP="005A1306">
            <w:pPr>
              <w:pStyle w:val="Akapitzlist"/>
              <w:numPr>
                <w:ilvl w:val="0"/>
                <w:numId w:val="213"/>
              </w:numPr>
              <w:spacing w:after="0"/>
              <w:rPr>
                <w:rFonts w:ascii="Calibri" w:eastAsia="Calibri" w:hAnsi="Calibri" w:cs="Calibri"/>
              </w:rPr>
            </w:pPr>
            <w:r w:rsidRPr="73C34633">
              <w:rPr>
                <w:rFonts w:ascii="Calibri" w:eastAsia="Calibri" w:hAnsi="Calibri" w:cs="Calibri"/>
              </w:rPr>
              <w:t xml:space="preserve">Dla konkretnej Jednostki, </w:t>
            </w:r>
            <w:r w:rsidR="69350E03" w:rsidRPr="73C34633">
              <w:rPr>
                <w:rFonts w:ascii="Calibri" w:eastAsia="Calibri" w:hAnsi="Calibri" w:cs="Calibri"/>
              </w:rPr>
              <w:t>K</w:t>
            </w:r>
            <w:r w:rsidRPr="73C34633">
              <w:rPr>
                <w:rFonts w:ascii="Calibri" w:eastAsia="Calibri" w:hAnsi="Calibri" w:cs="Calibri"/>
              </w:rPr>
              <w:t>omórką nadrzędną pod kątem nadzoru będzie konkretny Wydział/Zespół Biura/Urzędu Dzielnicy.</w:t>
            </w:r>
          </w:p>
          <w:p w14:paraId="6FAE8348" w14:textId="4C670BE3" w:rsidR="005A1306" w:rsidRDefault="637EEB8E" w:rsidP="005A1306">
            <w:pPr>
              <w:pStyle w:val="Akapitzlist"/>
              <w:numPr>
                <w:ilvl w:val="0"/>
                <w:numId w:val="213"/>
              </w:numPr>
              <w:spacing w:after="0"/>
              <w:rPr>
                <w:rFonts w:ascii="Calibri" w:eastAsia="Calibri" w:hAnsi="Calibri" w:cs="Calibri"/>
              </w:rPr>
            </w:pPr>
            <w:r w:rsidRPr="73C34633">
              <w:rPr>
                <w:rFonts w:ascii="Calibri" w:eastAsia="Calibri" w:hAnsi="Calibri" w:cs="Calibri"/>
              </w:rPr>
              <w:t xml:space="preserve">Dla konkretnego Biura lub Urzędu Dzielnicy, </w:t>
            </w:r>
            <w:r w:rsidR="009017DD">
              <w:rPr>
                <w:rFonts w:ascii="Calibri" w:eastAsia="Calibri" w:hAnsi="Calibri" w:cs="Calibri"/>
              </w:rPr>
              <w:t>k</w:t>
            </w:r>
            <w:r w:rsidRPr="73C34633">
              <w:rPr>
                <w:rFonts w:ascii="Calibri" w:eastAsia="Calibri" w:hAnsi="Calibri" w:cs="Calibri"/>
              </w:rPr>
              <w:t>omórką nadrzędną pod kątem Struktury będzie kategoria "Biura Urzędu" lub "Urzędy Dzielnic".</w:t>
            </w:r>
          </w:p>
          <w:p w14:paraId="14EF66E8" w14:textId="349870D4" w:rsidR="005A1306" w:rsidRDefault="637EEB8E" w:rsidP="005A1306">
            <w:pPr>
              <w:pStyle w:val="Akapitzlist"/>
              <w:numPr>
                <w:ilvl w:val="0"/>
                <w:numId w:val="213"/>
              </w:numPr>
              <w:spacing w:after="0"/>
              <w:rPr>
                <w:rFonts w:ascii="Calibri" w:eastAsia="Calibri" w:hAnsi="Calibri" w:cs="Calibri"/>
              </w:rPr>
            </w:pPr>
            <w:r w:rsidRPr="73C34633">
              <w:rPr>
                <w:rFonts w:ascii="Calibri" w:eastAsia="Calibri" w:hAnsi="Calibri" w:cs="Calibri"/>
              </w:rPr>
              <w:t xml:space="preserve">Dla konkretnego Wydziału/Zespołu Biura/Urzędu Dzielnicy, </w:t>
            </w:r>
            <w:r w:rsidR="009017DD">
              <w:rPr>
                <w:rFonts w:ascii="Calibri" w:eastAsia="Calibri" w:hAnsi="Calibri" w:cs="Calibri"/>
              </w:rPr>
              <w:t>k</w:t>
            </w:r>
            <w:r w:rsidRPr="73C34633">
              <w:rPr>
                <w:rFonts w:ascii="Calibri" w:eastAsia="Calibri" w:hAnsi="Calibri" w:cs="Calibri"/>
              </w:rPr>
              <w:t>omórką nadrzędną pod kątem Struktury będzie konkretne Biuro/Urząd Dzielnicy.</w:t>
            </w:r>
          </w:p>
          <w:p w14:paraId="3F4B8E99" w14:textId="77777777" w:rsidR="005A1306" w:rsidRPr="006D5400" w:rsidRDefault="005A1306" w:rsidP="006855F0">
            <w:pPr>
              <w:pStyle w:val="Akapitzlist"/>
              <w:rPr>
                <w:rFonts w:ascii="Calibri" w:eastAsia="Arial" w:hAnsi="Calibri" w:cs="Calibri"/>
              </w:rPr>
            </w:pPr>
            <w:r w:rsidRPr="00B90BD8">
              <w:rPr>
                <w:rFonts w:ascii="Calibri" w:eastAsia="Calibri" w:hAnsi="Calibri" w:cs="Calibri"/>
              </w:rPr>
              <w:t>Wszystkie elementy do wyboru ze słownika</w:t>
            </w:r>
            <w:r w:rsidRPr="0022755B">
              <w:rPr>
                <w:rFonts w:ascii="Calibri" w:eastAsia="Calibri" w:hAnsi="Calibri" w:cs="Calibri"/>
              </w:rPr>
              <w:t>.</w:t>
            </w:r>
            <w:r w:rsidRPr="006D5400">
              <w:rPr>
                <w:rFonts w:ascii="Calibri" w:eastAsia="Arial" w:hAnsi="Calibri" w:cs="Calibri"/>
              </w:rPr>
              <w:t xml:space="preserve"> </w:t>
            </w:r>
          </w:p>
        </w:tc>
      </w:tr>
    </w:tbl>
    <w:p w14:paraId="34139B4B" w14:textId="77777777" w:rsidR="005A1306" w:rsidRDefault="005A1306" w:rsidP="005A1306"/>
    <w:p w14:paraId="27BEF533" w14:textId="77777777" w:rsidR="00A12AF5" w:rsidRDefault="00A12AF5">
      <w:r>
        <w:br w:type="page"/>
      </w:r>
    </w:p>
    <w:tbl>
      <w:tblPr>
        <w:tblW w:w="9754" w:type="dxa"/>
        <w:tblLayout w:type="fixed"/>
        <w:tblLook w:val="06A0" w:firstRow="1" w:lastRow="0" w:firstColumn="1" w:lastColumn="0" w:noHBand="1" w:noVBand="1"/>
      </w:tblPr>
      <w:tblGrid>
        <w:gridCol w:w="1716"/>
        <w:gridCol w:w="267"/>
        <w:gridCol w:w="300"/>
        <w:gridCol w:w="1094"/>
        <w:gridCol w:w="749"/>
        <w:gridCol w:w="709"/>
        <w:gridCol w:w="122"/>
        <w:gridCol w:w="1208"/>
        <w:gridCol w:w="1608"/>
        <w:gridCol w:w="743"/>
        <w:gridCol w:w="812"/>
        <w:gridCol w:w="426"/>
      </w:tblGrid>
      <w:tr w:rsidR="005A1306" w:rsidRPr="0022755B" w14:paraId="0730D5A0" w14:textId="77777777" w:rsidTr="006855F0">
        <w:trPr>
          <w:trHeight w:val="300"/>
        </w:trPr>
        <w:tc>
          <w:tcPr>
            <w:tcW w:w="9754" w:type="dxa"/>
            <w:gridSpan w:val="12"/>
            <w:tcBorders>
              <w:top w:val="single" w:sz="4" w:space="0" w:color="auto"/>
              <w:left w:val="single" w:sz="4" w:space="0" w:color="auto"/>
              <w:bottom w:val="single" w:sz="4" w:space="0" w:color="auto"/>
              <w:right w:val="single" w:sz="4" w:space="0" w:color="auto"/>
            </w:tcBorders>
            <w:shd w:val="clear" w:color="auto" w:fill="D9E2F3" w:themeFill="accent5" w:themeFillTint="33"/>
            <w:tcMar>
              <w:top w:w="15" w:type="dxa"/>
              <w:left w:w="15" w:type="dxa"/>
              <w:right w:w="15" w:type="dxa"/>
            </w:tcMar>
            <w:vAlign w:val="center"/>
          </w:tcPr>
          <w:p w14:paraId="6F396050" w14:textId="3515FE06" w:rsidR="005A1306" w:rsidRPr="0022755B" w:rsidRDefault="005A1306" w:rsidP="006855F0">
            <w:pPr>
              <w:spacing w:before="120" w:after="120" w:line="240" w:lineRule="auto"/>
              <w:rPr>
                <w:rFonts w:ascii="Calibri" w:eastAsia="Calibri" w:hAnsi="Calibri" w:cs="Calibri"/>
                <w:b/>
                <w:color w:val="000000" w:themeColor="text1"/>
              </w:rPr>
            </w:pPr>
            <w:r w:rsidRPr="0022755B">
              <w:rPr>
                <w:rFonts w:ascii="Calibri" w:eastAsia="Calibri" w:hAnsi="Calibri" w:cs="Calibri"/>
                <w:b/>
              </w:rPr>
              <w:lastRenderedPageBreak/>
              <w:t>3.4 Role Użytkowników</w:t>
            </w:r>
          </w:p>
        </w:tc>
      </w:tr>
      <w:tr w:rsidR="005A1306" w:rsidRPr="0022755B" w14:paraId="083E2A4B" w14:textId="77777777" w:rsidTr="006855F0">
        <w:trPr>
          <w:trHeight w:val="300"/>
        </w:trPr>
        <w:tc>
          <w:tcPr>
            <w:tcW w:w="9754" w:type="dxa"/>
            <w:gridSpan w:val="12"/>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778018A3" w14:textId="77777777" w:rsidR="005A1306" w:rsidRPr="0022755B" w:rsidRDefault="005A1306" w:rsidP="006855F0">
            <w:pPr>
              <w:spacing w:after="0"/>
              <w:jc w:val="center"/>
              <w:rPr>
                <w:rFonts w:ascii="Calibri" w:eastAsia="Calibri" w:hAnsi="Calibri" w:cs="Calibri"/>
                <w:b/>
                <w:color w:val="000000" w:themeColor="text1"/>
              </w:rPr>
            </w:pPr>
            <w:r>
              <w:rPr>
                <w:rFonts w:ascii="Calibri" w:eastAsia="Calibri" w:hAnsi="Calibri" w:cs="Calibri"/>
                <w:b/>
                <w:color w:val="000000" w:themeColor="text1"/>
              </w:rPr>
              <w:t xml:space="preserve">3.4.1 </w:t>
            </w:r>
            <w:r w:rsidRPr="0022755B">
              <w:rPr>
                <w:rFonts w:ascii="Calibri" w:eastAsia="Calibri" w:hAnsi="Calibri" w:cs="Calibri"/>
                <w:b/>
                <w:color w:val="000000" w:themeColor="text1"/>
              </w:rPr>
              <w:t>Konta domenowe  – Urząd Miasta</w:t>
            </w:r>
          </w:p>
        </w:tc>
      </w:tr>
      <w:tr w:rsidR="005A1306" w:rsidRPr="006D5400" w14:paraId="1C130C0F" w14:textId="77777777" w:rsidTr="006855F0">
        <w:trPr>
          <w:trHeight w:val="615"/>
        </w:trPr>
        <w:tc>
          <w:tcPr>
            <w:tcW w:w="1716" w:type="dxa"/>
            <w:tcBorders>
              <w:top w:val="single" w:sz="4" w:space="0" w:color="auto"/>
              <w:left w:val="single" w:sz="4" w:space="0" w:color="auto"/>
              <w:bottom w:val="single" w:sz="4" w:space="0" w:color="auto"/>
              <w:right w:val="single" w:sz="4" w:space="0" w:color="auto"/>
            </w:tcBorders>
            <w:shd w:val="clear" w:color="auto" w:fill="D6DCE4"/>
            <w:tcMar>
              <w:top w:w="15" w:type="dxa"/>
              <w:left w:w="15" w:type="dxa"/>
              <w:right w:w="15" w:type="dxa"/>
            </w:tcMar>
            <w:vAlign w:val="center"/>
          </w:tcPr>
          <w:p w14:paraId="53E92323"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Rola SKZ</w:t>
            </w:r>
          </w:p>
        </w:tc>
        <w:tc>
          <w:tcPr>
            <w:tcW w:w="567" w:type="dxa"/>
            <w:gridSpan w:val="2"/>
            <w:tcBorders>
              <w:top w:val="single" w:sz="4" w:space="0" w:color="auto"/>
              <w:left w:val="single" w:sz="4" w:space="0" w:color="auto"/>
              <w:bottom w:val="single" w:sz="4" w:space="0" w:color="auto"/>
              <w:right w:val="single" w:sz="4" w:space="0" w:color="auto"/>
            </w:tcBorders>
            <w:shd w:val="clear" w:color="auto" w:fill="D6DCE4"/>
            <w:tcMar>
              <w:top w:w="15" w:type="dxa"/>
              <w:left w:w="15" w:type="dxa"/>
              <w:right w:w="15" w:type="dxa"/>
            </w:tcMar>
            <w:vAlign w:val="center"/>
          </w:tcPr>
          <w:p w14:paraId="31F5CFC8"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Skrót SKZ</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6DCE4"/>
            <w:tcMar>
              <w:top w:w="15" w:type="dxa"/>
              <w:left w:w="15" w:type="dxa"/>
              <w:right w:w="15" w:type="dxa"/>
            </w:tcMar>
            <w:vAlign w:val="center"/>
          </w:tcPr>
          <w:p w14:paraId="3E30EBDF"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Rola SOR</w:t>
            </w:r>
          </w:p>
        </w:tc>
        <w:tc>
          <w:tcPr>
            <w:tcW w:w="709" w:type="dxa"/>
            <w:tcBorders>
              <w:top w:val="single" w:sz="4" w:space="0" w:color="auto"/>
              <w:left w:val="single" w:sz="4" w:space="0" w:color="auto"/>
              <w:bottom w:val="single" w:sz="4" w:space="0" w:color="auto"/>
              <w:right w:val="single" w:sz="4" w:space="0" w:color="auto"/>
            </w:tcBorders>
            <w:shd w:val="clear" w:color="auto" w:fill="D6DCE4"/>
            <w:tcMar>
              <w:top w:w="15" w:type="dxa"/>
              <w:left w:w="15" w:type="dxa"/>
              <w:right w:w="15" w:type="dxa"/>
            </w:tcMar>
            <w:vAlign w:val="center"/>
          </w:tcPr>
          <w:p w14:paraId="75D59709"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Skrót SOR</w:t>
            </w:r>
          </w:p>
        </w:tc>
        <w:tc>
          <w:tcPr>
            <w:tcW w:w="3681" w:type="dxa"/>
            <w:gridSpan w:val="4"/>
            <w:tcBorders>
              <w:top w:val="single" w:sz="4" w:space="0" w:color="auto"/>
              <w:left w:val="single" w:sz="4" w:space="0" w:color="auto"/>
              <w:bottom w:val="single" w:sz="4" w:space="0" w:color="auto"/>
              <w:right w:val="single" w:sz="4" w:space="0" w:color="auto"/>
            </w:tcBorders>
            <w:shd w:val="clear" w:color="auto" w:fill="D6DCE4"/>
            <w:tcMar>
              <w:top w:w="15" w:type="dxa"/>
              <w:left w:w="15" w:type="dxa"/>
              <w:right w:w="15" w:type="dxa"/>
            </w:tcMar>
            <w:vAlign w:val="center"/>
          </w:tcPr>
          <w:p w14:paraId="1E1029FC"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Kto?</w:t>
            </w:r>
          </w:p>
        </w:tc>
        <w:tc>
          <w:tcPr>
            <w:tcW w:w="1238" w:type="dxa"/>
            <w:gridSpan w:val="2"/>
            <w:tcBorders>
              <w:top w:val="single" w:sz="4" w:space="0" w:color="auto"/>
              <w:left w:val="single" w:sz="4" w:space="0" w:color="auto"/>
              <w:bottom w:val="single" w:sz="4" w:space="0" w:color="auto"/>
              <w:right w:val="single" w:sz="4" w:space="0" w:color="auto"/>
            </w:tcBorders>
            <w:shd w:val="clear" w:color="auto" w:fill="D6DCE4"/>
            <w:tcMar>
              <w:top w:w="15" w:type="dxa"/>
              <w:left w:w="15" w:type="dxa"/>
              <w:right w:w="15" w:type="dxa"/>
            </w:tcMar>
            <w:vAlign w:val="bottom"/>
          </w:tcPr>
          <w:p w14:paraId="6D2769CF"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Ilu użytkowników?</w:t>
            </w:r>
          </w:p>
        </w:tc>
      </w:tr>
      <w:tr w:rsidR="005A1306" w:rsidRPr="006D5400" w14:paraId="7A783F2D" w14:textId="77777777" w:rsidTr="006855F0">
        <w:trPr>
          <w:trHeight w:val="842"/>
        </w:trPr>
        <w:tc>
          <w:tcPr>
            <w:tcW w:w="1716"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C2579E"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Administrator globalny</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A81CC5"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AG</w:t>
            </w:r>
          </w:p>
        </w:tc>
        <w:tc>
          <w:tcPr>
            <w:tcW w:w="184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647946"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Administrator globalny</w:t>
            </w:r>
          </w:p>
        </w:tc>
        <w:tc>
          <w:tcPr>
            <w:tcW w:w="709"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8D45BF"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AG</w:t>
            </w: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B9AFFD"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Pracownik Biura właściwego do realizacji procesu SKZ </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A163A2"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5</w:t>
            </w:r>
          </w:p>
        </w:tc>
      </w:tr>
      <w:tr w:rsidR="005A1306" w:rsidRPr="006D5400" w14:paraId="711232DA" w14:textId="77777777" w:rsidTr="006855F0">
        <w:trPr>
          <w:trHeight w:val="615"/>
        </w:trPr>
        <w:tc>
          <w:tcPr>
            <w:tcW w:w="1716" w:type="dxa"/>
            <w:vMerge/>
            <w:tcBorders>
              <w:top w:val="single" w:sz="4" w:space="0" w:color="auto"/>
              <w:left w:val="single" w:sz="4" w:space="0" w:color="auto"/>
              <w:bottom w:val="single" w:sz="4" w:space="0" w:color="auto"/>
              <w:right w:val="single" w:sz="4" w:space="0" w:color="auto"/>
            </w:tcBorders>
            <w:vAlign w:val="center"/>
          </w:tcPr>
          <w:p w14:paraId="721C8EF7" w14:textId="77777777" w:rsidR="005A1306" w:rsidRPr="006D5400" w:rsidRDefault="005A1306" w:rsidP="006855F0">
            <w:pPr>
              <w:rPr>
                <w:rFonts w:ascii="Calibri" w:hAnsi="Calibri" w:cs="Calibr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4CA5900B" w14:textId="77777777" w:rsidR="005A1306" w:rsidRPr="006D5400" w:rsidRDefault="005A1306" w:rsidP="006855F0">
            <w:pPr>
              <w:rPr>
                <w:rFonts w:ascii="Calibri" w:hAnsi="Calibri" w:cs="Calibri"/>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0693C8A5" w14:textId="77777777" w:rsidR="005A1306" w:rsidRPr="006D5400" w:rsidRDefault="005A1306" w:rsidP="006855F0">
            <w:pPr>
              <w:rPr>
                <w:rFonts w:ascii="Calibri" w:hAnsi="Calibri" w:cs="Calibr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8522D4" w14:textId="77777777" w:rsidR="005A1306" w:rsidRPr="006D5400" w:rsidRDefault="005A1306" w:rsidP="006855F0">
            <w:pPr>
              <w:rPr>
                <w:rFonts w:ascii="Calibri" w:hAnsi="Calibri" w:cs="Calibri"/>
              </w:rPr>
            </w:pP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960466"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Pracownik Biura właściwego do realizacji procesu SOR</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336765"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5</w:t>
            </w:r>
          </w:p>
        </w:tc>
      </w:tr>
      <w:tr w:rsidR="005A1306" w:rsidRPr="006D5400" w14:paraId="02C00988" w14:textId="77777777" w:rsidTr="006855F0">
        <w:trPr>
          <w:trHeight w:val="615"/>
        </w:trPr>
        <w:tc>
          <w:tcPr>
            <w:tcW w:w="17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35D8FE"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Koordynator lokalny</w:t>
            </w:r>
          </w:p>
        </w:tc>
        <w:tc>
          <w:tcPr>
            <w:tcW w:w="56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D27598"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KL</w:t>
            </w:r>
          </w:p>
        </w:tc>
        <w:tc>
          <w:tcPr>
            <w:tcW w:w="1843" w:type="dxa"/>
            <w:gridSpan w:val="2"/>
            <w:tcBorders>
              <w:top w:val="single" w:sz="4" w:space="0" w:color="auto"/>
              <w:left w:val="single" w:sz="4" w:space="0" w:color="auto"/>
              <w:bottom w:val="single" w:sz="4" w:space="0" w:color="auto"/>
              <w:right w:val="nil"/>
            </w:tcBorders>
            <w:tcMar>
              <w:top w:w="15" w:type="dxa"/>
              <w:left w:w="15" w:type="dxa"/>
              <w:right w:w="15" w:type="dxa"/>
            </w:tcMar>
            <w:vAlign w:val="center"/>
          </w:tcPr>
          <w:p w14:paraId="12F62296"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Administrator lokalny</w:t>
            </w:r>
          </w:p>
        </w:tc>
        <w:tc>
          <w:tcPr>
            <w:tcW w:w="70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998A38" w14:textId="77777777" w:rsidR="005A1306" w:rsidRPr="006D5400" w:rsidRDefault="005A1306" w:rsidP="006855F0">
            <w:pPr>
              <w:spacing w:after="0"/>
              <w:jc w:val="center"/>
              <w:rPr>
                <w:rFonts w:ascii="Calibri" w:eastAsia="Calibri" w:hAnsi="Calibri" w:cs="Calibri"/>
                <w:color w:val="000000" w:themeColor="text1"/>
              </w:rPr>
            </w:pPr>
            <w:r w:rsidRPr="22971890">
              <w:rPr>
                <w:rFonts w:ascii="Calibri" w:eastAsia="Calibri" w:hAnsi="Calibri" w:cs="Calibri"/>
                <w:color w:val="000000" w:themeColor="text1"/>
              </w:rPr>
              <w:t>LA</w:t>
            </w: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5842E3" w14:textId="77777777" w:rsidR="005A1306" w:rsidRPr="006D5400" w:rsidRDefault="005A1306" w:rsidP="006855F0">
            <w:pPr>
              <w:spacing w:after="0"/>
              <w:rPr>
                <w:rFonts w:ascii="Calibri" w:eastAsia="Calibri" w:hAnsi="Calibri" w:cs="Calibri"/>
                <w:color w:val="000000" w:themeColor="text1"/>
              </w:rPr>
            </w:pPr>
            <w:r w:rsidRPr="04F4736E">
              <w:rPr>
                <w:rFonts w:ascii="Calibri" w:eastAsia="Calibri" w:hAnsi="Calibri" w:cs="Calibri"/>
                <w:color w:val="000000" w:themeColor="text1"/>
              </w:rPr>
              <w:t>Pracownik Biura/Urzędu Dzielnicy</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0ACF50"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120</w:t>
            </w:r>
          </w:p>
        </w:tc>
      </w:tr>
      <w:tr w:rsidR="005A1306" w:rsidRPr="006D5400" w14:paraId="44D32C05" w14:textId="77777777" w:rsidTr="006855F0">
        <w:trPr>
          <w:trHeight w:val="1530"/>
        </w:trPr>
        <w:tc>
          <w:tcPr>
            <w:tcW w:w="17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3A553D"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Zarządzający I poziomu</w:t>
            </w:r>
          </w:p>
        </w:tc>
        <w:tc>
          <w:tcPr>
            <w:tcW w:w="56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E4CCCC"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ZIP</w:t>
            </w:r>
          </w:p>
        </w:tc>
        <w:tc>
          <w:tcPr>
            <w:tcW w:w="1843"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916B1A"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Użytkownik systemu zatwierdzający</w:t>
            </w:r>
          </w:p>
        </w:tc>
        <w:tc>
          <w:tcPr>
            <w:tcW w:w="70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C698BD"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UZ</w:t>
            </w: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DE71C3"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Naczelnik wydziału/Kierownik zespołu w Biurze/Urzędzie Dzielnicy (ew. inny pracownik w przypadku samodzielnych wieloosobowych/jednoosobowych stanowisk pracy)  </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BF1D48"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1000</w:t>
            </w:r>
          </w:p>
        </w:tc>
      </w:tr>
      <w:tr w:rsidR="005A1306" w:rsidRPr="006D5400" w14:paraId="30DCA732" w14:textId="77777777" w:rsidTr="006855F0">
        <w:trPr>
          <w:trHeight w:val="615"/>
        </w:trPr>
        <w:tc>
          <w:tcPr>
            <w:tcW w:w="17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4CA5FD"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Zarządzający II poziomu</w:t>
            </w:r>
          </w:p>
        </w:tc>
        <w:tc>
          <w:tcPr>
            <w:tcW w:w="56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88C383"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ZIIP</w:t>
            </w:r>
          </w:p>
        </w:tc>
        <w:tc>
          <w:tcPr>
            <w:tcW w:w="1843" w:type="dxa"/>
            <w:gridSpan w:val="2"/>
            <w:tcBorders>
              <w:top w:val="single" w:sz="4" w:space="0" w:color="auto"/>
              <w:left w:val="single" w:sz="4" w:space="0" w:color="auto"/>
              <w:bottom w:val="single" w:sz="4" w:space="0" w:color="auto"/>
              <w:right w:val="nil"/>
            </w:tcBorders>
            <w:tcMar>
              <w:top w:w="15" w:type="dxa"/>
              <w:left w:w="15" w:type="dxa"/>
              <w:right w:w="15" w:type="dxa"/>
            </w:tcMar>
            <w:vAlign w:val="center"/>
          </w:tcPr>
          <w:p w14:paraId="08C141F3"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Dyrektor/Burmistrz</w:t>
            </w:r>
          </w:p>
        </w:tc>
        <w:tc>
          <w:tcPr>
            <w:tcW w:w="70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0BB415"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DB</w:t>
            </w: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087B4B"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Dyrektor Biura/Burmistrz Dzielnicy </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6EDB37"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150</w:t>
            </w:r>
          </w:p>
        </w:tc>
      </w:tr>
      <w:tr w:rsidR="005A1306" w:rsidRPr="006D5400" w14:paraId="75D30B3F" w14:textId="77777777" w:rsidTr="006855F0">
        <w:trPr>
          <w:trHeight w:val="1215"/>
        </w:trPr>
        <w:tc>
          <w:tcPr>
            <w:tcW w:w="17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06F751"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Wprowadzający ponadlokalny</w:t>
            </w:r>
          </w:p>
        </w:tc>
        <w:tc>
          <w:tcPr>
            <w:tcW w:w="56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4AA336"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WP</w:t>
            </w:r>
          </w:p>
        </w:tc>
        <w:tc>
          <w:tcPr>
            <w:tcW w:w="1843" w:type="dxa"/>
            <w:gridSpan w:val="2"/>
            <w:tcBorders>
              <w:top w:val="single" w:sz="4" w:space="0" w:color="auto"/>
              <w:left w:val="single" w:sz="4" w:space="0" w:color="auto"/>
              <w:bottom w:val="single" w:sz="4" w:space="0" w:color="auto"/>
              <w:right w:val="nil"/>
            </w:tcBorders>
            <w:shd w:val="clear" w:color="auto" w:fill="E7E6E6" w:themeFill="background2"/>
            <w:tcMar>
              <w:top w:w="15" w:type="dxa"/>
              <w:left w:w="15" w:type="dxa"/>
              <w:right w:w="15" w:type="dxa"/>
            </w:tcMar>
            <w:vAlign w:val="center"/>
          </w:tcPr>
          <w:p w14:paraId="14641EB8" w14:textId="77777777" w:rsidR="005A1306" w:rsidRPr="006D5400" w:rsidRDefault="005A1306" w:rsidP="006855F0">
            <w:pP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5FFB32FD" w14:textId="77777777" w:rsidR="005A1306" w:rsidRPr="006D5400" w:rsidRDefault="005A1306" w:rsidP="006855F0">
            <w:pPr>
              <w:rPr>
                <w:rFonts w:ascii="Calibri" w:hAnsi="Calibri" w:cs="Calibri"/>
              </w:rPr>
            </w:pP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DFEBF3"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Pracownik Biura właściwego ds. audytu, kontroli itp. </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6BB387"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15</w:t>
            </w:r>
          </w:p>
        </w:tc>
      </w:tr>
      <w:tr w:rsidR="005A1306" w:rsidRPr="006D5400" w14:paraId="35444004" w14:textId="77777777" w:rsidTr="006855F0">
        <w:trPr>
          <w:trHeight w:val="915"/>
        </w:trPr>
        <w:tc>
          <w:tcPr>
            <w:tcW w:w="17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635B7C"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Wprowadzający lokalny</w:t>
            </w:r>
          </w:p>
        </w:tc>
        <w:tc>
          <w:tcPr>
            <w:tcW w:w="56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B97797"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WL</w:t>
            </w:r>
          </w:p>
        </w:tc>
        <w:tc>
          <w:tcPr>
            <w:tcW w:w="1843" w:type="dxa"/>
            <w:gridSpan w:val="2"/>
            <w:tcBorders>
              <w:top w:val="single" w:sz="4" w:space="0" w:color="auto"/>
              <w:left w:val="single" w:sz="4" w:space="0" w:color="auto"/>
              <w:bottom w:val="single" w:sz="4" w:space="0" w:color="auto"/>
              <w:right w:val="nil"/>
            </w:tcBorders>
            <w:shd w:val="clear" w:color="auto" w:fill="E7E6E6" w:themeFill="background2"/>
            <w:tcMar>
              <w:top w:w="15" w:type="dxa"/>
              <w:left w:w="15" w:type="dxa"/>
              <w:right w:w="15" w:type="dxa"/>
            </w:tcMar>
            <w:vAlign w:val="center"/>
          </w:tcPr>
          <w:p w14:paraId="482DCA00" w14:textId="77777777" w:rsidR="005A1306" w:rsidRPr="006D5400" w:rsidRDefault="005A1306" w:rsidP="006855F0">
            <w:pP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1FAB3C4A" w14:textId="77777777" w:rsidR="005A1306" w:rsidRPr="006D5400" w:rsidRDefault="005A1306" w:rsidP="006855F0">
            <w:pPr>
              <w:rPr>
                <w:rFonts w:ascii="Calibri" w:hAnsi="Calibri" w:cs="Calibri"/>
              </w:rPr>
            </w:pP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34B801"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Pracownik właściwego wydziału/zespołu Biura/Urzędu Dzielnicy nadzorującego Jednostkę </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83BF08"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120</w:t>
            </w:r>
          </w:p>
        </w:tc>
      </w:tr>
      <w:tr w:rsidR="005A1306" w:rsidRPr="006D5400" w14:paraId="07880110" w14:textId="77777777" w:rsidTr="006855F0">
        <w:trPr>
          <w:trHeight w:val="915"/>
        </w:trPr>
        <w:tc>
          <w:tcPr>
            <w:tcW w:w="17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58B671"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Użytkownik sporządzający - Urząd</w:t>
            </w:r>
          </w:p>
        </w:tc>
        <w:tc>
          <w:tcPr>
            <w:tcW w:w="56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5BD07C"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USU</w:t>
            </w:r>
          </w:p>
        </w:tc>
        <w:tc>
          <w:tcPr>
            <w:tcW w:w="1843" w:type="dxa"/>
            <w:gridSpan w:val="2"/>
            <w:tcBorders>
              <w:top w:val="single" w:sz="4" w:space="0" w:color="auto"/>
              <w:left w:val="single" w:sz="4" w:space="0" w:color="auto"/>
              <w:bottom w:val="single" w:sz="4" w:space="0" w:color="auto"/>
              <w:right w:val="nil"/>
            </w:tcBorders>
            <w:tcMar>
              <w:top w:w="15" w:type="dxa"/>
              <w:left w:w="15" w:type="dxa"/>
              <w:right w:w="15" w:type="dxa"/>
            </w:tcMar>
            <w:vAlign w:val="center"/>
          </w:tcPr>
          <w:p w14:paraId="315A112B"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Użytkownik systemu sporządzający</w:t>
            </w:r>
          </w:p>
        </w:tc>
        <w:tc>
          <w:tcPr>
            <w:tcW w:w="70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517C94"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US</w:t>
            </w: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25316D"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Pracownik wydziału/zespołu w Biurze/Urzędzie Dzielnicy </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E5FF81"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900</w:t>
            </w:r>
          </w:p>
        </w:tc>
      </w:tr>
      <w:tr w:rsidR="005A1306" w:rsidRPr="006D5400" w14:paraId="599294BA" w14:textId="77777777" w:rsidTr="006855F0">
        <w:trPr>
          <w:trHeight w:val="615"/>
        </w:trPr>
        <w:tc>
          <w:tcPr>
            <w:tcW w:w="17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9D6668"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Dyrektor</w:t>
            </w:r>
          </w:p>
        </w:tc>
        <w:tc>
          <w:tcPr>
            <w:tcW w:w="56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6E61F9"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DKZ</w:t>
            </w:r>
          </w:p>
        </w:tc>
        <w:tc>
          <w:tcPr>
            <w:tcW w:w="1843" w:type="dxa"/>
            <w:gridSpan w:val="2"/>
            <w:tcBorders>
              <w:top w:val="single" w:sz="4" w:space="0" w:color="auto"/>
              <w:left w:val="single" w:sz="4" w:space="0" w:color="auto"/>
              <w:bottom w:val="single" w:sz="4" w:space="0" w:color="auto"/>
              <w:right w:val="nil"/>
            </w:tcBorders>
            <w:shd w:val="clear" w:color="auto" w:fill="E7E6E6" w:themeFill="background2"/>
            <w:tcMar>
              <w:top w:w="15" w:type="dxa"/>
              <w:left w:w="15" w:type="dxa"/>
              <w:right w:w="15" w:type="dxa"/>
            </w:tcMar>
            <w:vAlign w:val="center"/>
          </w:tcPr>
          <w:p w14:paraId="71B15E27" w14:textId="77777777" w:rsidR="005A1306" w:rsidRPr="006D5400" w:rsidRDefault="005A1306" w:rsidP="006855F0">
            <w:pPr>
              <w:rPr>
                <w:rFonts w:ascii="Calibri" w:hAnsi="Calibri" w:cs="Calibri"/>
              </w:rPr>
            </w:pP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3C75F00F" w14:textId="77777777" w:rsidR="005A1306" w:rsidRPr="006D5400" w:rsidRDefault="005A1306" w:rsidP="006855F0">
            <w:pPr>
              <w:rPr>
                <w:rFonts w:ascii="Calibri" w:hAnsi="Calibri" w:cs="Calibri"/>
              </w:rPr>
            </w:pP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874CE3"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Dyrektor Biura właściwego do realizacji procesu SKZ </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9D6759"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3</w:t>
            </w:r>
          </w:p>
        </w:tc>
      </w:tr>
      <w:tr w:rsidR="005A1306" w:rsidRPr="006D5400" w14:paraId="50746EED" w14:textId="77777777" w:rsidTr="006855F0">
        <w:trPr>
          <w:trHeight w:val="615"/>
        </w:trPr>
        <w:tc>
          <w:tcPr>
            <w:tcW w:w="171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676083C7" w14:textId="77777777" w:rsidR="005A1306" w:rsidRPr="006D5400" w:rsidRDefault="005A1306" w:rsidP="006855F0">
            <w:pPr>
              <w:rPr>
                <w:rFonts w:ascii="Calibri" w:hAnsi="Calibri" w:cs="Calibri"/>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7CAC4BD2" w14:textId="77777777" w:rsidR="005A1306" w:rsidRPr="006D5400" w:rsidRDefault="005A1306" w:rsidP="006855F0">
            <w:pPr>
              <w:rPr>
                <w:rFonts w:ascii="Calibri" w:hAnsi="Calibri" w:cs="Calibri"/>
              </w:rPr>
            </w:pPr>
          </w:p>
        </w:tc>
        <w:tc>
          <w:tcPr>
            <w:tcW w:w="1843"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E5B205"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Pełnomocnik ds. Ryzyk</w:t>
            </w:r>
          </w:p>
        </w:tc>
        <w:tc>
          <w:tcPr>
            <w:tcW w:w="70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EB580A"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PR</w:t>
            </w:r>
          </w:p>
        </w:tc>
        <w:tc>
          <w:tcPr>
            <w:tcW w:w="3681"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9D329A"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Zgodnie z zarządzeniem Prezydenta + Kolegium Prezydenta</w:t>
            </w:r>
          </w:p>
        </w:tc>
        <w:tc>
          <w:tcPr>
            <w:tcW w:w="1238"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AB15E9"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10</w:t>
            </w:r>
          </w:p>
        </w:tc>
      </w:tr>
      <w:tr w:rsidR="005A1306" w:rsidRPr="006D5400" w14:paraId="58CE2AB9" w14:textId="77777777" w:rsidTr="006855F0">
        <w:trPr>
          <w:trHeight w:val="610"/>
        </w:trPr>
        <w:tc>
          <w:tcPr>
            <w:tcW w:w="1716"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right w:w="15" w:type="dxa"/>
            </w:tcMar>
            <w:vAlign w:val="center"/>
          </w:tcPr>
          <w:p w14:paraId="1DD0476D" w14:textId="77777777" w:rsidR="005A1306" w:rsidRPr="006D5400" w:rsidRDefault="005A1306" w:rsidP="006855F0">
            <w:pPr>
              <w:rPr>
                <w:rFonts w:ascii="Calibri" w:hAnsi="Calibri" w:cs="Calibri"/>
              </w:rPr>
            </w:pPr>
          </w:p>
        </w:tc>
        <w:tc>
          <w:tcPr>
            <w:tcW w:w="567" w:type="dxa"/>
            <w:gridSpan w:val="2"/>
            <w:tcBorders>
              <w:top w:val="single" w:sz="4" w:space="0" w:color="auto"/>
              <w:left w:val="single" w:sz="4" w:space="0" w:color="000000" w:themeColor="text1"/>
              <w:bottom w:val="single" w:sz="4" w:space="0" w:color="000000" w:themeColor="text1"/>
              <w:right w:val="nil"/>
            </w:tcBorders>
            <w:shd w:val="clear" w:color="auto" w:fill="E7E6E6" w:themeFill="background2"/>
            <w:tcMar>
              <w:top w:w="15" w:type="dxa"/>
              <w:left w:w="15" w:type="dxa"/>
              <w:right w:w="15" w:type="dxa"/>
            </w:tcMar>
            <w:vAlign w:val="center"/>
          </w:tcPr>
          <w:p w14:paraId="5A50E575" w14:textId="77777777" w:rsidR="005A1306" w:rsidRPr="006D5400" w:rsidRDefault="005A1306" w:rsidP="006855F0">
            <w:pPr>
              <w:rPr>
                <w:rFonts w:ascii="Calibri" w:hAnsi="Calibri" w:cs="Calibri"/>
              </w:rPr>
            </w:pPr>
          </w:p>
        </w:tc>
        <w:tc>
          <w:tcPr>
            <w:tcW w:w="1843"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6C7F9091"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 xml:space="preserve">audytor/kontroler </w:t>
            </w:r>
            <w:r>
              <w:rPr>
                <w:rFonts w:ascii="Calibri" w:eastAsia="Calibri" w:hAnsi="Calibri" w:cs="Calibri"/>
                <w:color w:val="000000" w:themeColor="text1"/>
              </w:rPr>
              <w:t>–</w:t>
            </w:r>
            <w:r w:rsidRPr="006D5400">
              <w:rPr>
                <w:rFonts w:ascii="Calibri" w:eastAsia="Calibri" w:hAnsi="Calibri" w:cs="Calibri"/>
                <w:color w:val="000000" w:themeColor="text1"/>
              </w:rPr>
              <w:t xml:space="preserve"> konta tymczasowe </w:t>
            </w:r>
          </w:p>
        </w:tc>
        <w:tc>
          <w:tcPr>
            <w:tcW w:w="709" w:type="dxa"/>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4DA0D6C" w14:textId="77777777" w:rsidR="005A1306" w:rsidRPr="006D5400" w:rsidRDefault="005A1306" w:rsidP="006855F0">
            <w:pPr>
              <w:spacing w:after="0"/>
              <w:jc w:val="center"/>
              <w:rPr>
                <w:rFonts w:ascii="Calibri" w:hAnsi="Calibri" w:cs="Calibri"/>
              </w:rPr>
            </w:pPr>
            <w:r w:rsidRPr="006D5400">
              <w:rPr>
                <w:rFonts w:ascii="Calibri" w:hAnsi="Calibri" w:cs="Calibri"/>
              </w:rPr>
              <w:t>VIP</w:t>
            </w:r>
          </w:p>
        </w:tc>
        <w:tc>
          <w:tcPr>
            <w:tcW w:w="3681" w:type="dxa"/>
            <w:gridSpan w:val="4"/>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C41E716" w14:textId="77777777" w:rsidR="005A1306" w:rsidRPr="006D5400" w:rsidRDefault="005A1306" w:rsidP="006855F0">
            <w:pPr>
              <w:spacing w:after="0"/>
              <w:rPr>
                <w:rFonts w:ascii="Calibri" w:hAnsi="Calibri" w:cs="Calibri"/>
              </w:rPr>
            </w:pPr>
            <w:r w:rsidRPr="006D5400">
              <w:rPr>
                <w:rFonts w:ascii="Calibri" w:hAnsi="Calibri" w:cs="Calibri"/>
              </w:rPr>
              <w:t>VIP</w:t>
            </w:r>
          </w:p>
        </w:tc>
        <w:tc>
          <w:tcPr>
            <w:tcW w:w="1238" w:type="dxa"/>
            <w:gridSpan w:val="2"/>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74B24C3" w14:textId="77777777" w:rsidR="005A1306" w:rsidRPr="006D5400" w:rsidRDefault="005A1306" w:rsidP="006855F0">
            <w:pPr>
              <w:jc w:val="center"/>
              <w:rPr>
                <w:rFonts w:ascii="Calibri" w:hAnsi="Calibri" w:cs="Calibri"/>
              </w:rPr>
            </w:pPr>
            <w:r w:rsidRPr="006D5400">
              <w:rPr>
                <w:rFonts w:ascii="Calibri" w:hAnsi="Calibri" w:cs="Calibri"/>
              </w:rPr>
              <w:t>22</w:t>
            </w:r>
          </w:p>
        </w:tc>
      </w:tr>
      <w:tr w:rsidR="005A1306" w:rsidRPr="0022755B" w14:paraId="46EBB796" w14:textId="77777777" w:rsidTr="00685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26" w:type="dxa"/>
          <w:trHeight w:val="300"/>
        </w:trPr>
        <w:tc>
          <w:tcPr>
            <w:tcW w:w="9328" w:type="dxa"/>
            <w:gridSpan w:val="11"/>
            <w:shd w:val="clear" w:color="auto" w:fill="E7E6E6" w:themeFill="background2"/>
            <w:tcMar>
              <w:top w:w="15" w:type="dxa"/>
              <w:left w:w="70" w:type="dxa"/>
              <w:bottom w:w="15" w:type="dxa"/>
              <w:right w:w="70" w:type="dxa"/>
            </w:tcMar>
            <w:vAlign w:val="center"/>
          </w:tcPr>
          <w:p w14:paraId="7849EBE5" w14:textId="5A8823FD" w:rsidR="00137620" w:rsidRPr="0022755B" w:rsidRDefault="005A1306">
            <w:pPr>
              <w:spacing w:after="0"/>
              <w:jc w:val="center"/>
              <w:rPr>
                <w:rFonts w:ascii="Calibri" w:eastAsia="Calibri" w:hAnsi="Calibri" w:cs="Calibri"/>
                <w:b/>
                <w:color w:val="000000" w:themeColor="text1"/>
              </w:rPr>
            </w:pPr>
            <w:r>
              <w:rPr>
                <w:rFonts w:ascii="Calibri" w:eastAsia="Calibri" w:hAnsi="Calibri" w:cs="Calibri"/>
                <w:b/>
                <w:color w:val="000000" w:themeColor="text1"/>
              </w:rPr>
              <w:t xml:space="preserve">3.4.2 </w:t>
            </w:r>
            <w:r w:rsidRPr="0022755B">
              <w:rPr>
                <w:rFonts w:ascii="Calibri" w:eastAsia="Calibri" w:hAnsi="Calibri" w:cs="Calibri"/>
                <w:b/>
                <w:color w:val="000000" w:themeColor="text1"/>
              </w:rPr>
              <w:t xml:space="preserve">Konta </w:t>
            </w:r>
            <w:proofErr w:type="spellStart"/>
            <w:r w:rsidRPr="0022755B">
              <w:rPr>
                <w:rFonts w:ascii="Calibri" w:eastAsia="Calibri" w:hAnsi="Calibri" w:cs="Calibri"/>
                <w:b/>
                <w:color w:val="000000" w:themeColor="text1"/>
              </w:rPr>
              <w:t>pozadomenowe</w:t>
            </w:r>
            <w:proofErr w:type="spellEnd"/>
            <w:r w:rsidRPr="0022755B">
              <w:rPr>
                <w:rFonts w:ascii="Calibri" w:eastAsia="Calibri" w:hAnsi="Calibri" w:cs="Calibri"/>
                <w:b/>
                <w:color w:val="000000" w:themeColor="text1"/>
              </w:rPr>
              <w:t xml:space="preserve"> – Jednostki</w:t>
            </w:r>
          </w:p>
        </w:tc>
      </w:tr>
      <w:tr w:rsidR="005A1306" w:rsidRPr="006D5400" w14:paraId="6A76B9AA" w14:textId="77777777" w:rsidTr="007C1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6" w:type="dxa"/>
          <w:trHeight w:val="300"/>
        </w:trPr>
        <w:tc>
          <w:tcPr>
            <w:tcW w:w="1983" w:type="dxa"/>
            <w:gridSpan w:val="2"/>
            <w:shd w:val="clear" w:color="auto" w:fill="D6DCE4"/>
            <w:tcMar>
              <w:top w:w="15" w:type="dxa"/>
              <w:left w:w="70" w:type="dxa"/>
              <w:bottom w:w="15" w:type="dxa"/>
              <w:right w:w="70" w:type="dxa"/>
            </w:tcMar>
            <w:vAlign w:val="center"/>
          </w:tcPr>
          <w:p w14:paraId="5BEED806"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Rola SKZ</w:t>
            </w:r>
          </w:p>
        </w:tc>
        <w:tc>
          <w:tcPr>
            <w:tcW w:w="1394" w:type="dxa"/>
            <w:gridSpan w:val="2"/>
            <w:shd w:val="clear" w:color="auto" w:fill="D6DCE4"/>
            <w:tcMar>
              <w:top w:w="15" w:type="dxa"/>
              <w:left w:w="70" w:type="dxa"/>
              <w:bottom w:w="15" w:type="dxa"/>
              <w:right w:w="70" w:type="dxa"/>
            </w:tcMar>
            <w:vAlign w:val="center"/>
          </w:tcPr>
          <w:p w14:paraId="74E2328C"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Skrót SKZ</w:t>
            </w:r>
          </w:p>
        </w:tc>
        <w:tc>
          <w:tcPr>
            <w:tcW w:w="1580" w:type="dxa"/>
            <w:gridSpan w:val="3"/>
            <w:shd w:val="clear" w:color="auto" w:fill="D6DCE4"/>
            <w:tcMar>
              <w:top w:w="15" w:type="dxa"/>
              <w:left w:w="70" w:type="dxa"/>
              <w:bottom w:w="15" w:type="dxa"/>
              <w:right w:w="70" w:type="dxa"/>
            </w:tcMar>
            <w:vAlign w:val="center"/>
          </w:tcPr>
          <w:p w14:paraId="24BA12EE" w14:textId="77777777" w:rsidR="005A1306" w:rsidRDefault="005A1306" w:rsidP="006855F0">
            <w:pPr>
              <w:jc w:val="center"/>
              <w:rPr>
                <w:rFonts w:ascii="Calibri" w:eastAsia="Calibri" w:hAnsi="Calibri" w:cs="Calibri"/>
                <w:color w:val="000000" w:themeColor="text1"/>
              </w:rPr>
            </w:pPr>
            <w:r w:rsidRPr="04F4736E">
              <w:rPr>
                <w:rFonts w:ascii="Calibri" w:eastAsia="Calibri" w:hAnsi="Calibri" w:cs="Calibri"/>
                <w:color w:val="000000" w:themeColor="text1"/>
              </w:rPr>
              <w:t>Rola SOR</w:t>
            </w:r>
          </w:p>
        </w:tc>
        <w:tc>
          <w:tcPr>
            <w:tcW w:w="1208" w:type="dxa"/>
            <w:shd w:val="clear" w:color="auto" w:fill="D6DCE4"/>
            <w:tcMar>
              <w:top w:w="15" w:type="dxa"/>
              <w:left w:w="70" w:type="dxa"/>
              <w:bottom w:w="15" w:type="dxa"/>
              <w:right w:w="70" w:type="dxa"/>
            </w:tcMar>
            <w:vAlign w:val="center"/>
          </w:tcPr>
          <w:p w14:paraId="117507DC" w14:textId="77777777" w:rsidR="005A1306" w:rsidRDefault="005A1306" w:rsidP="006855F0">
            <w:pPr>
              <w:jc w:val="center"/>
              <w:rPr>
                <w:rFonts w:ascii="Calibri" w:eastAsia="Calibri" w:hAnsi="Calibri" w:cs="Calibri"/>
                <w:color w:val="000000" w:themeColor="text1"/>
              </w:rPr>
            </w:pPr>
            <w:r w:rsidRPr="04F4736E">
              <w:rPr>
                <w:rFonts w:ascii="Calibri" w:eastAsia="Calibri" w:hAnsi="Calibri" w:cs="Calibri"/>
                <w:color w:val="000000" w:themeColor="text1"/>
              </w:rPr>
              <w:t>Skrót SOR</w:t>
            </w:r>
          </w:p>
        </w:tc>
        <w:tc>
          <w:tcPr>
            <w:tcW w:w="1608" w:type="dxa"/>
            <w:shd w:val="clear" w:color="auto" w:fill="D6DCE4"/>
            <w:tcMar>
              <w:top w:w="15" w:type="dxa"/>
              <w:left w:w="70" w:type="dxa"/>
              <w:bottom w:w="15" w:type="dxa"/>
              <w:right w:w="70" w:type="dxa"/>
            </w:tcMar>
            <w:vAlign w:val="center"/>
          </w:tcPr>
          <w:p w14:paraId="51BB3CC4"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Kto?</w:t>
            </w:r>
          </w:p>
        </w:tc>
        <w:tc>
          <w:tcPr>
            <w:tcW w:w="1555" w:type="dxa"/>
            <w:gridSpan w:val="2"/>
            <w:shd w:val="clear" w:color="auto" w:fill="D6DCE4"/>
            <w:tcMar>
              <w:top w:w="15" w:type="dxa"/>
              <w:left w:w="70" w:type="dxa"/>
              <w:bottom w:w="15" w:type="dxa"/>
              <w:right w:w="70" w:type="dxa"/>
            </w:tcMar>
            <w:vAlign w:val="bottom"/>
          </w:tcPr>
          <w:p w14:paraId="17170DBD"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Ilu użytkowników?</w:t>
            </w:r>
          </w:p>
        </w:tc>
      </w:tr>
      <w:tr w:rsidR="005A1306" w:rsidRPr="006D5400" w14:paraId="714412FB" w14:textId="77777777" w:rsidTr="007C1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6" w:type="dxa"/>
          <w:trHeight w:val="300"/>
        </w:trPr>
        <w:tc>
          <w:tcPr>
            <w:tcW w:w="1983" w:type="dxa"/>
            <w:gridSpan w:val="2"/>
            <w:tcMar>
              <w:top w:w="15" w:type="dxa"/>
              <w:left w:w="70" w:type="dxa"/>
              <w:bottom w:w="15" w:type="dxa"/>
              <w:right w:w="70" w:type="dxa"/>
            </w:tcMar>
            <w:vAlign w:val="center"/>
          </w:tcPr>
          <w:p w14:paraId="67BD9CD3"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Zarządzający I poziomu</w:t>
            </w:r>
          </w:p>
        </w:tc>
        <w:tc>
          <w:tcPr>
            <w:tcW w:w="1394" w:type="dxa"/>
            <w:gridSpan w:val="2"/>
            <w:tcMar>
              <w:top w:w="15" w:type="dxa"/>
              <w:left w:w="70" w:type="dxa"/>
              <w:bottom w:w="15" w:type="dxa"/>
              <w:right w:w="70" w:type="dxa"/>
            </w:tcMar>
            <w:vAlign w:val="center"/>
          </w:tcPr>
          <w:p w14:paraId="70364455"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ZIP</w:t>
            </w:r>
          </w:p>
        </w:tc>
        <w:tc>
          <w:tcPr>
            <w:tcW w:w="1580" w:type="dxa"/>
            <w:gridSpan w:val="3"/>
            <w:vMerge w:val="restart"/>
            <w:tcMar>
              <w:top w:w="15" w:type="dxa"/>
              <w:left w:w="70" w:type="dxa"/>
              <w:bottom w:w="15" w:type="dxa"/>
              <w:right w:w="70" w:type="dxa"/>
            </w:tcMar>
            <w:vAlign w:val="center"/>
          </w:tcPr>
          <w:p w14:paraId="6CE8707B" w14:textId="70ACC969" w:rsidR="005A1306" w:rsidRDefault="005A1306" w:rsidP="00C0613E">
            <w:pPr>
              <w:jc w:val="center"/>
              <w:rPr>
                <w:rFonts w:ascii="Calibri" w:eastAsia="Calibri" w:hAnsi="Calibri" w:cs="Calibri"/>
                <w:color w:val="000000" w:themeColor="text1"/>
              </w:rPr>
            </w:pPr>
            <w:r>
              <w:rPr>
                <w:rFonts w:ascii="Calibri" w:eastAsia="Calibri" w:hAnsi="Calibri" w:cs="Calibri"/>
                <w:color w:val="000000" w:themeColor="text1"/>
              </w:rPr>
              <w:t xml:space="preserve">Użytkownik systemu </w:t>
            </w:r>
            <w:r w:rsidR="00F622C4">
              <w:rPr>
                <w:rFonts w:ascii="Calibri" w:eastAsia="Calibri" w:hAnsi="Calibri" w:cs="Calibri"/>
                <w:color w:val="000000" w:themeColor="text1"/>
              </w:rPr>
              <w:t>zatwierdzający</w:t>
            </w:r>
          </w:p>
        </w:tc>
        <w:tc>
          <w:tcPr>
            <w:tcW w:w="1208" w:type="dxa"/>
            <w:vMerge w:val="restart"/>
            <w:tcMar>
              <w:top w:w="15" w:type="dxa"/>
              <w:left w:w="70" w:type="dxa"/>
              <w:bottom w:w="15" w:type="dxa"/>
              <w:right w:w="70" w:type="dxa"/>
            </w:tcMar>
            <w:vAlign w:val="center"/>
          </w:tcPr>
          <w:p w14:paraId="2C300569" w14:textId="77777777" w:rsidR="005A1306" w:rsidRDefault="005A1306" w:rsidP="006855F0">
            <w:pPr>
              <w:jc w:val="center"/>
              <w:rPr>
                <w:rFonts w:ascii="Calibri" w:eastAsia="Calibri" w:hAnsi="Calibri" w:cs="Calibri"/>
                <w:color w:val="000000" w:themeColor="text1"/>
              </w:rPr>
            </w:pPr>
            <w:r>
              <w:rPr>
                <w:rFonts w:ascii="Calibri" w:eastAsia="Calibri" w:hAnsi="Calibri" w:cs="Calibri"/>
                <w:color w:val="000000" w:themeColor="text1"/>
              </w:rPr>
              <w:t>UZ</w:t>
            </w:r>
          </w:p>
        </w:tc>
        <w:tc>
          <w:tcPr>
            <w:tcW w:w="1608" w:type="dxa"/>
            <w:vMerge w:val="restart"/>
            <w:tcMar>
              <w:top w:w="15" w:type="dxa"/>
              <w:left w:w="70" w:type="dxa"/>
              <w:bottom w:w="15" w:type="dxa"/>
              <w:right w:w="70" w:type="dxa"/>
            </w:tcMar>
            <w:vAlign w:val="center"/>
          </w:tcPr>
          <w:p w14:paraId="494C682F"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Kierownik Jednostki</w:t>
            </w:r>
          </w:p>
        </w:tc>
        <w:tc>
          <w:tcPr>
            <w:tcW w:w="1555" w:type="dxa"/>
            <w:gridSpan w:val="2"/>
            <w:vMerge w:val="restart"/>
            <w:tcMar>
              <w:top w:w="15" w:type="dxa"/>
              <w:left w:w="70" w:type="dxa"/>
              <w:bottom w:w="15" w:type="dxa"/>
              <w:right w:w="70" w:type="dxa"/>
            </w:tcMar>
            <w:vAlign w:val="center"/>
          </w:tcPr>
          <w:p w14:paraId="1345A127"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1500</w:t>
            </w:r>
          </w:p>
        </w:tc>
      </w:tr>
      <w:tr w:rsidR="005A1306" w:rsidRPr="006D5400" w14:paraId="59230567" w14:textId="77777777" w:rsidTr="007C1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6" w:type="dxa"/>
          <w:trHeight w:val="300"/>
        </w:trPr>
        <w:tc>
          <w:tcPr>
            <w:tcW w:w="1983" w:type="dxa"/>
            <w:gridSpan w:val="2"/>
            <w:tcMar>
              <w:top w:w="15" w:type="dxa"/>
              <w:left w:w="70" w:type="dxa"/>
              <w:bottom w:w="15" w:type="dxa"/>
              <w:right w:w="70" w:type="dxa"/>
            </w:tcMar>
            <w:vAlign w:val="center"/>
          </w:tcPr>
          <w:p w14:paraId="5B9921C4" w14:textId="77777777" w:rsidR="005A1306" w:rsidRPr="006D5400" w:rsidRDefault="005A1306" w:rsidP="006855F0">
            <w:pPr>
              <w:spacing w:after="0"/>
              <w:rPr>
                <w:rFonts w:ascii="Calibri" w:eastAsia="Calibri" w:hAnsi="Calibri" w:cs="Calibri"/>
                <w:color w:val="000000" w:themeColor="text1"/>
              </w:rPr>
            </w:pPr>
            <w:r w:rsidRPr="006D5400">
              <w:rPr>
                <w:rFonts w:ascii="Calibri" w:eastAsia="Calibri" w:hAnsi="Calibri" w:cs="Calibri"/>
                <w:color w:val="000000" w:themeColor="text1"/>
              </w:rPr>
              <w:t>Zarządzający II poziomu</w:t>
            </w:r>
          </w:p>
        </w:tc>
        <w:tc>
          <w:tcPr>
            <w:tcW w:w="1394" w:type="dxa"/>
            <w:gridSpan w:val="2"/>
            <w:tcMar>
              <w:top w:w="15" w:type="dxa"/>
              <w:left w:w="70" w:type="dxa"/>
              <w:bottom w:w="15" w:type="dxa"/>
              <w:right w:w="70" w:type="dxa"/>
            </w:tcMar>
            <w:vAlign w:val="center"/>
          </w:tcPr>
          <w:p w14:paraId="1CB13C57" w14:textId="77777777" w:rsidR="005A1306" w:rsidRPr="006D5400" w:rsidRDefault="005A1306" w:rsidP="006855F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ZIIP</w:t>
            </w:r>
          </w:p>
        </w:tc>
        <w:tc>
          <w:tcPr>
            <w:tcW w:w="1580" w:type="dxa"/>
            <w:gridSpan w:val="3"/>
            <w:vMerge/>
          </w:tcPr>
          <w:p w14:paraId="56648ACE" w14:textId="77777777" w:rsidR="005A1306" w:rsidRDefault="005A1306" w:rsidP="006855F0"/>
        </w:tc>
        <w:tc>
          <w:tcPr>
            <w:tcW w:w="1208" w:type="dxa"/>
            <w:vMerge/>
          </w:tcPr>
          <w:p w14:paraId="6A2DD953" w14:textId="77777777" w:rsidR="005A1306" w:rsidRDefault="005A1306" w:rsidP="006855F0"/>
        </w:tc>
        <w:tc>
          <w:tcPr>
            <w:tcW w:w="1608" w:type="dxa"/>
            <w:vMerge/>
            <w:vAlign w:val="center"/>
          </w:tcPr>
          <w:p w14:paraId="7BF732D8" w14:textId="77777777" w:rsidR="005A1306" w:rsidRPr="006D5400" w:rsidRDefault="005A1306" w:rsidP="006855F0">
            <w:pPr>
              <w:rPr>
                <w:rFonts w:ascii="Calibri" w:hAnsi="Calibri" w:cs="Calibri"/>
              </w:rPr>
            </w:pPr>
          </w:p>
        </w:tc>
        <w:tc>
          <w:tcPr>
            <w:tcW w:w="1555" w:type="dxa"/>
            <w:gridSpan w:val="2"/>
            <w:vMerge/>
            <w:vAlign w:val="center"/>
          </w:tcPr>
          <w:p w14:paraId="556685AC" w14:textId="77777777" w:rsidR="005A1306" w:rsidRPr="006D5400" w:rsidRDefault="005A1306" w:rsidP="006855F0">
            <w:pPr>
              <w:rPr>
                <w:rFonts w:ascii="Calibri" w:hAnsi="Calibri" w:cs="Calibri"/>
              </w:rPr>
            </w:pPr>
          </w:p>
        </w:tc>
      </w:tr>
      <w:tr w:rsidR="00137620" w:rsidRPr="006D5400" w14:paraId="5EF797A9" w14:textId="77777777" w:rsidTr="007C1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6" w:type="dxa"/>
          <w:trHeight w:val="300"/>
        </w:trPr>
        <w:tc>
          <w:tcPr>
            <w:tcW w:w="1983" w:type="dxa"/>
            <w:gridSpan w:val="2"/>
            <w:tcMar>
              <w:top w:w="15" w:type="dxa"/>
              <w:left w:w="70" w:type="dxa"/>
              <w:bottom w:w="15" w:type="dxa"/>
              <w:right w:w="70" w:type="dxa"/>
            </w:tcMar>
            <w:vAlign w:val="center"/>
          </w:tcPr>
          <w:p w14:paraId="24C8D320" w14:textId="6689ED04" w:rsidR="00137620" w:rsidRPr="006D5400" w:rsidRDefault="00137620" w:rsidP="00137620">
            <w:pPr>
              <w:spacing w:after="0"/>
              <w:rPr>
                <w:rFonts w:ascii="Calibri" w:eastAsia="Calibri" w:hAnsi="Calibri" w:cs="Calibri"/>
                <w:color w:val="000000" w:themeColor="text1"/>
              </w:rPr>
            </w:pPr>
            <w:r w:rsidRPr="006D5400">
              <w:rPr>
                <w:rFonts w:ascii="Calibri" w:eastAsia="Calibri" w:hAnsi="Calibri" w:cs="Calibri"/>
                <w:color w:val="000000" w:themeColor="text1"/>
              </w:rPr>
              <w:lastRenderedPageBreak/>
              <w:t>Użytkownik sporządzający – Jednostka</w:t>
            </w:r>
          </w:p>
        </w:tc>
        <w:tc>
          <w:tcPr>
            <w:tcW w:w="1394" w:type="dxa"/>
            <w:gridSpan w:val="2"/>
            <w:tcMar>
              <w:top w:w="15" w:type="dxa"/>
              <w:left w:w="70" w:type="dxa"/>
              <w:bottom w:w="15" w:type="dxa"/>
              <w:right w:w="70" w:type="dxa"/>
            </w:tcMar>
            <w:vAlign w:val="center"/>
          </w:tcPr>
          <w:p w14:paraId="475848DE" w14:textId="2F8D2EEE" w:rsidR="00137620" w:rsidRPr="006D5400" w:rsidRDefault="00137620" w:rsidP="0013762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USJ</w:t>
            </w:r>
          </w:p>
        </w:tc>
        <w:tc>
          <w:tcPr>
            <w:tcW w:w="1580" w:type="dxa"/>
            <w:gridSpan w:val="3"/>
            <w:shd w:val="clear" w:color="auto" w:fill="D9D9D9" w:themeFill="background1" w:themeFillShade="D9"/>
            <w:tcMar>
              <w:top w:w="15" w:type="dxa"/>
              <w:left w:w="70" w:type="dxa"/>
              <w:bottom w:w="15" w:type="dxa"/>
              <w:right w:w="70" w:type="dxa"/>
            </w:tcMar>
            <w:vAlign w:val="center"/>
          </w:tcPr>
          <w:p w14:paraId="20F0491D" w14:textId="77777777" w:rsidR="00137620" w:rsidRDefault="00137620" w:rsidP="00137620">
            <w:pPr>
              <w:rPr>
                <w:rFonts w:ascii="Calibri" w:eastAsia="Calibri" w:hAnsi="Calibri" w:cs="Calibri"/>
                <w:color w:val="000000" w:themeColor="text1"/>
              </w:rPr>
            </w:pPr>
          </w:p>
        </w:tc>
        <w:tc>
          <w:tcPr>
            <w:tcW w:w="1208" w:type="dxa"/>
            <w:shd w:val="clear" w:color="auto" w:fill="D9D9D9" w:themeFill="background1" w:themeFillShade="D9"/>
            <w:tcMar>
              <w:top w:w="15" w:type="dxa"/>
              <w:left w:w="70" w:type="dxa"/>
              <w:bottom w:w="15" w:type="dxa"/>
              <w:right w:w="70" w:type="dxa"/>
            </w:tcMar>
            <w:vAlign w:val="center"/>
          </w:tcPr>
          <w:p w14:paraId="3D31968E" w14:textId="77777777" w:rsidR="00137620" w:rsidRDefault="00137620" w:rsidP="00137620">
            <w:pPr>
              <w:rPr>
                <w:rFonts w:ascii="Calibri" w:eastAsia="Calibri" w:hAnsi="Calibri" w:cs="Calibri"/>
                <w:color w:val="000000" w:themeColor="text1"/>
              </w:rPr>
            </w:pPr>
          </w:p>
        </w:tc>
        <w:tc>
          <w:tcPr>
            <w:tcW w:w="1608" w:type="dxa"/>
            <w:tcMar>
              <w:top w:w="15" w:type="dxa"/>
              <w:left w:w="70" w:type="dxa"/>
              <w:bottom w:w="15" w:type="dxa"/>
              <w:right w:w="70" w:type="dxa"/>
            </w:tcMar>
            <w:vAlign w:val="center"/>
          </w:tcPr>
          <w:p w14:paraId="3269A831" w14:textId="55D27426" w:rsidR="00137620" w:rsidRPr="006D5400" w:rsidRDefault="00137620" w:rsidP="00137620">
            <w:pPr>
              <w:spacing w:after="0"/>
              <w:rPr>
                <w:rFonts w:ascii="Calibri" w:eastAsia="Calibri" w:hAnsi="Calibri" w:cs="Calibri"/>
                <w:color w:val="000000" w:themeColor="text1"/>
              </w:rPr>
            </w:pPr>
            <w:r w:rsidRPr="006D5400">
              <w:rPr>
                <w:rFonts w:ascii="Calibri" w:eastAsia="Calibri" w:hAnsi="Calibri" w:cs="Calibri"/>
                <w:color w:val="000000" w:themeColor="text1"/>
              </w:rPr>
              <w:t>Pracownik Jednostki</w:t>
            </w:r>
          </w:p>
        </w:tc>
        <w:tc>
          <w:tcPr>
            <w:tcW w:w="1555" w:type="dxa"/>
            <w:gridSpan w:val="2"/>
            <w:tcMar>
              <w:top w:w="15" w:type="dxa"/>
              <w:left w:w="70" w:type="dxa"/>
              <w:bottom w:w="15" w:type="dxa"/>
              <w:right w:w="70" w:type="dxa"/>
            </w:tcMar>
            <w:vAlign w:val="center"/>
          </w:tcPr>
          <w:p w14:paraId="1A663B24" w14:textId="6033D93C" w:rsidR="00137620" w:rsidRPr="006D5400" w:rsidRDefault="00137620" w:rsidP="00137620">
            <w:pPr>
              <w:spacing w:after="0"/>
              <w:jc w:val="center"/>
              <w:rPr>
                <w:rFonts w:ascii="Calibri" w:eastAsia="Calibri" w:hAnsi="Calibri" w:cs="Calibri"/>
                <w:color w:val="000000" w:themeColor="text1"/>
              </w:rPr>
            </w:pPr>
            <w:r w:rsidRPr="006D5400">
              <w:rPr>
                <w:rFonts w:ascii="Calibri" w:eastAsia="Calibri" w:hAnsi="Calibri" w:cs="Calibri"/>
                <w:color w:val="000000" w:themeColor="text1"/>
              </w:rPr>
              <w:t>1200</w:t>
            </w:r>
          </w:p>
        </w:tc>
      </w:tr>
    </w:tbl>
    <w:p w14:paraId="6E7BAF65" w14:textId="77777777" w:rsidR="005A1306" w:rsidRDefault="005A1306" w:rsidP="005A1306"/>
    <w:tbl>
      <w:tblPr>
        <w:tblW w:w="9811" w:type="dxa"/>
        <w:tblInd w:w="-1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614"/>
        <w:gridCol w:w="4782"/>
        <w:gridCol w:w="440"/>
        <w:gridCol w:w="439"/>
        <w:gridCol w:w="439"/>
        <w:gridCol w:w="586"/>
        <w:gridCol w:w="779"/>
        <w:gridCol w:w="732"/>
      </w:tblGrid>
      <w:tr w:rsidR="005A1306" w:rsidRPr="006D5400" w14:paraId="3E4D8BC5" w14:textId="77777777" w:rsidTr="73C34633">
        <w:trPr>
          <w:trHeight w:val="300"/>
        </w:trPr>
        <w:tc>
          <w:tcPr>
            <w:tcW w:w="9811" w:type="dxa"/>
            <w:gridSpan w:val="8"/>
            <w:tcBorders>
              <w:top w:val="single" w:sz="8" w:space="0" w:color="auto"/>
              <w:left w:val="single" w:sz="8" w:space="0" w:color="auto"/>
              <w:bottom w:val="single" w:sz="8" w:space="0" w:color="auto"/>
              <w:right w:val="single" w:sz="8" w:space="0" w:color="auto"/>
            </w:tcBorders>
            <w:shd w:val="clear" w:color="auto" w:fill="D9E2F3" w:themeFill="accent5" w:themeFillTint="33"/>
            <w:noWrap/>
            <w:vAlign w:val="center"/>
          </w:tcPr>
          <w:p w14:paraId="1A049ED2" w14:textId="77777777" w:rsidR="005A1306" w:rsidRPr="006D5400" w:rsidRDefault="005A1306" w:rsidP="006855F0">
            <w:pPr>
              <w:spacing w:before="120" w:after="120" w:line="240" w:lineRule="auto"/>
              <w:rPr>
                <w:rFonts w:ascii="Calibri" w:eastAsia="Times New Roman" w:hAnsi="Calibri" w:cs="Calibri"/>
                <w:b/>
                <w:bCs/>
                <w:color w:val="000000"/>
                <w:lang w:eastAsia="pl-PL"/>
              </w:rPr>
            </w:pPr>
            <w:r w:rsidRPr="00312D5F">
              <w:rPr>
                <w:rFonts w:ascii="Calibri" w:eastAsia="Times New Roman" w:hAnsi="Calibri" w:cs="Calibri"/>
                <w:b/>
                <w:bCs/>
                <w:color w:val="000000"/>
                <w:lang w:eastAsia="pl-PL"/>
              </w:rPr>
              <w:t>3.5 Schemat nadawania uprawnień dla ról określonych w Module SOR</w:t>
            </w:r>
          </w:p>
        </w:tc>
      </w:tr>
      <w:tr w:rsidR="005A1306" w:rsidRPr="006D5400" w14:paraId="34E7D2B7" w14:textId="77777777" w:rsidTr="73C34633">
        <w:trPr>
          <w:trHeight w:val="300"/>
        </w:trPr>
        <w:tc>
          <w:tcPr>
            <w:tcW w:w="1614" w:type="dxa"/>
            <w:tcBorders>
              <w:top w:val="single" w:sz="8" w:space="0" w:color="auto"/>
              <w:left w:val="single" w:sz="8" w:space="0" w:color="auto"/>
              <w:bottom w:val="single" w:sz="8" w:space="0" w:color="auto"/>
              <w:right w:val="single" w:sz="8" w:space="0" w:color="auto"/>
            </w:tcBorders>
            <w:noWrap/>
            <w:vAlign w:val="center"/>
            <w:hideMark/>
          </w:tcPr>
          <w:p w14:paraId="3FF7E839"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obszar</w:t>
            </w:r>
          </w:p>
        </w:tc>
        <w:tc>
          <w:tcPr>
            <w:tcW w:w="4782" w:type="dxa"/>
            <w:tcBorders>
              <w:top w:val="single" w:sz="8" w:space="0" w:color="auto"/>
              <w:left w:val="single" w:sz="8" w:space="0" w:color="auto"/>
              <w:bottom w:val="single" w:sz="8" w:space="0" w:color="auto"/>
              <w:right w:val="single" w:sz="8" w:space="0" w:color="auto"/>
            </w:tcBorders>
            <w:vAlign w:val="bottom"/>
            <w:hideMark/>
          </w:tcPr>
          <w:p w14:paraId="24949C83" w14:textId="6FE39AE9"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opis/rola</w:t>
            </w:r>
          </w:p>
        </w:tc>
        <w:tc>
          <w:tcPr>
            <w:tcW w:w="440" w:type="dxa"/>
            <w:tcBorders>
              <w:top w:val="single" w:sz="8" w:space="0" w:color="auto"/>
              <w:left w:val="single" w:sz="8" w:space="0" w:color="auto"/>
              <w:bottom w:val="single" w:sz="8" w:space="0" w:color="auto"/>
              <w:right w:val="single" w:sz="8" w:space="0" w:color="auto"/>
            </w:tcBorders>
            <w:noWrap/>
            <w:vAlign w:val="bottom"/>
            <w:hideMark/>
          </w:tcPr>
          <w:p w14:paraId="74452434"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AG</w:t>
            </w:r>
          </w:p>
        </w:tc>
        <w:tc>
          <w:tcPr>
            <w:tcW w:w="439" w:type="dxa"/>
            <w:tcBorders>
              <w:top w:val="single" w:sz="8" w:space="0" w:color="auto"/>
              <w:left w:val="single" w:sz="8" w:space="0" w:color="auto"/>
              <w:bottom w:val="single" w:sz="8" w:space="0" w:color="auto"/>
              <w:right w:val="single" w:sz="8" w:space="0" w:color="auto"/>
            </w:tcBorders>
            <w:noWrap/>
            <w:vAlign w:val="bottom"/>
            <w:hideMark/>
          </w:tcPr>
          <w:p w14:paraId="1B8ADE32"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themeColor="text1"/>
                <w:lang w:eastAsia="pl-PL"/>
              </w:rPr>
              <w:t>LA</w:t>
            </w:r>
          </w:p>
        </w:tc>
        <w:tc>
          <w:tcPr>
            <w:tcW w:w="439" w:type="dxa"/>
            <w:tcBorders>
              <w:top w:val="single" w:sz="8" w:space="0" w:color="auto"/>
              <w:left w:val="single" w:sz="8" w:space="0" w:color="auto"/>
              <w:bottom w:val="single" w:sz="8" w:space="0" w:color="auto"/>
              <w:right w:val="single" w:sz="8" w:space="0" w:color="auto"/>
            </w:tcBorders>
            <w:noWrap/>
            <w:vAlign w:val="bottom"/>
            <w:hideMark/>
          </w:tcPr>
          <w:p w14:paraId="397AEF0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UZ</w:t>
            </w:r>
          </w:p>
        </w:tc>
        <w:tc>
          <w:tcPr>
            <w:tcW w:w="586" w:type="dxa"/>
            <w:tcBorders>
              <w:top w:val="single" w:sz="8" w:space="0" w:color="auto"/>
              <w:left w:val="single" w:sz="8" w:space="0" w:color="auto"/>
              <w:bottom w:val="single" w:sz="8" w:space="0" w:color="auto"/>
              <w:right w:val="single" w:sz="8" w:space="0" w:color="auto"/>
            </w:tcBorders>
            <w:noWrap/>
            <w:vAlign w:val="bottom"/>
            <w:hideMark/>
          </w:tcPr>
          <w:p w14:paraId="3C3057E7"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DB</w:t>
            </w:r>
          </w:p>
        </w:tc>
        <w:tc>
          <w:tcPr>
            <w:tcW w:w="779" w:type="dxa"/>
            <w:tcBorders>
              <w:top w:val="single" w:sz="8" w:space="0" w:color="auto"/>
              <w:left w:val="single" w:sz="8" w:space="0" w:color="auto"/>
              <w:bottom w:val="single" w:sz="8" w:space="0" w:color="auto"/>
              <w:right w:val="single" w:sz="8" w:space="0" w:color="auto"/>
            </w:tcBorders>
            <w:noWrap/>
            <w:vAlign w:val="bottom"/>
            <w:hideMark/>
          </w:tcPr>
          <w:p w14:paraId="25A8FE87" w14:textId="77777777" w:rsidR="005A1306" w:rsidRPr="006D5400" w:rsidRDefault="005A1306" w:rsidP="006855F0">
            <w:pPr>
              <w:spacing w:after="0" w:line="240" w:lineRule="auto"/>
              <w:jc w:val="center"/>
              <w:rPr>
                <w:rFonts w:ascii="Calibri" w:eastAsia="Calibri" w:hAnsi="Calibri" w:cs="Calibri"/>
              </w:rPr>
            </w:pPr>
            <w:r w:rsidRPr="006D5400">
              <w:rPr>
                <w:rFonts w:ascii="Calibri" w:eastAsia="Times New Roman" w:hAnsi="Calibri" w:cs="Calibri"/>
                <w:b/>
                <w:bCs/>
                <w:color w:val="000000" w:themeColor="text1"/>
                <w:lang w:eastAsia="pl-PL"/>
              </w:rPr>
              <w:t>VIP</w:t>
            </w:r>
          </w:p>
        </w:tc>
        <w:tc>
          <w:tcPr>
            <w:tcW w:w="732" w:type="dxa"/>
            <w:tcBorders>
              <w:top w:val="single" w:sz="8" w:space="0" w:color="auto"/>
              <w:left w:val="single" w:sz="8" w:space="0" w:color="auto"/>
              <w:bottom w:val="single" w:sz="8" w:space="0" w:color="auto"/>
              <w:right w:val="single" w:sz="8" w:space="0" w:color="auto"/>
            </w:tcBorders>
            <w:noWrap/>
            <w:vAlign w:val="bottom"/>
            <w:hideMark/>
          </w:tcPr>
          <w:p w14:paraId="5F395111"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US*</w:t>
            </w:r>
          </w:p>
        </w:tc>
      </w:tr>
      <w:tr w:rsidR="005A1306" w:rsidRPr="006D5400" w14:paraId="51578BBA" w14:textId="77777777" w:rsidTr="73C34633">
        <w:trPr>
          <w:trHeight w:val="300"/>
        </w:trPr>
        <w:tc>
          <w:tcPr>
            <w:tcW w:w="1614" w:type="dxa"/>
            <w:vMerge w:val="restart"/>
            <w:tcBorders>
              <w:top w:val="single" w:sz="8" w:space="0" w:color="auto"/>
              <w:left w:val="single" w:sz="8" w:space="0" w:color="auto"/>
              <w:bottom w:val="single" w:sz="8" w:space="0" w:color="auto"/>
              <w:right w:val="single" w:sz="8" w:space="0" w:color="auto"/>
            </w:tcBorders>
            <w:vAlign w:val="center"/>
            <w:hideMark/>
          </w:tcPr>
          <w:p w14:paraId="3C8B92A5" w14:textId="69C836E8" w:rsidR="005A1306" w:rsidRPr="006D5400" w:rsidRDefault="001D5A6A" w:rsidP="006855F0">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1.</w:t>
            </w:r>
            <w:r w:rsidR="005A1306" w:rsidRPr="006D5400">
              <w:rPr>
                <w:rFonts w:ascii="Calibri" w:eastAsia="Times New Roman" w:hAnsi="Calibri" w:cs="Calibri"/>
                <w:b/>
                <w:bCs/>
                <w:color w:val="000000"/>
                <w:lang w:eastAsia="pl-PL"/>
              </w:rPr>
              <w:t>Struktura:</w:t>
            </w:r>
          </w:p>
        </w:tc>
        <w:tc>
          <w:tcPr>
            <w:tcW w:w="4782" w:type="dxa"/>
            <w:tcBorders>
              <w:top w:val="single" w:sz="8" w:space="0" w:color="auto"/>
              <w:left w:val="single" w:sz="8" w:space="0" w:color="auto"/>
              <w:bottom w:val="single" w:sz="8" w:space="0" w:color="auto"/>
              <w:right w:val="single" w:sz="8" w:space="0" w:color="auto"/>
            </w:tcBorders>
            <w:vAlign w:val="center"/>
            <w:hideMark/>
          </w:tcPr>
          <w:p w14:paraId="51858773" w14:textId="5898B1DE" w:rsidR="005A1306" w:rsidRPr="006D5400" w:rsidRDefault="00F2194C" w:rsidP="00F2194C">
            <w:pPr>
              <w:spacing w:after="0" w:line="240" w:lineRule="auto"/>
              <w:rPr>
                <w:rFonts w:ascii="Calibri" w:eastAsia="Times New Roman" w:hAnsi="Calibri" w:cs="Calibri"/>
                <w:color w:val="000000"/>
                <w:lang w:eastAsia="pl-PL"/>
              </w:rPr>
            </w:pPr>
            <w:r>
              <w:rPr>
                <w:rFonts w:ascii="Calibri" w:eastAsia="Arial" w:hAnsi="Calibri" w:cs="Calibri"/>
                <w:color w:val="000000" w:themeColor="text1"/>
                <w:lang w:eastAsia="pl-PL"/>
              </w:rPr>
              <w:t>Z</w:t>
            </w:r>
            <w:r w:rsidR="005A1306" w:rsidRPr="22971890">
              <w:rPr>
                <w:rFonts w:ascii="Calibri" w:eastAsia="Arial" w:hAnsi="Calibri" w:cs="Calibri"/>
                <w:color w:val="000000" w:themeColor="text1"/>
                <w:lang w:eastAsia="pl-PL"/>
              </w:rPr>
              <w:t>arz</w:t>
            </w:r>
            <w:r>
              <w:rPr>
                <w:rFonts w:ascii="Calibri" w:eastAsia="Arial" w:hAnsi="Calibri" w:cs="Calibri"/>
                <w:color w:val="000000" w:themeColor="text1"/>
                <w:lang w:eastAsia="pl-PL"/>
              </w:rPr>
              <w:t>ą</w:t>
            </w:r>
            <w:r w:rsidR="005A1306" w:rsidRPr="22971890">
              <w:rPr>
                <w:rFonts w:ascii="Calibri" w:eastAsia="Arial" w:hAnsi="Calibri" w:cs="Calibri"/>
                <w:color w:val="000000" w:themeColor="text1"/>
                <w:lang w:eastAsia="pl-PL"/>
              </w:rPr>
              <w:t>dzanie Strukturą i jej zmianami w Systemie</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0AAA39DF"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F7AD37D"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6103414"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6AAE30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4D4050B"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44D242C0"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5A1306" w:rsidRPr="006D5400" w14:paraId="68FF1753" w14:textId="77777777" w:rsidTr="73C34633">
        <w:trPr>
          <w:trHeight w:val="300"/>
        </w:trPr>
        <w:tc>
          <w:tcPr>
            <w:tcW w:w="1614" w:type="dxa"/>
            <w:vMerge/>
            <w:vAlign w:val="center"/>
            <w:hideMark/>
          </w:tcPr>
          <w:p w14:paraId="26983F74"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39C719A9" w14:textId="602E4805" w:rsidR="005A1306" w:rsidRPr="006D5400" w:rsidRDefault="00F2194C" w:rsidP="00F2194C">
            <w:pPr>
              <w:spacing w:after="0" w:line="240" w:lineRule="auto"/>
              <w:rPr>
                <w:rFonts w:ascii="Calibri" w:eastAsia="Times New Roman" w:hAnsi="Calibri" w:cs="Calibri"/>
                <w:color w:val="000000"/>
                <w:lang w:eastAsia="pl-PL"/>
              </w:rPr>
            </w:pPr>
            <w:r>
              <w:rPr>
                <w:rFonts w:ascii="Calibri" w:eastAsia="Times New Roman" w:hAnsi="Calibri" w:cs="Calibri"/>
                <w:color w:val="000000" w:themeColor="text1"/>
                <w:lang w:eastAsia="pl-PL"/>
              </w:rPr>
              <w:t>P</w:t>
            </w:r>
            <w:r w:rsidR="005A1306" w:rsidRPr="006D5400">
              <w:rPr>
                <w:rFonts w:ascii="Calibri" w:eastAsia="Times New Roman" w:hAnsi="Calibri" w:cs="Calibri"/>
                <w:color w:val="000000" w:themeColor="text1"/>
                <w:lang w:eastAsia="pl-PL"/>
              </w:rPr>
              <w:t>odgląd i edycja Struktury Lokalnej, dla której jest administratorem</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26303E0A"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3C8D0B7"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9FBB01B"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779FDB6A"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4AB1690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316B3DE"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5A1306" w:rsidRPr="006D5400" w14:paraId="387505FD" w14:textId="77777777" w:rsidTr="73C34633">
        <w:trPr>
          <w:trHeight w:val="300"/>
        </w:trPr>
        <w:tc>
          <w:tcPr>
            <w:tcW w:w="1614" w:type="dxa"/>
            <w:vMerge/>
            <w:vAlign w:val="center"/>
            <w:hideMark/>
          </w:tcPr>
          <w:p w14:paraId="1D2EB687"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241D17AF" w14:textId="519FAD2F" w:rsidR="005A1306" w:rsidRPr="006D5400" w:rsidRDefault="001D1436" w:rsidP="001D1436">
            <w:pPr>
              <w:spacing w:after="0" w:line="240" w:lineRule="auto"/>
              <w:rPr>
                <w:rFonts w:ascii="Calibri" w:eastAsia="Times New Roman" w:hAnsi="Calibri" w:cs="Calibri"/>
                <w:color w:val="000000"/>
                <w:lang w:eastAsia="pl-PL"/>
              </w:rPr>
            </w:pPr>
            <w:r>
              <w:rPr>
                <w:rFonts w:ascii="Calibri" w:eastAsia="Times New Roman" w:hAnsi="Calibri" w:cs="Calibri"/>
                <w:color w:val="000000" w:themeColor="text1"/>
                <w:lang w:eastAsia="pl-PL"/>
              </w:rPr>
              <w:t>N</w:t>
            </w:r>
            <w:r w:rsidR="005A1306" w:rsidRPr="006D5400">
              <w:rPr>
                <w:rFonts w:ascii="Calibri" w:eastAsia="Times New Roman" w:hAnsi="Calibri" w:cs="Calibri"/>
                <w:color w:val="000000" w:themeColor="text1"/>
                <w:lang w:eastAsia="pl-PL"/>
              </w:rPr>
              <w:t>adanie uprawnień wprowadzania zmian w Strukturze Lokalnej przez LA, podgląd (i akceptacja/zatwierdzanie) wprowadzanych przez niego zmian</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0B2268B9" w14:textId="4B011F71" w:rsidR="005A1306" w:rsidRPr="006D5400" w:rsidRDefault="001B5413" w:rsidP="006855F0">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2183402" w14:textId="0CF02A83" w:rsidR="005A1306" w:rsidRPr="006D5400" w:rsidRDefault="005A1306" w:rsidP="006855F0">
            <w:pPr>
              <w:spacing w:after="0" w:line="240" w:lineRule="auto"/>
              <w:jc w:val="center"/>
              <w:rPr>
                <w:rFonts w:ascii="Calibri" w:eastAsia="Times New Roman" w:hAnsi="Calibri" w:cs="Calibri"/>
                <w:b/>
                <w:bCs/>
                <w:color w:val="000000" w:themeColor="text1"/>
                <w:lang w:eastAsia="pl-PL"/>
              </w:rPr>
            </w:pPr>
          </w:p>
          <w:p w14:paraId="35901069"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themeColor="text1"/>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2D26442"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C5D2932"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D022852"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6D1C4BC"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5A1306" w:rsidRPr="006D5400" w14:paraId="048897F2" w14:textId="77777777" w:rsidTr="73C34633">
        <w:trPr>
          <w:trHeight w:val="300"/>
        </w:trPr>
        <w:tc>
          <w:tcPr>
            <w:tcW w:w="1614" w:type="dxa"/>
            <w:vMerge/>
            <w:vAlign w:val="center"/>
            <w:hideMark/>
          </w:tcPr>
          <w:p w14:paraId="7C737C65"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5782573" w14:textId="1C001D35" w:rsidR="005A1306" w:rsidRPr="006D5400" w:rsidRDefault="001D1436" w:rsidP="001D1436">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D</w:t>
            </w:r>
            <w:r w:rsidR="005A1306" w:rsidRPr="006D5400">
              <w:rPr>
                <w:rFonts w:ascii="Calibri" w:eastAsia="Times New Roman" w:hAnsi="Calibri" w:cs="Calibri"/>
                <w:color w:val="000000"/>
                <w:lang w:eastAsia="pl-PL"/>
              </w:rPr>
              <w:t xml:space="preserve">ostęp do wszystkich funkcjonalności Struktury w </w:t>
            </w:r>
            <w:r w:rsidR="00B916B7">
              <w:rPr>
                <w:rFonts w:ascii="Calibri" w:eastAsia="Times New Roman" w:hAnsi="Calibri" w:cs="Calibri"/>
                <w:color w:val="000000"/>
                <w:lang w:eastAsia="pl-PL"/>
              </w:rPr>
              <w:t>S</w:t>
            </w:r>
            <w:r w:rsidR="005A1306" w:rsidRPr="006D5400">
              <w:rPr>
                <w:rFonts w:ascii="Calibri" w:eastAsia="Times New Roman" w:hAnsi="Calibri" w:cs="Calibri"/>
                <w:color w:val="000000"/>
                <w:lang w:eastAsia="pl-PL"/>
              </w:rPr>
              <w:t>ystemie</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1D41A93C"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B06316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7A1DE49"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57D97441"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4C4DC45E"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E73336C"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1625E3" w:rsidRPr="006D5400" w14:paraId="3D7C3740" w14:textId="77777777" w:rsidTr="73C34633">
        <w:trPr>
          <w:trHeight w:val="300"/>
        </w:trPr>
        <w:tc>
          <w:tcPr>
            <w:tcW w:w="1614" w:type="dxa"/>
            <w:vMerge/>
            <w:vAlign w:val="center"/>
          </w:tcPr>
          <w:p w14:paraId="1407D414" w14:textId="77777777" w:rsidR="001625E3" w:rsidRPr="006D5400" w:rsidRDefault="001625E3"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0B5FBB3E" w14:textId="060B5B94" w:rsidR="001625E3" w:rsidRDefault="5435EF43" w:rsidP="001625E3">
            <w:pPr>
              <w:spacing w:after="0" w:line="240" w:lineRule="auto"/>
              <w:rPr>
                <w:rFonts w:ascii="Calibri" w:eastAsia="Times New Roman" w:hAnsi="Calibri" w:cs="Calibri"/>
                <w:color w:val="000000" w:themeColor="text1"/>
                <w:lang w:eastAsia="pl-PL"/>
              </w:rPr>
            </w:pPr>
            <w:r w:rsidRPr="73C34633">
              <w:rPr>
                <w:rFonts w:ascii="Calibri" w:eastAsia="Times New Roman" w:hAnsi="Calibri" w:cs="Calibri"/>
                <w:color w:val="000000" w:themeColor="text1"/>
                <w:lang w:eastAsia="pl-PL"/>
              </w:rPr>
              <w:t xml:space="preserve">Widok aktualnej Struktury alfabetycznie, z możliwością oznaczenia </w:t>
            </w:r>
            <w:r w:rsidR="009017DD">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 xml:space="preserve">omórek do ograniczenia widoku do wybranych </w:t>
            </w:r>
            <w:r w:rsidR="0081455B">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omórek</w:t>
            </w:r>
          </w:p>
        </w:tc>
        <w:tc>
          <w:tcPr>
            <w:tcW w:w="440" w:type="dxa"/>
            <w:tcBorders>
              <w:top w:val="single" w:sz="8" w:space="0" w:color="auto"/>
              <w:left w:val="single" w:sz="8" w:space="0" w:color="auto"/>
              <w:bottom w:val="single" w:sz="8" w:space="0" w:color="auto"/>
              <w:right w:val="single" w:sz="8" w:space="0" w:color="auto"/>
            </w:tcBorders>
            <w:noWrap/>
            <w:vAlign w:val="center"/>
          </w:tcPr>
          <w:p w14:paraId="729EE0EF" w14:textId="25B4E3BC" w:rsidR="001625E3" w:rsidRPr="006D5400" w:rsidRDefault="001625E3" w:rsidP="006855F0">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54281F7E" w14:textId="77777777" w:rsidR="001625E3" w:rsidRPr="006D5400" w:rsidRDefault="001625E3" w:rsidP="006855F0">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tcPr>
          <w:p w14:paraId="224D098E" w14:textId="77777777" w:rsidR="001625E3" w:rsidRPr="006D5400" w:rsidRDefault="001625E3" w:rsidP="006855F0">
            <w:pPr>
              <w:spacing w:after="0" w:line="240" w:lineRule="auto"/>
              <w:jc w:val="center"/>
              <w:rPr>
                <w:rFonts w:ascii="Calibri" w:eastAsia="Times New Roman" w:hAnsi="Calibri" w:cs="Calibri"/>
                <w:b/>
                <w:bCs/>
                <w:color w:val="000000"/>
                <w:lang w:eastAsia="pl-PL"/>
              </w:rPr>
            </w:pPr>
          </w:p>
        </w:tc>
        <w:tc>
          <w:tcPr>
            <w:tcW w:w="586" w:type="dxa"/>
            <w:tcBorders>
              <w:top w:val="single" w:sz="8" w:space="0" w:color="auto"/>
              <w:left w:val="single" w:sz="8" w:space="0" w:color="auto"/>
              <w:bottom w:val="single" w:sz="8" w:space="0" w:color="auto"/>
              <w:right w:val="single" w:sz="8" w:space="0" w:color="auto"/>
            </w:tcBorders>
            <w:noWrap/>
            <w:vAlign w:val="center"/>
          </w:tcPr>
          <w:p w14:paraId="00744BD4" w14:textId="77777777" w:rsidR="001625E3" w:rsidRPr="006D5400" w:rsidRDefault="001625E3" w:rsidP="006855F0">
            <w:pPr>
              <w:spacing w:after="0" w:line="240" w:lineRule="auto"/>
              <w:jc w:val="center"/>
              <w:rPr>
                <w:rFonts w:ascii="Calibri" w:eastAsia="Times New Roman" w:hAnsi="Calibri" w:cs="Calibri"/>
                <w:b/>
                <w:bCs/>
                <w:color w:val="000000"/>
                <w:lang w:eastAsia="pl-PL"/>
              </w:rPr>
            </w:pPr>
          </w:p>
        </w:tc>
        <w:tc>
          <w:tcPr>
            <w:tcW w:w="779" w:type="dxa"/>
            <w:tcBorders>
              <w:top w:val="single" w:sz="8" w:space="0" w:color="auto"/>
              <w:left w:val="single" w:sz="8" w:space="0" w:color="auto"/>
              <w:bottom w:val="single" w:sz="8" w:space="0" w:color="auto"/>
              <w:right w:val="single" w:sz="8" w:space="0" w:color="auto"/>
            </w:tcBorders>
            <w:noWrap/>
            <w:vAlign w:val="center"/>
          </w:tcPr>
          <w:p w14:paraId="088DC32F" w14:textId="77777777" w:rsidR="001625E3" w:rsidRPr="006D5400" w:rsidRDefault="001625E3" w:rsidP="006855F0">
            <w:pPr>
              <w:spacing w:after="0" w:line="240" w:lineRule="auto"/>
              <w:jc w:val="center"/>
              <w:rPr>
                <w:rFonts w:ascii="Calibri" w:eastAsia="Times New Roman" w:hAnsi="Calibri" w:cs="Calibri"/>
                <w:b/>
                <w:bCs/>
                <w:color w:val="000000"/>
                <w:lang w:eastAsia="pl-PL"/>
              </w:rPr>
            </w:pPr>
          </w:p>
        </w:tc>
        <w:tc>
          <w:tcPr>
            <w:tcW w:w="732" w:type="dxa"/>
            <w:tcBorders>
              <w:top w:val="single" w:sz="8" w:space="0" w:color="auto"/>
              <w:left w:val="single" w:sz="8" w:space="0" w:color="auto"/>
              <w:bottom w:val="single" w:sz="8" w:space="0" w:color="auto"/>
              <w:right w:val="single" w:sz="8" w:space="0" w:color="auto"/>
            </w:tcBorders>
            <w:noWrap/>
            <w:vAlign w:val="center"/>
          </w:tcPr>
          <w:p w14:paraId="41859A46" w14:textId="77777777" w:rsidR="001625E3" w:rsidRPr="006D5400" w:rsidRDefault="001625E3" w:rsidP="006855F0">
            <w:pPr>
              <w:spacing w:after="0" w:line="240" w:lineRule="auto"/>
              <w:jc w:val="center"/>
              <w:rPr>
                <w:rFonts w:ascii="Calibri" w:eastAsia="Times New Roman" w:hAnsi="Calibri" w:cs="Calibri"/>
                <w:b/>
                <w:bCs/>
                <w:color w:val="000000"/>
                <w:lang w:eastAsia="pl-PL"/>
              </w:rPr>
            </w:pPr>
          </w:p>
        </w:tc>
      </w:tr>
      <w:tr w:rsidR="005A1306" w:rsidRPr="006D5400" w14:paraId="298FD3DF" w14:textId="77777777" w:rsidTr="73C34633">
        <w:trPr>
          <w:trHeight w:val="300"/>
        </w:trPr>
        <w:tc>
          <w:tcPr>
            <w:tcW w:w="1614" w:type="dxa"/>
            <w:vMerge/>
            <w:vAlign w:val="center"/>
            <w:hideMark/>
          </w:tcPr>
          <w:p w14:paraId="0739CD00"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4F7A2150" w14:textId="1E28ACB4" w:rsidR="005A1306" w:rsidRPr="006D5400" w:rsidRDefault="001D1436" w:rsidP="001D1436">
            <w:pPr>
              <w:spacing w:after="0" w:line="240" w:lineRule="auto"/>
              <w:rPr>
                <w:rFonts w:ascii="Calibri" w:eastAsia="Times New Roman" w:hAnsi="Calibri" w:cs="Calibri"/>
                <w:color w:val="000000"/>
                <w:lang w:eastAsia="pl-PL"/>
              </w:rPr>
            </w:pPr>
            <w:r>
              <w:rPr>
                <w:rFonts w:ascii="Calibri" w:eastAsia="Times New Roman" w:hAnsi="Calibri" w:cs="Calibri"/>
                <w:color w:val="000000" w:themeColor="text1"/>
                <w:lang w:eastAsia="pl-PL"/>
              </w:rPr>
              <w:t>M</w:t>
            </w:r>
            <w:r w:rsidR="005A1306" w:rsidRPr="006D5400">
              <w:rPr>
                <w:rFonts w:ascii="Calibri" w:eastAsia="Times New Roman" w:hAnsi="Calibri" w:cs="Calibri"/>
                <w:color w:val="000000" w:themeColor="text1"/>
                <w:lang w:eastAsia="pl-PL"/>
              </w:rPr>
              <w:t>ożliwość wprowadzania zmian w Strukturze Lokalnej na etapie przygotowania Struktury do SOR w danym roku</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1B5CC944"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51A1E8F4"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B72BBC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B9A5A53"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B87C8E4"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6332A92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5A1306" w:rsidRPr="006D5400" w14:paraId="366D16AF" w14:textId="77777777" w:rsidTr="73C34633">
        <w:trPr>
          <w:trHeight w:val="300"/>
        </w:trPr>
        <w:tc>
          <w:tcPr>
            <w:tcW w:w="1614" w:type="dxa"/>
            <w:vMerge/>
            <w:vAlign w:val="center"/>
            <w:hideMark/>
          </w:tcPr>
          <w:p w14:paraId="0DBFED47"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16FE796A" w14:textId="2C43D50C" w:rsidR="005A1306" w:rsidRPr="006D5400" w:rsidRDefault="001D1436" w:rsidP="00630D03">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D</w:t>
            </w:r>
            <w:r w:rsidR="005A1306" w:rsidRPr="006D5400">
              <w:rPr>
                <w:rFonts w:ascii="Calibri" w:eastAsia="Times New Roman" w:hAnsi="Calibri" w:cs="Calibri"/>
                <w:color w:val="000000"/>
                <w:lang w:eastAsia="pl-PL"/>
              </w:rPr>
              <w:t xml:space="preserve">ostęp do danych (interfejs) swojej </w:t>
            </w:r>
            <w:r w:rsidR="0081455B">
              <w:rPr>
                <w:rFonts w:ascii="Calibri" w:eastAsia="Times New Roman" w:hAnsi="Calibri" w:cs="Calibri"/>
                <w:color w:val="000000"/>
                <w:lang w:eastAsia="pl-PL"/>
              </w:rPr>
              <w:t>K</w:t>
            </w:r>
            <w:r w:rsidR="0081455B" w:rsidRPr="006D5400">
              <w:rPr>
                <w:rFonts w:ascii="Calibri" w:eastAsia="Times New Roman" w:hAnsi="Calibri" w:cs="Calibri"/>
                <w:color w:val="000000"/>
                <w:lang w:eastAsia="pl-PL"/>
              </w:rPr>
              <w:t>omórki</w:t>
            </w:r>
            <w:r w:rsidR="005A1306" w:rsidRPr="006D5400">
              <w:rPr>
                <w:rFonts w:ascii="Calibri" w:eastAsia="Times New Roman" w:hAnsi="Calibri" w:cs="Calibri"/>
                <w:color w:val="000000"/>
                <w:lang w:eastAsia="pl-PL"/>
              </w:rPr>
              <w:t>/</w:t>
            </w:r>
            <w:r w:rsidR="00630D03">
              <w:rPr>
                <w:rFonts w:ascii="Calibri" w:eastAsia="Times New Roman" w:hAnsi="Calibri" w:cs="Calibri"/>
                <w:color w:val="000000"/>
                <w:lang w:eastAsia="pl-PL"/>
              </w:rPr>
              <w:t>J</w:t>
            </w:r>
            <w:r w:rsidR="005A1306" w:rsidRPr="006D5400">
              <w:rPr>
                <w:rFonts w:ascii="Calibri" w:eastAsia="Times New Roman" w:hAnsi="Calibri" w:cs="Calibri"/>
                <w:color w:val="000000"/>
                <w:lang w:eastAsia="pl-PL"/>
              </w:rPr>
              <w:t>ednostki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3B8488F6"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6871AB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8188DAF"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1005D0D"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55FE7378"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DA0A1D4"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5A1306" w:rsidRPr="006D5400" w14:paraId="0FE02590" w14:textId="77777777" w:rsidTr="73C34633">
        <w:trPr>
          <w:trHeight w:val="300"/>
        </w:trPr>
        <w:tc>
          <w:tcPr>
            <w:tcW w:w="1614" w:type="dxa"/>
            <w:vMerge w:val="restart"/>
            <w:tcBorders>
              <w:top w:val="single" w:sz="8" w:space="0" w:color="auto"/>
              <w:left w:val="single" w:sz="8" w:space="0" w:color="auto"/>
              <w:bottom w:val="single" w:sz="8" w:space="0" w:color="auto"/>
              <w:right w:val="single" w:sz="8" w:space="0" w:color="auto"/>
            </w:tcBorders>
            <w:vAlign w:val="center"/>
            <w:hideMark/>
          </w:tcPr>
          <w:p w14:paraId="0A809E4D"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2.Konta użytkowników: </w:t>
            </w:r>
          </w:p>
        </w:tc>
        <w:tc>
          <w:tcPr>
            <w:tcW w:w="4782" w:type="dxa"/>
            <w:tcBorders>
              <w:top w:val="single" w:sz="8" w:space="0" w:color="auto"/>
              <w:left w:val="single" w:sz="8" w:space="0" w:color="auto"/>
              <w:bottom w:val="single" w:sz="8" w:space="0" w:color="auto"/>
              <w:right w:val="single" w:sz="8" w:space="0" w:color="auto"/>
            </w:tcBorders>
            <w:vAlign w:val="center"/>
            <w:hideMark/>
          </w:tcPr>
          <w:p w14:paraId="0345AD31" w14:textId="4150FE0F" w:rsidR="005A1306" w:rsidRPr="006D5400" w:rsidRDefault="637EEB8E" w:rsidP="00630D03">
            <w:pPr>
              <w:spacing w:after="0" w:line="240" w:lineRule="auto"/>
              <w:rPr>
                <w:rFonts w:ascii="Calibri" w:eastAsia="Times New Roman" w:hAnsi="Calibri" w:cs="Calibri"/>
                <w:color w:val="000000"/>
                <w:lang w:eastAsia="pl-PL"/>
              </w:rPr>
            </w:pPr>
            <w:r w:rsidRPr="73C34633">
              <w:rPr>
                <w:rFonts w:ascii="Calibri" w:eastAsia="Times New Roman" w:hAnsi="Calibri" w:cs="Calibri"/>
                <w:color w:val="000000" w:themeColor="text1"/>
                <w:lang w:eastAsia="pl-PL"/>
              </w:rPr>
              <w:t xml:space="preserve">Zarządzanie uprawnieniami Użytkowników, w tym: przenoszenie między </w:t>
            </w:r>
            <w:r w:rsidR="2DDB0D4E"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omórkami (migracja), tworzenie kont, usuwanie kont, podgląd wszystkich kont, dostęp do informacji o dacie ostatniego logowania, możliwość filtrowania, możliwość gener</w:t>
            </w:r>
            <w:r w:rsidR="30D9C88F" w:rsidRPr="73C34633">
              <w:rPr>
                <w:rFonts w:ascii="Calibri" w:eastAsia="Times New Roman" w:hAnsi="Calibri" w:cs="Calibri"/>
                <w:color w:val="000000" w:themeColor="text1"/>
                <w:lang w:eastAsia="pl-PL"/>
              </w:rPr>
              <w:t>owania Z</w:t>
            </w:r>
            <w:r w:rsidRPr="73C34633">
              <w:rPr>
                <w:rFonts w:ascii="Calibri" w:eastAsia="Times New Roman" w:hAnsi="Calibri" w:cs="Calibri"/>
                <w:color w:val="000000" w:themeColor="text1"/>
                <w:lang w:eastAsia="pl-PL"/>
              </w:rPr>
              <w:t>estawień</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2311F3A4"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2BC8EF6"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6C51636"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21F1DADB"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5665C7BE"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9ACA91B"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5A1306" w:rsidRPr="006D5400" w14:paraId="6C96F866" w14:textId="77777777" w:rsidTr="73C34633">
        <w:trPr>
          <w:trHeight w:val="300"/>
        </w:trPr>
        <w:tc>
          <w:tcPr>
            <w:tcW w:w="1614" w:type="dxa"/>
            <w:vMerge/>
            <w:vAlign w:val="center"/>
            <w:hideMark/>
          </w:tcPr>
          <w:p w14:paraId="250DB3FF"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19BEF756" w14:textId="2F3BAB37" w:rsidR="005A1306" w:rsidRPr="006D5400" w:rsidRDefault="001D1436" w:rsidP="001D1436">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Zar</w:t>
            </w:r>
            <w:r w:rsidR="005A1306" w:rsidRPr="006D5400">
              <w:rPr>
                <w:rFonts w:ascii="Calibri" w:eastAsia="Times New Roman" w:hAnsi="Calibri" w:cs="Calibri"/>
                <w:color w:val="000000"/>
                <w:lang w:eastAsia="pl-PL"/>
              </w:rPr>
              <w:t xml:space="preserve">ządzanie kontami </w:t>
            </w:r>
            <w:r>
              <w:rPr>
                <w:rFonts w:ascii="Calibri" w:eastAsia="Times New Roman" w:hAnsi="Calibri" w:cs="Calibri"/>
                <w:color w:val="000000"/>
                <w:lang w:eastAsia="pl-PL"/>
              </w:rPr>
              <w:t>U</w:t>
            </w:r>
            <w:r w:rsidR="005A1306" w:rsidRPr="006D5400">
              <w:rPr>
                <w:rFonts w:ascii="Calibri" w:eastAsia="Times New Roman" w:hAnsi="Calibri" w:cs="Calibri"/>
                <w:color w:val="000000"/>
                <w:lang w:eastAsia="pl-PL"/>
              </w:rPr>
              <w:t xml:space="preserve">żytkowników (dodawanie, usuwanie, edycja) w ramach </w:t>
            </w:r>
            <w:r>
              <w:rPr>
                <w:rFonts w:ascii="Calibri" w:eastAsia="Times New Roman" w:hAnsi="Calibri" w:cs="Calibri"/>
                <w:color w:val="000000"/>
                <w:lang w:eastAsia="pl-PL"/>
              </w:rPr>
              <w:t>S</w:t>
            </w:r>
            <w:r w:rsidR="005A1306" w:rsidRPr="006D5400">
              <w:rPr>
                <w:rFonts w:ascii="Calibri" w:eastAsia="Times New Roman" w:hAnsi="Calibri" w:cs="Calibri"/>
                <w:color w:val="000000"/>
                <w:lang w:eastAsia="pl-PL"/>
              </w:rPr>
              <w:t xml:space="preserve">truktury </w:t>
            </w:r>
            <w:r>
              <w:rPr>
                <w:rFonts w:ascii="Calibri" w:eastAsia="Times New Roman" w:hAnsi="Calibri" w:cs="Calibri"/>
                <w:color w:val="000000"/>
                <w:lang w:eastAsia="pl-PL"/>
              </w:rPr>
              <w:t>L</w:t>
            </w:r>
            <w:r w:rsidR="005A1306" w:rsidRPr="006D5400">
              <w:rPr>
                <w:rFonts w:ascii="Calibri" w:eastAsia="Times New Roman" w:hAnsi="Calibri" w:cs="Calibri"/>
                <w:color w:val="000000"/>
                <w:lang w:eastAsia="pl-PL"/>
              </w:rPr>
              <w:t>okalnej</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4E234C79"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B399A92"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BEB99FF"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87FA601"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24102A17"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B2B70E6"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5A1306" w:rsidRPr="006D5400" w14:paraId="36F13BF2" w14:textId="77777777" w:rsidTr="73C34633">
        <w:trPr>
          <w:trHeight w:val="300"/>
        </w:trPr>
        <w:tc>
          <w:tcPr>
            <w:tcW w:w="1614" w:type="dxa"/>
            <w:vMerge/>
            <w:vAlign w:val="center"/>
            <w:hideMark/>
          </w:tcPr>
          <w:p w14:paraId="76C460E1"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66C59371" w14:textId="5B2F50FA" w:rsidR="005A1306" w:rsidRPr="006D5400" w:rsidRDefault="30D9C88F" w:rsidP="00630D03">
            <w:pPr>
              <w:spacing w:after="0" w:line="240" w:lineRule="auto"/>
              <w:rPr>
                <w:rFonts w:ascii="Calibri" w:eastAsia="Times New Roman" w:hAnsi="Calibri" w:cs="Calibri"/>
                <w:color w:val="000000"/>
                <w:lang w:eastAsia="pl-PL"/>
              </w:rPr>
            </w:pPr>
            <w:r w:rsidRPr="73C34633">
              <w:rPr>
                <w:rFonts w:ascii="Calibri" w:eastAsia="Arial" w:hAnsi="Calibri" w:cs="Calibri"/>
                <w:color w:val="000000" w:themeColor="text1"/>
                <w:lang w:eastAsia="pl-PL"/>
              </w:rPr>
              <w:t>D</w:t>
            </w:r>
            <w:r w:rsidR="637EEB8E" w:rsidRPr="73C34633">
              <w:rPr>
                <w:rFonts w:ascii="Calibri" w:eastAsia="Arial" w:hAnsi="Calibri" w:cs="Calibri"/>
                <w:color w:val="000000" w:themeColor="text1"/>
                <w:lang w:eastAsia="pl-PL"/>
              </w:rPr>
              <w:t xml:space="preserve">ostęp do danych (interfejs) w ramach </w:t>
            </w:r>
            <w:r w:rsidR="4840FDFA" w:rsidRPr="73C34633">
              <w:rPr>
                <w:rFonts w:ascii="Calibri" w:eastAsia="Arial" w:hAnsi="Calibri" w:cs="Calibri"/>
                <w:color w:val="000000" w:themeColor="text1"/>
                <w:lang w:eastAsia="pl-PL"/>
              </w:rPr>
              <w:t>K</w:t>
            </w:r>
            <w:r w:rsidR="637EEB8E" w:rsidRPr="73C34633">
              <w:rPr>
                <w:rFonts w:ascii="Calibri" w:eastAsia="Arial" w:hAnsi="Calibri" w:cs="Calibri"/>
                <w:color w:val="000000" w:themeColor="text1"/>
                <w:lang w:eastAsia="pl-PL"/>
              </w:rPr>
              <w:t>omórki</w:t>
            </w:r>
            <w:r w:rsidR="008D08E3">
              <w:rPr>
                <w:rFonts w:ascii="Calibri" w:eastAsia="Arial" w:hAnsi="Calibri" w:cs="Calibri"/>
                <w:color w:val="000000" w:themeColor="text1"/>
                <w:lang w:eastAsia="pl-PL"/>
              </w:rPr>
              <w:t>, Jednostki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44B6520F"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176D488"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6C41908"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C012785"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2355C41A"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2C50E86C"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5A1306" w:rsidRPr="006D5400" w14:paraId="4F07F4E3" w14:textId="77777777" w:rsidTr="73C34633">
        <w:trPr>
          <w:trHeight w:val="300"/>
        </w:trPr>
        <w:tc>
          <w:tcPr>
            <w:tcW w:w="1614" w:type="dxa"/>
            <w:vMerge/>
            <w:vAlign w:val="center"/>
            <w:hideMark/>
          </w:tcPr>
          <w:p w14:paraId="5F957C0B" w14:textId="77777777" w:rsidR="005A1306" w:rsidRPr="006D5400" w:rsidRDefault="005A1306" w:rsidP="006855F0">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4C496A1" w14:textId="403EA0BC" w:rsidR="005A1306" w:rsidRPr="006D5400" w:rsidRDefault="001D1436" w:rsidP="006855F0">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D</w:t>
            </w:r>
            <w:r w:rsidR="005A1306" w:rsidRPr="006D5400">
              <w:rPr>
                <w:rFonts w:ascii="Calibri" w:eastAsia="Arial" w:hAnsi="Calibri" w:cs="Calibri"/>
                <w:color w:val="000000"/>
                <w:lang w:eastAsia="pl-PL"/>
              </w:rPr>
              <w:t xml:space="preserve">ostęp do danych Użytkowników w ramach realizowanego procesu </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04D34FCC"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9A8E627"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F9243FB"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4946B78B"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8FC34A6"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3E7CA663" w14:textId="77777777" w:rsidR="005A1306" w:rsidRPr="006D5400" w:rsidRDefault="005A1306" w:rsidP="006855F0">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 </w:t>
            </w:r>
          </w:p>
        </w:tc>
      </w:tr>
      <w:tr w:rsidR="001D1436" w:rsidRPr="006D5400" w14:paraId="735D9B63" w14:textId="77777777" w:rsidTr="73C34633">
        <w:trPr>
          <w:trHeight w:val="300"/>
        </w:trPr>
        <w:tc>
          <w:tcPr>
            <w:tcW w:w="1614" w:type="dxa"/>
            <w:vMerge/>
            <w:vAlign w:val="center"/>
          </w:tcPr>
          <w:p w14:paraId="616DE8CE"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5088FECD" w14:textId="370FEA24" w:rsidR="001D1436" w:rsidRDefault="001D1436" w:rsidP="001D1436">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D</w:t>
            </w:r>
            <w:r w:rsidRPr="006D5400">
              <w:rPr>
                <w:rFonts w:ascii="Calibri" w:eastAsia="Arial" w:hAnsi="Calibri" w:cs="Calibri"/>
                <w:color w:val="000000"/>
                <w:lang w:eastAsia="pl-PL"/>
              </w:rPr>
              <w:t xml:space="preserve">ostęp do danych Użytkowników w ramach struktury danego </w:t>
            </w:r>
            <w:r>
              <w:rPr>
                <w:rFonts w:ascii="Calibri" w:eastAsia="Arial" w:hAnsi="Calibri" w:cs="Calibri"/>
                <w:color w:val="000000"/>
                <w:lang w:eastAsia="pl-PL"/>
              </w:rPr>
              <w:t>B</w:t>
            </w:r>
            <w:r w:rsidRPr="006D5400">
              <w:rPr>
                <w:rFonts w:ascii="Calibri" w:eastAsia="Arial" w:hAnsi="Calibri" w:cs="Calibri"/>
                <w:color w:val="000000"/>
                <w:lang w:eastAsia="pl-PL"/>
              </w:rPr>
              <w:t xml:space="preserve">iura, </w:t>
            </w:r>
            <w:r>
              <w:rPr>
                <w:rFonts w:ascii="Calibri" w:eastAsia="Arial" w:hAnsi="Calibri" w:cs="Calibri"/>
                <w:color w:val="000000"/>
                <w:lang w:eastAsia="pl-PL"/>
              </w:rPr>
              <w:t>U</w:t>
            </w:r>
            <w:r w:rsidRPr="006D5400">
              <w:rPr>
                <w:rFonts w:ascii="Calibri" w:eastAsia="Arial" w:hAnsi="Calibri" w:cs="Calibri"/>
                <w:color w:val="000000"/>
                <w:lang w:eastAsia="pl-PL"/>
              </w:rPr>
              <w:t xml:space="preserve">rzędu </w:t>
            </w:r>
            <w:r>
              <w:rPr>
                <w:rFonts w:ascii="Calibri" w:eastAsia="Arial" w:hAnsi="Calibri" w:cs="Calibri"/>
                <w:color w:val="000000"/>
                <w:lang w:eastAsia="pl-PL"/>
              </w:rPr>
              <w:t>D</w:t>
            </w:r>
            <w:r w:rsidRPr="006D5400">
              <w:rPr>
                <w:rFonts w:ascii="Calibri" w:eastAsia="Arial" w:hAnsi="Calibri" w:cs="Calibri"/>
                <w:color w:val="000000"/>
                <w:lang w:eastAsia="pl-PL"/>
              </w:rPr>
              <w:t xml:space="preserve">zielnicy, </w:t>
            </w:r>
            <w:r>
              <w:rPr>
                <w:rFonts w:ascii="Calibri" w:eastAsia="Arial" w:hAnsi="Calibri" w:cs="Calibri"/>
                <w:color w:val="000000"/>
                <w:lang w:eastAsia="pl-PL"/>
              </w:rPr>
              <w:t>J</w:t>
            </w:r>
            <w:r w:rsidRPr="006D5400">
              <w:rPr>
                <w:rFonts w:ascii="Calibri" w:eastAsia="Arial" w:hAnsi="Calibri" w:cs="Calibri"/>
                <w:color w:val="000000"/>
                <w:lang w:eastAsia="pl-PL"/>
              </w:rPr>
              <w:t>ednostki bez możliwości edycji</w:t>
            </w:r>
          </w:p>
        </w:tc>
        <w:tc>
          <w:tcPr>
            <w:tcW w:w="440" w:type="dxa"/>
            <w:tcBorders>
              <w:top w:val="single" w:sz="8" w:space="0" w:color="auto"/>
              <w:left w:val="single" w:sz="8" w:space="0" w:color="auto"/>
              <w:bottom w:val="single" w:sz="8" w:space="0" w:color="auto"/>
              <w:right w:val="single" w:sz="8" w:space="0" w:color="auto"/>
            </w:tcBorders>
            <w:noWrap/>
            <w:vAlign w:val="center"/>
          </w:tcPr>
          <w:p w14:paraId="32A3E1C1" w14:textId="4E9F9342"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54187670" w14:textId="5AE12078"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498491E9" w14:textId="09A77F1A"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tcPr>
          <w:p w14:paraId="7DDE6EB5" w14:textId="79C3C44F"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tcPr>
          <w:p w14:paraId="594A1881" w14:textId="664F0FEB"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tcPr>
          <w:p w14:paraId="0A9AE55B" w14:textId="71C5AFFE"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1D1436" w:rsidRPr="006D5400" w14:paraId="58DD8884" w14:textId="77777777" w:rsidTr="73C34633">
        <w:trPr>
          <w:trHeight w:val="300"/>
        </w:trPr>
        <w:tc>
          <w:tcPr>
            <w:tcW w:w="1614" w:type="dxa"/>
            <w:vMerge/>
            <w:vAlign w:val="center"/>
            <w:hideMark/>
          </w:tcPr>
          <w:p w14:paraId="7F4A88E5"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6972B0A0" w14:textId="19C9E793" w:rsidR="001D1436" w:rsidRPr="006D5400" w:rsidRDefault="001D1436" w:rsidP="001D1436">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P</w:t>
            </w:r>
            <w:r w:rsidRPr="006D5400">
              <w:rPr>
                <w:rFonts w:ascii="Calibri" w:eastAsia="Times New Roman" w:hAnsi="Calibri" w:cs="Calibri"/>
                <w:color w:val="000000"/>
                <w:lang w:eastAsia="pl-PL"/>
              </w:rPr>
              <w:t xml:space="preserve">odgląd danych </w:t>
            </w:r>
            <w:r>
              <w:rPr>
                <w:rFonts w:ascii="Calibri" w:eastAsia="Times New Roman" w:hAnsi="Calibri" w:cs="Calibri"/>
                <w:color w:val="000000"/>
                <w:lang w:eastAsia="pl-PL"/>
              </w:rPr>
              <w:t>U</w:t>
            </w:r>
            <w:r w:rsidRPr="006D5400">
              <w:rPr>
                <w:rFonts w:ascii="Calibri" w:eastAsia="Times New Roman" w:hAnsi="Calibri" w:cs="Calibri"/>
                <w:color w:val="000000"/>
                <w:lang w:eastAsia="pl-PL"/>
              </w:rPr>
              <w:t xml:space="preserve">żytkowników w ramach </w:t>
            </w:r>
            <w:r>
              <w:rPr>
                <w:rFonts w:ascii="Calibri" w:eastAsia="Times New Roman" w:hAnsi="Calibri" w:cs="Calibri"/>
                <w:color w:val="000000"/>
                <w:lang w:eastAsia="pl-PL"/>
              </w:rPr>
              <w:t>S</w:t>
            </w:r>
            <w:r w:rsidRPr="006D5400">
              <w:rPr>
                <w:rFonts w:ascii="Calibri" w:eastAsia="Times New Roman" w:hAnsi="Calibri" w:cs="Calibri"/>
                <w:color w:val="000000"/>
                <w:lang w:eastAsia="pl-PL"/>
              </w:rPr>
              <w:t xml:space="preserve">truktury </w:t>
            </w:r>
            <w:r>
              <w:rPr>
                <w:rFonts w:ascii="Calibri" w:eastAsia="Times New Roman" w:hAnsi="Calibri" w:cs="Calibri"/>
                <w:color w:val="000000"/>
                <w:lang w:eastAsia="pl-PL"/>
              </w:rPr>
              <w:t>L</w:t>
            </w:r>
            <w:r w:rsidRPr="006D5400">
              <w:rPr>
                <w:rFonts w:ascii="Calibri" w:eastAsia="Times New Roman" w:hAnsi="Calibri" w:cs="Calibri"/>
                <w:color w:val="000000"/>
                <w:lang w:eastAsia="pl-PL"/>
              </w:rPr>
              <w:t>okalnej</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FEED8A4"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8FA08B6"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B2CEEC7"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35D13F21"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76FB220"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31146FF"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1D1436" w:rsidRPr="006D5400" w14:paraId="4F288DF3" w14:textId="77777777" w:rsidTr="73C34633">
        <w:trPr>
          <w:trHeight w:val="300"/>
        </w:trPr>
        <w:tc>
          <w:tcPr>
            <w:tcW w:w="1614" w:type="dxa"/>
            <w:vMerge w:val="restart"/>
            <w:tcBorders>
              <w:top w:val="single" w:sz="8" w:space="0" w:color="auto"/>
              <w:left w:val="single" w:sz="8" w:space="0" w:color="auto"/>
              <w:bottom w:val="single" w:sz="8" w:space="0" w:color="auto"/>
              <w:right w:val="single" w:sz="8" w:space="0" w:color="auto"/>
            </w:tcBorders>
            <w:vAlign w:val="center"/>
            <w:hideMark/>
          </w:tcPr>
          <w:p w14:paraId="45CB0EAA"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3.Formularz:</w:t>
            </w:r>
          </w:p>
        </w:tc>
        <w:tc>
          <w:tcPr>
            <w:tcW w:w="4782" w:type="dxa"/>
            <w:tcBorders>
              <w:top w:val="single" w:sz="8" w:space="0" w:color="auto"/>
              <w:left w:val="single" w:sz="8" w:space="0" w:color="auto"/>
              <w:bottom w:val="single" w:sz="8" w:space="0" w:color="auto"/>
              <w:right w:val="single" w:sz="8" w:space="0" w:color="auto"/>
            </w:tcBorders>
            <w:vAlign w:val="center"/>
            <w:hideMark/>
          </w:tcPr>
          <w:p w14:paraId="19FE5A04" w14:textId="7896323A" w:rsidR="001D1436" w:rsidRPr="006D5400" w:rsidRDefault="001D1436" w:rsidP="001D1436">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D</w:t>
            </w:r>
            <w:r w:rsidRPr="006D5400">
              <w:rPr>
                <w:rFonts w:ascii="Calibri" w:eastAsia="Times New Roman" w:hAnsi="Calibri" w:cs="Calibri"/>
                <w:color w:val="000000"/>
                <w:lang w:eastAsia="pl-PL"/>
              </w:rPr>
              <w:t>ostęp do wszystkich funkcji kreatora Formularza</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4DCFFF27"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F7C61BF"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1BEA96A"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2A7616DC"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0F57B71D"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33188810"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1D1436" w:rsidRPr="006D5400" w14:paraId="0D716228" w14:textId="77777777" w:rsidTr="73C34633">
        <w:trPr>
          <w:trHeight w:val="300"/>
        </w:trPr>
        <w:tc>
          <w:tcPr>
            <w:tcW w:w="1614" w:type="dxa"/>
            <w:vMerge/>
            <w:vAlign w:val="center"/>
            <w:hideMark/>
          </w:tcPr>
          <w:p w14:paraId="61DA8FB2"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18C79980" w14:textId="70AA04E7" w:rsidR="001D1436" w:rsidRPr="006D5400" w:rsidRDefault="001D1436" w:rsidP="001D1436">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Z</w:t>
            </w:r>
            <w:r w:rsidRPr="006D5400">
              <w:rPr>
                <w:rFonts w:ascii="Calibri" w:eastAsia="Arial" w:hAnsi="Calibri" w:cs="Calibri"/>
                <w:color w:val="000000"/>
                <w:lang w:eastAsia="pl-PL"/>
              </w:rPr>
              <w:t xml:space="preserve">arządzenie Słownikami, w tym w szczególności tworzenie i modyfikowanie Słownika w zakresie </w:t>
            </w:r>
            <w:r>
              <w:rPr>
                <w:rFonts w:ascii="Calibri" w:eastAsia="Arial" w:hAnsi="Calibri" w:cs="Calibri"/>
                <w:color w:val="000000"/>
                <w:lang w:eastAsia="pl-PL"/>
              </w:rPr>
              <w:t>C</w:t>
            </w:r>
            <w:r w:rsidRPr="006D5400">
              <w:rPr>
                <w:rFonts w:ascii="Calibri" w:eastAsia="Arial" w:hAnsi="Calibri" w:cs="Calibri"/>
                <w:color w:val="000000"/>
                <w:lang w:eastAsia="pl-PL"/>
              </w:rPr>
              <w:t xml:space="preserve">elów, </w:t>
            </w:r>
            <w:r>
              <w:rPr>
                <w:rFonts w:ascii="Calibri" w:eastAsia="Arial" w:hAnsi="Calibri" w:cs="Calibri"/>
                <w:color w:val="000000"/>
                <w:lang w:eastAsia="pl-PL"/>
              </w:rPr>
              <w:t>M</w:t>
            </w:r>
            <w:r w:rsidRPr="006D5400">
              <w:rPr>
                <w:rFonts w:ascii="Calibri" w:eastAsia="Arial" w:hAnsi="Calibri" w:cs="Calibri"/>
                <w:color w:val="000000"/>
                <w:lang w:eastAsia="pl-PL"/>
              </w:rPr>
              <w:t xml:space="preserve">ierników, ryzyk, mechanizmów kontrolnych, kryteriów </w:t>
            </w:r>
            <w:r>
              <w:rPr>
                <w:rFonts w:ascii="Calibri" w:eastAsia="Arial" w:hAnsi="Calibri" w:cs="Calibri"/>
                <w:color w:val="000000"/>
                <w:lang w:eastAsia="pl-PL"/>
              </w:rPr>
              <w:t>O</w:t>
            </w:r>
            <w:r w:rsidRPr="006D5400">
              <w:rPr>
                <w:rFonts w:ascii="Calibri" w:eastAsia="Arial" w:hAnsi="Calibri" w:cs="Calibri"/>
                <w:color w:val="000000"/>
                <w:lang w:eastAsia="pl-PL"/>
              </w:rPr>
              <w:t>ceny ryzyka, kryteriów oceny siły mechanizmów kontrolnych, elementów planu postępowania z ryzykiem, a także kluczowych wskaźników ryzyka</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3C588450"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AD8CF79"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5A9C29B3"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33F8A294"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481C67B"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61A837CB"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1D1436" w:rsidRPr="006D5400" w14:paraId="5A5BC2E7" w14:textId="77777777" w:rsidTr="73C34633">
        <w:trPr>
          <w:trHeight w:val="300"/>
        </w:trPr>
        <w:tc>
          <w:tcPr>
            <w:tcW w:w="1614" w:type="dxa"/>
            <w:vMerge/>
            <w:vAlign w:val="center"/>
            <w:hideMark/>
          </w:tcPr>
          <w:p w14:paraId="51CF523A"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19924FAB" w14:textId="14790C4D" w:rsidR="001D1436" w:rsidRPr="006D5400" w:rsidRDefault="001D1436" w:rsidP="001D1436">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P</w:t>
            </w:r>
            <w:r w:rsidRPr="006D5400">
              <w:rPr>
                <w:rFonts w:ascii="Calibri" w:eastAsia="Arial" w:hAnsi="Calibri" w:cs="Calibri"/>
                <w:color w:val="000000"/>
                <w:lang w:eastAsia="pl-PL"/>
              </w:rPr>
              <w:t>odgląd Słownika</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1D07095F"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1FF4878"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98BFDF5"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7A9A7C16"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13976144"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317B1830"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1D1436" w:rsidRPr="006D5400" w14:paraId="7EE309E5" w14:textId="77777777" w:rsidTr="73C34633">
        <w:trPr>
          <w:trHeight w:val="300"/>
        </w:trPr>
        <w:tc>
          <w:tcPr>
            <w:tcW w:w="1614" w:type="dxa"/>
            <w:vMerge/>
            <w:vAlign w:val="center"/>
            <w:hideMark/>
          </w:tcPr>
          <w:p w14:paraId="0D50ED1D"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4A5392A" w14:textId="1B12F0DD" w:rsidR="001D1436" w:rsidRPr="006D5400" w:rsidRDefault="001D1436" w:rsidP="001D1436">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P</w:t>
            </w:r>
            <w:r w:rsidRPr="006D5400">
              <w:rPr>
                <w:rFonts w:ascii="Calibri" w:eastAsia="Arial" w:hAnsi="Calibri" w:cs="Calibri"/>
                <w:color w:val="000000"/>
                <w:lang w:eastAsia="pl-PL"/>
              </w:rPr>
              <w:t>odgląd pełnego Słownika (</w:t>
            </w:r>
            <w:r>
              <w:rPr>
                <w:rFonts w:ascii="Calibri" w:eastAsia="Arial" w:hAnsi="Calibri" w:cs="Calibri"/>
                <w:color w:val="000000"/>
                <w:lang w:eastAsia="pl-PL"/>
              </w:rPr>
              <w:t>C</w:t>
            </w:r>
            <w:r w:rsidRPr="006D5400">
              <w:rPr>
                <w:rFonts w:ascii="Calibri" w:eastAsia="Arial" w:hAnsi="Calibri" w:cs="Calibri"/>
                <w:color w:val="000000"/>
                <w:lang w:eastAsia="pl-PL"/>
              </w:rPr>
              <w:t>elów wraz z przypisan</w:t>
            </w:r>
            <w:r>
              <w:rPr>
                <w:rFonts w:ascii="Calibri" w:eastAsia="Arial" w:hAnsi="Calibri" w:cs="Calibri"/>
                <w:color w:val="000000"/>
                <w:lang w:eastAsia="pl-PL"/>
              </w:rPr>
              <w:t>ymi Miernikami, ryzykami i KRI)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018EF2FA"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40C17E4"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EFD7313"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C347EC4"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24EFD708"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20191FBB"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1D1436" w:rsidRPr="006D5400" w14:paraId="552D688C" w14:textId="77777777" w:rsidTr="73C34633">
        <w:trPr>
          <w:trHeight w:val="300"/>
        </w:trPr>
        <w:tc>
          <w:tcPr>
            <w:tcW w:w="1614" w:type="dxa"/>
            <w:vMerge/>
            <w:vAlign w:val="center"/>
            <w:hideMark/>
          </w:tcPr>
          <w:p w14:paraId="66FF8289"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33FB4C8" w14:textId="1DCDBF16" w:rsidR="001D1436" w:rsidRPr="006D5400" w:rsidRDefault="001D1436" w:rsidP="001D1436">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W</w:t>
            </w:r>
            <w:r w:rsidRPr="006D5400">
              <w:rPr>
                <w:rFonts w:ascii="Calibri" w:eastAsia="Arial" w:hAnsi="Calibri" w:cs="Calibri"/>
                <w:color w:val="000000"/>
                <w:lang w:eastAsia="pl-PL"/>
              </w:rPr>
              <w:t xml:space="preserve">ybór </w:t>
            </w:r>
            <w:r>
              <w:rPr>
                <w:rFonts w:ascii="Calibri" w:eastAsia="Arial" w:hAnsi="Calibri" w:cs="Calibri"/>
                <w:color w:val="000000"/>
                <w:lang w:eastAsia="pl-PL"/>
              </w:rPr>
              <w:t>C</w:t>
            </w:r>
            <w:r w:rsidRPr="006D5400">
              <w:rPr>
                <w:rFonts w:ascii="Calibri" w:eastAsia="Arial" w:hAnsi="Calibri" w:cs="Calibri"/>
                <w:color w:val="000000"/>
                <w:lang w:eastAsia="pl-PL"/>
              </w:rPr>
              <w:t xml:space="preserve">elów do realizacji ze Słownika (w ramach tworzenia </w:t>
            </w:r>
            <w:r>
              <w:rPr>
                <w:rFonts w:ascii="Calibri" w:eastAsia="Arial" w:hAnsi="Calibri" w:cs="Calibri"/>
                <w:color w:val="000000"/>
                <w:lang w:eastAsia="pl-PL"/>
              </w:rPr>
              <w:t>Rejestru R</w:t>
            </w:r>
            <w:r w:rsidRPr="006D5400">
              <w:rPr>
                <w:rFonts w:ascii="Calibri" w:eastAsia="Arial" w:hAnsi="Calibri" w:cs="Calibri"/>
                <w:color w:val="000000"/>
                <w:lang w:eastAsia="pl-PL"/>
              </w:rPr>
              <w:t>yzyka i jego aktualizacji)</w:t>
            </w:r>
          </w:p>
        </w:tc>
        <w:tc>
          <w:tcPr>
            <w:tcW w:w="440" w:type="dxa"/>
            <w:tcBorders>
              <w:top w:val="single" w:sz="8" w:space="0" w:color="auto"/>
              <w:left w:val="single" w:sz="8" w:space="0" w:color="auto"/>
              <w:bottom w:val="single" w:sz="8" w:space="0" w:color="auto"/>
              <w:right w:val="single" w:sz="8" w:space="0" w:color="auto"/>
            </w:tcBorders>
            <w:noWrap/>
            <w:vAlign w:val="center"/>
          </w:tcPr>
          <w:p w14:paraId="6E0755E3"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A76E1C6"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DC02998"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40087CB1"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20A46F4A"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F4E2D51"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p>
        </w:tc>
      </w:tr>
      <w:tr w:rsidR="001D1436" w:rsidRPr="006D5400" w14:paraId="582B21C5" w14:textId="77777777" w:rsidTr="73C34633">
        <w:trPr>
          <w:trHeight w:val="300"/>
        </w:trPr>
        <w:tc>
          <w:tcPr>
            <w:tcW w:w="1614" w:type="dxa"/>
            <w:vMerge/>
            <w:vAlign w:val="center"/>
            <w:hideMark/>
          </w:tcPr>
          <w:p w14:paraId="4A10A0D2"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AF66995" w14:textId="41426442" w:rsidR="001D1436" w:rsidRPr="006D5400" w:rsidRDefault="30D9C88F" w:rsidP="001D1436">
            <w:pPr>
              <w:spacing w:after="0" w:line="240" w:lineRule="auto"/>
              <w:rPr>
                <w:rFonts w:ascii="Calibri" w:eastAsia="Times New Roman" w:hAnsi="Calibri" w:cs="Calibri"/>
                <w:color w:val="000000" w:themeColor="text1"/>
                <w:lang w:eastAsia="pl-PL"/>
              </w:rPr>
            </w:pPr>
            <w:r w:rsidRPr="73C34633">
              <w:rPr>
                <w:rFonts w:ascii="Calibri" w:eastAsia="Arial" w:hAnsi="Calibri" w:cs="Calibri"/>
                <w:color w:val="000000" w:themeColor="text1"/>
                <w:lang w:eastAsia="pl-PL"/>
              </w:rPr>
              <w:t xml:space="preserve">Wprowadzanie informacji o realizowanych w </w:t>
            </w:r>
            <w:r w:rsidR="3FF5A8FC" w:rsidRPr="73C34633">
              <w:rPr>
                <w:rFonts w:ascii="Calibri" w:eastAsia="Arial" w:hAnsi="Calibri" w:cs="Calibri"/>
                <w:color w:val="000000" w:themeColor="text1"/>
                <w:lang w:eastAsia="pl-PL"/>
              </w:rPr>
              <w:t>K</w:t>
            </w:r>
            <w:r w:rsidRPr="73C34633">
              <w:rPr>
                <w:rFonts w:ascii="Calibri" w:eastAsia="Arial" w:hAnsi="Calibri" w:cs="Calibri"/>
                <w:color w:val="000000" w:themeColor="text1"/>
                <w:lang w:eastAsia="pl-PL"/>
              </w:rPr>
              <w:t>omórce/Jednostce projektach/inwestycjach (ich opis, dodanie Mierników, ryzyk i KRI), wraz z możliwością ich przypisania do Rejestru Ryzyka lub jego aktualizacji w wybranym okresie sprawozdawczym</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5A3D7C67"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3DA5E41"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B5E8721"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2472DA93"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5380E4B"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32894BBB"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1D1436" w:rsidRPr="006D5400" w14:paraId="6CCBDE5F" w14:textId="77777777" w:rsidTr="73C34633">
        <w:trPr>
          <w:trHeight w:val="300"/>
        </w:trPr>
        <w:tc>
          <w:tcPr>
            <w:tcW w:w="1614" w:type="dxa"/>
            <w:vMerge/>
            <w:vAlign w:val="center"/>
            <w:hideMark/>
          </w:tcPr>
          <w:p w14:paraId="09BB5E6F"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4226FF5" w14:textId="6D49DDC1" w:rsidR="001D1436" w:rsidRPr="006D5400" w:rsidRDefault="001D1436" w:rsidP="001D1436">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W</w:t>
            </w:r>
            <w:r w:rsidRPr="006D5400">
              <w:rPr>
                <w:rFonts w:ascii="Calibri" w:eastAsia="Arial" w:hAnsi="Calibri" w:cs="Calibri"/>
                <w:color w:val="000000"/>
                <w:lang w:eastAsia="pl-PL"/>
              </w:rPr>
              <w:t>prowadzanie danych wymaganych w ramach sprawozdawczości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82E0D93"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9CBBF1B"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86F4E92"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5125EFC2"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76BD293"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3E7A16DC"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1D1436" w:rsidRPr="006D5400" w14:paraId="171C0AE8" w14:textId="77777777" w:rsidTr="73C34633">
        <w:trPr>
          <w:trHeight w:val="300"/>
        </w:trPr>
        <w:tc>
          <w:tcPr>
            <w:tcW w:w="1614" w:type="dxa"/>
            <w:vMerge/>
            <w:vAlign w:val="center"/>
            <w:hideMark/>
          </w:tcPr>
          <w:p w14:paraId="641EC44B" w14:textId="77777777" w:rsidR="001D1436" w:rsidRPr="006D5400" w:rsidRDefault="001D1436" w:rsidP="001D1436">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B5D4CBD" w14:textId="2F8F0E53" w:rsidR="001D1436" w:rsidRPr="006D5400" w:rsidRDefault="001D1436" w:rsidP="001D1436">
            <w:pPr>
              <w:spacing w:after="0" w:line="240" w:lineRule="auto"/>
              <w:rPr>
                <w:rFonts w:ascii="Calibri" w:eastAsia="Times New Roman" w:hAnsi="Calibri" w:cs="Calibri"/>
                <w:color w:val="000000"/>
                <w:lang w:eastAsia="pl-PL"/>
              </w:rPr>
            </w:pPr>
            <w:r>
              <w:rPr>
                <w:rFonts w:ascii="Calibri" w:eastAsia="Arial" w:hAnsi="Calibri" w:cs="Calibri"/>
                <w:color w:val="000000" w:themeColor="text1"/>
                <w:lang w:eastAsia="pl-PL"/>
              </w:rPr>
              <w:t>Z</w:t>
            </w:r>
            <w:r w:rsidRPr="22971890">
              <w:rPr>
                <w:rFonts w:ascii="Calibri" w:eastAsia="Arial" w:hAnsi="Calibri" w:cs="Calibri"/>
                <w:color w:val="000000" w:themeColor="text1"/>
                <w:lang w:eastAsia="pl-PL"/>
              </w:rPr>
              <w:t xml:space="preserve">wracanie UZ Rejestru </w:t>
            </w:r>
            <w:r>
              <w:rPr>
                <w:rFonts w:ascii="Calibri" w:eastAsia="Arial" w:hAnsi="Calibri" w:cs="Calibri"/>
                <w:color w:val="000000" w:themeColor="text1"/>
                <w:lang w:eastAsia="pl-PL"/>
              </w:rPr>
              <w:t>R</w:t>
            </w:r>
            <w:r w:rsidRPr="22971890">
              <w:rPr>
                <w:rFonts w:ascii="Calibri" w:eastAsia="Arial" w:hAnsi="Calibri" w:cs="Calibri"/>
                <w:color w:val="000000" w:themeColor="text1"/>
                <w:lang w:eastAsia="pl-PL"/>
              </w:rPr>
              <w:t>yzyka, jego aktualizacji oraz Raportu Ryzyka z podaniem uzasadnienia</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155599D2"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FFAD8BF"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559C77E"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046F7C8"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D9C6050"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3327C0CB" w14:textId="77777777" w:rsidR="001D1436" w:rsidRPr="006D5400" w:rsidRDefault="001D1436" w:rsidP="001D1436">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 </w:t>
            </w:r>
          </w:p>
        </w:tc>
      </w:tr>
      <w:tr w:rsidR="00630D03" w:rsidRPr="006D5400" w14:paraId="1385A9C1" w14:textId="77777777" w:rsidTr="73C34633">
        <w:trPr>
          <w:trHeight w:val="300"/>
        </w:trPr>
        <w:tc>
          <w:tcPr>
            <w:tcW w:w="1614" w:type="dxa"/>
            <w:vMerge/>
            <w:vAlign w:val="center"/>
            <w:hideMark/>
          </w:tcPr>
          <w:p w14:paraId="5ABCA6DF" w14:textId="77777777" w:rsidR="00630D03" w:rsidRPr="006D5400" w:rsidRDefault="00630D03" w:rsidP="00630D03">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125A916E" w14:textId="3511E264" w:rsidR="00630D03" w:rsidRPr="006D5400" w:rsidRDefault="00630D03" w:rsidP="00630D03">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w:t>
            </w:r>
            <w:r w:rsidRPr="006D5400">
              <w:rPr>
                <w:rFonts w:ascii="Calibri" w:eastAsia="Times New Roman" w:hAnsi="Calibri" w:cs="Calibri"/>
                <w:color w:val="000000"/>
                <w:lang w:eastAsia="pl-PL"/>
              </w:rPr>
              <w:t>ypełnianie Formularzy</w:t>
            </w:r>
          </w:p>
        </w:tc>
        <w:tc>
          <w:tcPr>
            <w:tcW w:w="440" w:type="dxa"/>
            <w:tcBorders>
              <w:top w:val="single" w:sz="8" w:space="0" w:color="auto"/>
              <w:left w:val="single" w:sz="8" w:space="0" w:color="auto"/>
              <w:bottom w:val="single" w:sz="8" w:space="0" w:color="auto"/>
              <w:right w:val="single" w:sz="8" w:space="0" w:color="auto"/>
            </w:tcBorders>
            <w:noWrap/>
            <w:vAlign w:val="center"/>
          </w:tcPr>
          <w:p w14:paraId="3789E953" w14:textId="30F8998F" w:rsidR="00630D03" w:rsidRPr="006D5400" w:rsidRDefault="00630D03"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tcPr>
          <w:p w14:paraId="40C8F01E" w14:textId="215717D3" w:rsidR="00630D03" w:rsidRPr="006D5400" w:rsidRDefault="00630D03"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tcPr>
          <w:p w14:paraId="77B07601" w14:textId="20339322" w:rsidR="00630D03" w:rsidRPr="006D5400" w:rsidRDefault="00630D03"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tcPr>
          <w:p w14:paraId="47ABECAA" w14:textId="49712542" w:rsidR="00630D03" w:rsidRPr="006D5400" w:rsidRDefault="00630D03"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29A3099B" w14:textId="312AA601" w:rsidR="00630D03" w:rsidRPr="006D5400" w:rsidRDefault="00630D03"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tcPr>
          <w:p w14:paraId="6EB43C99" w14:textId="2B0C5623" w:rsidR="00630D03" w:rsidRPr="006D5400" w:rsidRDefault="00630D03"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642417" w:rsidRPr="006D5400" w14:paraId="43F30918" w14:textId="77777777" w:rsidTr="73C34633">
        <w:trPr>
          <w:trHeight w:val="300"/>
        </w:trPr>
        <w:tc>
          <w:tcPr>
            <w:tcW w:w="1614" w:type="dxa"/>
            <w:vMerge w:val="restart"/>
            <w:tcBorders>
              <w:top w:val="single" w:sz="8" w:space="0" w:color="auto"/>
              <w:left w:val="single" w:sz="8" w:space="0" w:color="auto"/>
              <w:right w:val="single" w:sz="8" w:space="0" w:color="auto"/>
            </w:tcBorders>
            <w:vAlign w:val="center"/>
          </w:tcPr>
          <w:p w14:paraId="2BF91E79" w14:textId="0A43FF25" w:rsidR="00642417" w:rsidRPr="006D5400" w:rsidRDefault="00642417" w:rsidP="00630D03">
            <w:pPr>
              <w:spacing w:after="0" w:line="240" w:lineRule="auto"/>
              <w:jc w:val="center"/>
              <w:rPr>
                <w:rFonts w:ascii="Calibri" w:eastAsia="Times New Roman" w:hAnsi="Calibri" w:cs="Calibri"/>
                <w:b/>
                <w:bCs/>
                <w:color w:val="000000"/>
                <w:lang w:eastAsia="pl-PL"/>
              </w:rPr>
            </w:pPr>
          </w:p>
          <w:p w14:paraId="5037E2E1" w14:textId="131D7031"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4. </w:t>
            </w:r>
            <w:r>
              <w:rPr>
                <w:rFonts w:ascii="Calibri" w:eastAsia="Times New Roman" w:hAnsi="Calibri" w:cs="Calibri"/>
                <w:b/>
                <w:bCs/>
                <w:color w:val="000000"/>
                <w:lang w:eastAsia="pl-PL"/>
              </w:rPr>
              <w:t>Przebieg i wyniki p</w:t>
            </w:r>
            <w:r w:rsidRPr="006D5400">
              <w:rPr>
                <w:rFonts w:ascii="Calibri" w:eastAsia="Times New Roman" w:hAnsi="Calibri" w:cs="Calibri"/>
                <w:b/>
                <w:bCs/>
                <w:color w:val="000000"/>
                <w:lang w:eastAsia="pl-PL"/>
              </w:rPr>
              <w:t>roces</w:t>
            </w:r>
            <w:r>
              <w:rPr>
                <w:rFonts w:ascii="Calibri" w:eastAsia="Times New Roman" w:hAnsi="Calibri" w:cs="Calibri"/>
                <w:b/>
                <w:bCs/>
                <w:color w:val="000000"/>
                <w:lang w:eastAsia="pl-PL"/>
              </w:rPr>
              <w:t>u</w:t>
            </w:r>
            <w:r w:rsidRPr="006D5400">
              <w:rPr>
                <w:rFonts w:ascii="Calibri" w:eastAsia="Times New Roman" w:hAnsi="Calibri" w:cs="Calibri"/>
                <w:b/>
                <w:bCs/>
                <w:color w:val="000000"/>
                <w:lang w:eastAsia="pl-PL"/>
              </w:rPr>
              <w:t xml:space="preserve"> SOR: </w:t>
            </w:r>
          </w:p>
          <w:p w14:paraId="0B07A464" w14:textId="66E04D3E" w:rsidR="00642417" w:rsidRPr="006D5400" w:rsidRDefault="00642417" w:rsidP="00D13CE4">
            <w:pPr>
              <w:spacing w:after="0" w:line="240" w:lineRule="auto"/>
              <w:rPr>
                <w:rFonts w:ascii="Calibri" w:eastAsia="Times New Roman" w:hAnsi="Calibri" w:cs="Calibri"/>
                <w:b/>
                <w:bCs/>
                <w:color w:val="000000"/>
                <w:lang w:eastAsia="pl-PL"/>
              </w:rPr>
            </w:pPr>
          </w:p>
          <w:p w14:paraId="3F3A41DB" w14:textId="77777777" w:rsidR="00642417" w:rsidRPr="006D5400" w:rsidRDefault="00642417" w:rsidP="00D13CE4">
            <w:pPr>
              <w:spacing w:after="0" w:line="240" w:lineRule="auto"/>
              <w:rPr>
                <w:rFonts w:ascii="Calibri" w:eastAsia="Times New Roman" w:hAnsi="Calibri" w:cs="Calibri"/>
                <w:b/>
                <w:bCs/>
                <w:color w:val="000000"/>
                <w:lang w:eastAsia="pl-PL"/>
              </w:rPr>
            </w:pPr>
          </w:p>
          <w:p w14:paraId="38FD4ADF" w14:textId="77777777" w:rsidR="00642417" w:rsidRDefault="00642417" w:rsidP="00D13CE4">
            <w:pPr>
              <w:spacing w:after="0" w:line="240" w:lineRule="auto"/>
              <w:rPr>
                <w:rFonts w:ascii="Calibri" w:eastAsia="Times New Roman" w:hAnsi="Calibri" w:cs="Calibri"/>
                <w:b/>
                <w:bCs/>
                <w:color w:val="000000"/>
                <w:lang w:eastAsia="pl-PL"/>
              </w:rPr>
            </w:pPr>
          </w:p>
          <w:p w14:paraId="682E1E75" w14:textId="77777777" w:rsidR="00642417" w:rsidRDefault="00642417" w:rsidP="00D13CE4">
            <w:pPr>
              <w:spacing w:after="0" w:line="240" w:lineRule="auto"/>
              <w:rPr>
                <w:rFonts w:ascii="Calibri" w:eastAsia="Times New Roman" w:hAnsi="Calibri" w:cs="Calibri"/>
                <w:b/>
                <w:bCs/>
                <w:color w:val="000000"/>
                <w:lang w:eastAsia="pl-PL"/>
              </w:rPr>
            </w:pPr>
          </w:p>
          <w:p w14:paraId="4C53595A" w14:textId="77777777" w:rsidR="00642417" w:rsidRDefault="00642417" w:rsidP="00D13CE4">
            <w:pPr>
              <w:spacing w:after="0" w:line="240" w:lineRule="auto"/>
              <w:rPr>
                <w:rFonts w:ascii="Calibri" w:eastAsia="Times New Roman" w:hAnsi="Calibri" w:cs="Calibri"/>
                <w:b/>
                <w:bCs/>
                <w:color w:val="000000"/>
                <w:lang w:eastAsia="pl-PL"/>
              </w:rPr>
            </w:pPr>
          </w:p>
          <w:p w14:paraId="6B483E6A" w14:textId="6AA776C1"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4D8F462B" w14:textId="5BC2EA65" w:rsidR="00642417" w:rsidRPr="006D5400" w:rsidRDefault="00642417" w:rsidP="00630D03">
            <w:pPr>
              <w:spacing w:after="0" w:line="240" w:lineRule="auto"/>
              <w:rPr>
                <w:rFonts w:ascii="Calibri" w:eastAsia="Arial" w:hAnsi="Calibri" w:cs="Calibri"/>
                <w:color w:val="000000"/>
                <w:lang w:eastAsia="pl-PL"/>
              </w:rPr>
            </w:pPr>
            <w:r>
              <w:rPr>
                <w:rFonts w:ascii="Calibri" w:eastAsia="Arial" w:hAnsi="Calibri" w:cs="Calibri"/>
                <w:color w:val="000000"/>
                <w:lang w:eastAsia="pl-PL"/>
              </w:rPr>
              <w:t>Z</w:t>
            </w:r>
            <w:r w:rsidRPr="006D5400">
              <w:rPr>
                <w:rFonts w:ascii="Calibri" w:eastAsia="Arial" w:hAnsi="Calibri" w:cs="Calibri"/>
                <w:color w:val="000000"/>
                <w:lang w:eastAsia="pl-PL"/>
              </w:rPr>
              <w:t xml:space="preserve">arządzanie terminami sprawozdawczości </w:t>
            </w:r>
            <w:r>
              <w:rPr>
                <w:rFonts w:ascii="Calibri" w:eastAsia="Arial" w:hAnsi="Calibri" w:cs="Calibri"/>
                <w:color w:val="000000"/>
                <w:lang w:eastAsia="pl-PL"/>
              </w:rPr>
              <w:t>S</w:t>
            </w:r>
            <w:r w:rsidRPr="006D5400">
              <w:rPr>
                <w:rFonts w:ascii="Calibri" w:eastAsia="Arial" w:hAnsi="Calibri" w:cs="Calibri"/>
                <w:color w:val="000000"/>
                <w:lang w:eastAsia="pl-PL"/>
              </w:rPr>
              <w:t>ystemie</w:t>
            </w:r>
          </w:p>
        </w:tc>
        <w:tc>
          <w:tcPr>
            <w:tcW w:w="440" w:type="dxa"/>
            <w:tcBorders>
              <w:top w:val="single" w:sz="8" w:space="0" w:color="auto"/>
              <w:left w:val="single" w:sz="8" w:space="0" w:color="auto"/>
              <w:bottom w:val="single" w:sz="8" w:space="0" w:color="auto"/>
              <w:right w:val="single" w:sz="8" w:space="0" w:color="auto"/>
            </w:tcBorders>
            <w:noWrap/>
            <w:vAlign w:val="center"/>
          </w:tcPr>
          <w:p w14:paraId="0C83BB90" w14:textId="28D1DECA"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34BF31EB" w14:textId="165CAEBF"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tcPr>
          <w:p w14:paraId="25EADD76" w14:textId="7CA8942C"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tcPr>
          <w:p w14:paraId="3E3ED095" w14:textId="6A49646D"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0AD4C05F" w14:textId="1C9EA0F6"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tcPr>
          <w:p w14:paraId="1EE4A0A1" w14:textId="28A98444"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4EBC5BE1" w14:textId="77777777" w:rsidTr="73C34633">
        <w:trPr>
          <w:trHeight w:val="300"/>
        </w:trPr>
        <w:tc>
          <w:tcPr>
            <w:tcW w:w="1614" w:type="dxa"/>
            <w:vMerge/>
            <w:vAlign w:val="center"/>
            <w:hideMark/>
          </w:tcPr>
          <w:p w14:paraId="09CE0172" w14:textId="752F9FFE"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3F1A2BF6" w14:textId="4B061853"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D</w:t>
            </w:r>
            <w:r w:rsidRPr="006D5400">
              <w:rPr>
                <w:rFonts w:ascii="Calibri" w:eastAsia="Arial" w:hAnsi="Calibri" w:cs="Calibri"/>
                <w:color w:val="000000"/>
                <w:lang w:eastAsia="pl-PL"/>
              </w:rPr>
              <w:t>ostęp do informacji o realizowanych projektach i inwestycjach</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A154306"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CB92208"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55B797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51501EB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09B7A48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652EC805" w14:textId="5E44308C"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6FACD9AB" w14:textId="77777777" w:rsidTr="73C34633">
        <w:trPr>
          <w:trHeight w:val="300"/>
        </w:trPr>
        <w:tc>
          <w:tcPr>
            <w:tcW w:w="1614" w:type="dxa"/>
            <w:vMerge/>
            <w:vAlign w:val="center"/>
            <w:hideMark/>
          </w:tcPr>
          <w:p w14:paraId="2B1DAE71"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2CB9E784" w14:textId="11C4E288"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D</w:t>
            </w:r>
            <w:r w:rsidRPr="006D5400">
              <w:rPr>
                <w:rFonts w:ascii="Calibri" w:eastAsia="Arial" w:hAnsi="Calibri" w:cs="Calibri"/>
                <w:color w:val="000000"/>
                <w:lang w:eastAsia="pl-PL"/>
              </w:rPr>
              <w:t>ostęp do planów postępowania z ryzykiem,</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72F36AD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F56F400"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5DB96D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43787A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15C1D0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35D2B66A" w14:textId="0CD6E1DD"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551246DA" w14:textId="77777777" w:rsidTr="73C34633">
        <w:trPr>
          <w:trHeight w:val="300"/>
        </w:trPr>
        <w:tc>
          <w:tcPr>
            <w:tcW w:w="1614" w:type="dxa"/>
            <w:vMerge/>
            <w:vAlign w:val="center"/>
            <w:hideMark/>
          </w:tcPr>
          <w:p w14:paraId="55277B2B"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66ACF8CF" w14:textId="25AF50FA" w:rsidR="00642417" w:rsidRPr="006D5400" w:rsidRDefault="00642417" w:rsidP="00630D03">
            <w:pPr>
              <w:spacing w:after="0" w:line="240" w:lineRule="auto"/>
              <w:rPr>
                <w:rFonts w:ascii="Calibri" w:eastAsia="Times New Roman" w:hAnsi="Calibri" w:cs="Calibri"/>
                <w:color w:val="FF0000"/>
                <w:lang w:eastAsia="pl-PL"/>
              </w:rPr>
            </w:pPr>
            <w:r>
              <w:rPr>
                <w:rFonts w:ascii="Calibri" w:eastAsia="Arial" w:hAnsi="Calibri" w:cs="Calibri"/>
                <w:color w:val="000000" w:themeColor="text1"/>
                <w:lang w:eastAsia="pl-PL"/>
              </w:rPr>
              <w:t>W</w:t>
            </w:r>
            <w:r w:rsidRPr="006D5400">
              <w:rPr>
                <w:rFonts w:ascii="Calibri" w:eastAsia="Arial" w:hAnsi="Calibri" w:cs="Calibri"/>
                <w:color w:val="000000" w:themeColor="text1"/>
                <w:lang w:eastAsia="pl-PL"/>
              </w:rPr>
              <w:t xml:space="preserve">idok zgłoszonych incydentów wraz z możliwością ich monitorowania </w:t>
            </w:r>
            <w:r>
              <w:rPr>
                <w:rFonts w:ascii="Calibri" w:eastAsia="Arial" w:hAnsi="Calibri" w:cs="Calibri"/>
                <w:color w:val="000000" w:themeColor="text1"/>
                <w:lang w:eastAsia="pl-PL"/>
              </w:rPr>
              <w:t>–</w:t>
            </w:r>
            <w:r w:rsidRPr="006D5400">
              <w:rPr>
                <w:rFonts w:ascii="Calibri" w:eastAsia="Arial" w:hAnsi="Calibri" w:cs="Calibri"/>
                <w:color w:val="000000" w:themeColor="text1"/>
                <w:lang w:eastAsia="pl-PL"/>
              </w:rPr>
              <w:t xml:space="preserve"> tylko </w:t>
            </w:r>
            <w:r>
              <w:rPr>
                <w:rFonts w:ascii="Calibri" w:eastAsia="Arial" w:hAnsi="Calibri" w:cs="Calibri"/>
                <w:color w:val="000000" w:themeColor="text1"/>
                <w:lang w:eastAsia="pl-PL"/>
              </w:rPr>
              <w:t>R</w:t>
            </w:r>
            <w:r w:rsidRPr="006D5400">
              <w:rPr>
                <w:rFonts w:ascii="Calibri" w:eastAsia="Arial" w:hAnsi="Calibri" w:cs="Calibri"/>
                <w:color w:val="000000" w:themeColor="text1"/>
                <w:lang w:eastAsia="pl-PL"/>
              </w:rPr>
              <w:t>aport</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14D2156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5A8B37E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9ED6B7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43FC0E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CD8BC4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1BCDA5F" w14:textId="20189C6E"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1D798902" w14:textId="77777777" w:rsidTr="73C34633">
        <w:trPr>
          <w:trHeight w:val="300"/>
        </w:trPr>
        <w:tc>
          <w:tcPr>
            <w:tcW w:w="1614" w:type="dxa"/>
            <w:vMerge/>
            <w:vAlign w:val="center"/>
            <w:hideMark/>
          </w:tcPr>
          <w:p w14:paraId="3934F8F4"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403F87BA" w14:textId="0685CE41"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M</w:t>
            </w:r>
            <w:r w:rsidRPr="006D5400">
              <w:rPr>
                <w:rFonts w:ascii="Calibri" w:eastAsia="Arial" w:hAnsi="Calibri" w:cs="Calibri"/>
                <w:color w:val="000000"/>
                <w:lang w:eastAsia="pl-PL"/>
              </w:rPr>
              <w:t xml:space="preserve">ożliwość monitorowania postępu prac w zakresie opracowania </w:t>
            </w:r>
            <w:r>
              <w:rPr>
                <w:rFonts w:ascii="Calibri" w:eastAsia="Arial" w:hAnsi="Calibri" w:cs="Calibri"/>
                <w:color w:val="000000"/>
                <w:lang w:eastAsia="pl-PL"/>
              </w:rPr>
              <w:t>R</w:t>
            </w:r>
            <w:r w:rsidRPr="006D5400">
              <w:rPr>
                <w:rFonts w:ascii="Calibri" w:eastAsia="Arial" w:hAnsi="Calibri" w:cs="Calibri"/>
                <w:color w:val="000000"/>
                <w:lang w:eastAsia="pl-PL"/>
              </w:rPr>
              <w:t xml:space="preserve">ejestru </w:t>
            </w:r>
            <w:r>
              <w:rPr>
                <w:rFonts w:ascii="Calibri" w:eastAsia="Arial" w:hAnsi="Calibri" w:cs="Calibri"/>
                <w:color w:val="000000"/>
                <w:lang w:eastAsia="pl-PL"/>
              </w:rPr>
              <w:t>R</w:t>
            </w:r>
            <w:r w:rsidRPr="006D5400">
              <w:rPr>
                <w:rFonts w:ascii="Calibri" w:eastAsia="Arial" w:hAnsi="Calibri" w:cs="Calibri"/>
                <w:color w:val="000000"/>
                <w:lang w:eastAsia="pl-PL"/>
              </w:rPr>
              <w:t xml:space="preserve">yzyka, jego aktualizacji i </w:t>
            </w:r>
            <w:r>
              <w:rPr>
                <w:rFonts w:ascii="Calibri" w:eastAsia="Arial" w:hAnsi="Calibri" w:cs="Calibri"/>
                <w:color w:val="000000"/>
                <w:lang w:eastAsia="pl-PL"/>
              </w:rPr>
              <w:t>R</w:t>
            </w:r>
            <w:r w:rsidRPr="006D5400">
              <w:rPr>
                <w:rFonts w:ascii="Calibri" w:eastAsia="Arial" w:hAnsi="Calibri" w:cs="Calibri"/>
                <w:color w:val="000000"/>
                <w:lang w:eastAsia="pl-PL"/>
              </w:rPr>
              <w:t xml:space="preserve">aportu </w:t>
            </w:r>
            <w:r>
              <w:rPr>
                <w:rFonts w:ascii="Calibri" w:eastAsia="Arial" w:hAnsi="Calibri" w:cs="Calibri"/>
                <w:color w:val="000000"/>
                <w:lang w:eastAsia="pl-PL"/>
              </w:rPr>
              <w:t>R</w:t>
            </w:r>
            <w:r w:rsidRPr="006D5400">
              <w:rPr>
                <w:rFonts w:ascii="Calibri" w:eastAsia="Arial" w:hAnsi="Calibri" w:cs="Calibri"/>
                <w:color w:val="000000"/>
                <w:lang w:eastAsia="pl-PL"/>
              </w:rPr>
              <w:t xml:space="preserve">yzyka dla całej </w:t>
            </w:r>
            <w:r>
              <w:rPr>
                <w:rFonts w:ascii="Calibri" w:eastAsia="Arial" w:hAnsi="Calibri" w:cs="Calibri"/>
                <w:color w:val="000000"/>
                <w:lang w:eastAsia="pl-PL"/>
              </w:rPr>
              <w:t>S</w:t>
            </w:r>
            <w:r w:rsidRPr="006D5400">
              <w:rPr>
                <w:rFonts w:ascii="Calibri" w:eastAsia="Arial" w:hAnsi="Calibri" w:cs="Calibri"/>
                <w:color w:val="000000"/>
                <w:lang w:eastAsia="pl-PL"/>
              </w:rPr>
              <w:t>truktury</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046B14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30CC2CC"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B99CE3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68835F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28A6067"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1A120F2" w14:textId="3A447B8F"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2F43D500" w14:textId="77777777" w:rsidTr="73C34633">
        <w:trPr>
          <w:trHeight w:val="300"/>
        </w:trPr>
        <w:tc>
          <w:tcPr>
            <w:tcW w:w="1614" w:type="dxa"/>
            <w:vMerge/>
            <w:vAlign w:val="center"/>
            <w:hideMark/>
          </w:tcPr>
          <w:p w14:paraId="5A89C1D5"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1DDDEE2" w14:textId="2B0CFEDC" w:rsidR="00642417" w:rsidRPr="006D5400" w:rsidRDefault="2D395515" w:rsidP="00630D03">
            <w:pPr>
              <w:spacing w:after="0" w:line="240" w:lineRule="auto"/>
              <w:rPr>
                <w:rFonts w:ascii="Calibri" w:eastAsia="Times New Roman" w:hAnsi="Calibri" w:cs="Calibri"/>
                <w:color w:val="000000"/>
                <w:lang w:eastAsia="pl-PL"/>
              </w:rPr>
            </w:pPr>
            <w:r w:rsidRPr="73C34633">
              <w:rPr>
                <w:rFonts w:ascii="Calibri" w:eastAsia="Times New Roman" w:hAnsi="Calibri" w:cs="Calibri"/>
                <w:color w:val="000000" w:themeColor="text1"/>
                <w:lang w:eastAsia="pl-PL"/>
              </w:rPr>
              <w:t>Generowanie zestawień:</w:t>
            </w:r>
            <w:r w:rsidR="00642417">
              <w:br/>
            </w:r>
            <w:r w:rsidRPr="73C34633">
              <w:rPr>
                <w:rFonts w:ascii="Calibri" w:eastAsia="Times New Roman" w:hAnsi="Calibri" w:cs="Calibri"/>
                <w:color w:val="000000" w:themeColor="text1"/>
                <w:lang w:eastAsia="pl-PL"/>
              </w:rPr>
              <w:t xml:space="preserve">1. kont Użytkowników w poszczególnych </w:t>
            </w:r>
            <w:r w:rsidR="20F3EAB8"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omórkach,</w:t>
            </w:r>
            <w:r w:rsidR="00642417">
              <w:br/>
            </w:r>
            <w:r w:rsidRPr="73C34633">
              <w:rPr>
                <w:rFonts w:ascii="Calibri" w:eastAsia="Times New Roman" w:hAnsi="Calibri" w:cs="Calibri"/>
                <w:color w:val="000000" w:themeColor="text1"/>
                <w:lang w:eastAsia="pl-PL"/>
              </w:rPr>
              <w:t>2. aktualnego poziomu zaawansowania postępu prac Użytkowników z uwzględnieniem typu dokumentu (Rejestr, aktualizacja, Raport) oraz statusu (np. w opracowaniu, przesłany do administratora lokalnego, cofnięty do poprawy)</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7BC65CE"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19A8AA5"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0C5AA9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A2F3E9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21814D3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787B5A4B" w14:textId="45D34BFA"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1AB2A283" w14:textId="77777777" w:rsidTr="73C34633">
        <w:trPr>
          <w:trHeight w:val="300"/>
        </w:trPr>
        <w:tc>
          <w:tcPr>
            <w:tcW w:w="1614" w:type="dxa"/>
            <w:vMerge/>
            <w:vAlign w:val="center"/>
            <w:hideMark/>
          </w:tcPr>
          <w:p w14:paraId="584F2E40"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0AE3180" w14:textId="648D0EE8"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themeColor="text1"/>
                <w:lang w:eastAsia="pl-PL"/>
              </w:rPr>
              <w:t>Z</w:t>
            </w:r>
            <w:r w:rsidRPr="22971890">
              <w:rPr>
                <w:rFonts w:ascii="Calibri" w:eastAsia="Arial" w:hAnsi="Calibri" w:cs="Calibri"/>
                <w:color w:val="000000" w:themeColor="text1"/>
                <w:lang w:eastAsia="pl-PL"/>
              </w:rPr>
              <w:t xml:space="preserve">wracanie (wraz z uzasadnieniem) Użytkownikom Rejestru </w:t>
            </w:r>
            <w:r>
              <w:rPr>
                <w:rFonts w:ascii="Calibri" w:eastAsia="Arial" w:hAnsi="Calibri" w:cs="Calibri"/>
                <w:color w:val="000000" w:themeColor="text1"/>
                <w:lang w:eastAsia="pl-PL"/>
              </w:rPr>
              <w:t>R</w:t>
            </w:r>
            <w:r w:rsidRPr="22971890">
              <w:rPr>
                <w:rFonts w:ascii="Calibri" w:eastAsia="Arial" w:hAnsi="Calibri" w:cs="Calibri"/>
                <w:color w:val="000000" w:themeColor="text1"/>
                <w:lang w:eastAsia="pl-PL"/>
              </w:rPr>
              <w:t xml:space="preserve">yzyka, jego aktualizacji i Raportu </w:t>
            </w:r>
            <w:r>
              <w:rPr>
                <w:rFonts w:ascii="Calibri" w:eastAsia="Arial" w:hAnsi="Calibri" w:cs="Calibri"/>
                <w:color w:val="000000" w:themeColor="text1"/>
                <w:lang w:eastAsia="pl-PL"/>
              </w:rPr>
              <w:t>R</w:t>
            </w:r>
            <w:r w:rsidRPr="22971890">
              <w:rPr>
                <w:rFonts w:ascii="Calibri" w:eastAsia="Arial" w:hAnsi="Calibri" w:cs="Calibri"/>
                <w:color w:val="000000" w:themeColor="text1"/>
                <w:lang w:eastAsia="pl-PL"/>
              </w:rPr>
              <w:t>yzyka</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5ADFD0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5ED1B7CF"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E85631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4E37D3A8"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4EBFAD7F"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2A6FB655" w14:textId="17FF0669"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5DF9D545" w14:textId="77777777" w:rsidTr="73C34633">
        <w:trPr>
          <w:trHeight w:val="300"/>
        </w:trPr>
        <w:tc>
          <w:tcPr>
            <w:tcW w:w="1614" w:type="dxa"/>
            <w:vMerge/>
            <w:vAlign w:val="center"/>
            <w:hideMark/>
          </w:tcPr>
          <w:p w14:paraId="521147F1"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C01C5E8" w14:textId="0C233B4C"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G</w:t>
            </w:r>
            <w:r w:rsidRPr="006D5400">
              <w:rPr>
                <w:rFonts w:ascii="Calibri" w:eastAsia="Arial" w:hAnsi="Calibri" w:cs="Calibri"/>
                <w:color w:val="000000"/>
                <w:lang w:eastAsia="pl-PL"/>
              </w:rPr>
              <w:t xml:space="preserve">enerowanie </w:t>
            </w:r>
            <w:r>
              <w:rPr>
                <w:rFonts w:ascii="Calibri" w:eastAsia="Arial" w:hAnsi="Calibri" w:cs="Calibri"/>
                <w:color w:val="000000"/>
                <w:lang w:eastAsia="pl-PL"/>
              </w:rPr>
              <w:t>R</w:t>
            </w:r>
            <w:r w:rsidRPr="006D5400">
              <w:rPr>
                <w:rFonts w:ascii="Calibri" w:eastAsia="Arial" w:hAnsi="Calibri" w:cs="Calibri"/>
                <w:color w:val="000000"/>
                <w:lang w:eastAsia="pl-PL"/>
              </w:rPr>
              <w:t xml:space="preserve">aportów w ramach </w:t>
            </w:r>
            <w:r>
              <w:rPr>
                <w:rFonts w:ascii="Calibri" w:eastAsia="Arial" w:hAnsi="Calibri" w:cs="Calibri"/>
                <w:color w:val="000000"/>
                <w:lang w:eastAsia="pl-PL"/>
              </w:rPr>
              <w:t>S</w:t>
            </w:r>
            <w:r w:rsidRPr="006D5400">
              <w:rPr>
                <w:rFonts w:ascii="Calibri" w:eastAsia="Arial" w:hAnsi="Calibri" w:cs="Calibri"/>
                <w:color w:val="000000"/>
                <w:lang w:eastAsia="pl-PL"/>
              </w:rPr>
              <w:t xml:space="preserve">truktury </w:t>
            </w:r>
            <w:r>
              <w:rPr>
                <w:rFonts w:ascii="Calibri" w:eastAsia="Arial" w:hAnsi="Calibri" w:cs="Calibri"/>
                <w:color w:val="000000"/>
                <w:lang w:eastAsia="pl-PL"/>
              </w:rPr>
              <w:t>L</w:t>
            </w:r>
            <w:r w:rsidRPr="006D5400">
              <w:rPr>
                <w:rFonts w:ascii="Calibri" w:eastAsia="Arial" w:hAnsi="Calibri" w:cs="Calibri"/>
                <w:color w:val="000000"/>
                <w:lang w:eastAsia="pl-PL"/>
              </w:rPr>
              <w:t>okalnej</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B1261E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B43725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585C108"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74B127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60F5E48"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6A0B2D9" w14:textId="6E6D06B5"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1BC0C29B" w14:textId="77777777" w:rsidTr="73C34633">
        <w:trPr>
          <w:trHeight w:val="300"/>
        </w:trPr>
        <w:tc>
          <w:tcPr>
            <w:tcW w:w="1614" w:type="dxa"/>
            <w:vMerge/>
            <w:vAlign w:val="center"/>
            <w:hideMark/>
          </w:tcPr>
          <w:p w14:paraId="547798DF"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B3096EE" w14:textId="47548E5E"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themeColor="text1"/>
                <w:lang w:eastAsia="pl-PL"/>
              </w:rPr>
              <w:t>P</w:t>
            </w:r>
            <w:r w:rsidRPr="22971890">
              <w:rPr>
                <w:rFonts w:ascii="Calibri" w:eastAsia="Arial" w:hAnsi="Calibri" w:cs="Calibri"/>
                <w:color w:val="000000" w:themeColor="text1"/>
                <w:lang w:eastAsia="pl-PL"/>
              </w:rPr>
              <w:t>odgląd i generowanie wypełnionych Rejestrów Ryz</w:t>
            </w:r>
            <w:r>
              <w:rPr>
                <w:rFonts w:ascii="Calibri" w:eastAsia="Arial" w:hAnsi="Calibri" w:cs="Calibri"/>
                <w:color w:val="000000" w:themeColor="text1"/>
                <w:lang w:eastAsia="pl-PL"/>
              </w:rPr>
              <w:t>yka w ramach Struktury Lokalnej</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21ADBDC"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B7177F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B15026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400AB716"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761E964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E778F4A" w14:textId="4065A01C"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0BFDBDC5" w14:textId="77777777" w:rsidTr="73C34633">
        <w:trPr>
          <w:trHeight w:val="300"/>
        </w:trPr>
        <w:tc>
          <w:tcPr>
            <w:tcW w:w="1614" w:type="dxa"/>
            <w:vMerge/>
            <w:vAlign w:val="center"/>
            <w:hideMark/>
          </w:tcPr>
          <w:p w14:paraId="4CF67B0A"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26DB1A75" w14:textId="4B3AB91A"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W</w:t>
            </w:r>
            <w:r w:rsidRPr="006D5400">
              <w:rPr>
                <w:rFonts w:ascii="Calibri" w:eastAsia="Arial" w:hAnsi="Calibri" w:cs="Calibri"/>
                <w:color w:val="000000"/>
                <w:lang w:eastAsia="pl-PL"/>
              </w:rPr>
              <w:t xml:space="preserve">idok opracowanych planów postępowania z ryzykiem z poziomu </w:t>
            </w:r>
            <w:r>
              <w:rPr>
                <w:rFonts w:ascii="Calibri" w:eastAsia="Arial" w:hAnsi="Calibri" w:cs="Calibri"/>
                <w:color w:val="000000"/>
                <w:lang w:eastAsia="pl-PL"/>
              </w:rPr>
              <w:t>B</w:t>
            </w:r>
            <w:r w:rsidRPr="006D5400">
              <w:rPr>
                <w:rFonts w:ascii="Calibri" w:eastAsia="Arial" w:hAnsi="Calibri" w:cs="Calibri"/>
                <w:color w:val="000000"/>
                <w:lang w:eastAsia="pl-PL"/>
              </w:rPr>
              <w:t xml:space="preserve">iura, </w:t>
            </w:r>
            <w:r>
              <w:rPr>
                <w:rFonts w:ascii="Calibri" w:eastAsia="Arial" w:hAnsi="Calibri" w:cs="Calibri"/>
                <w:color w:val="000000"/>
                <w:lang w:eastAsia="pl-PL"/>
              </w:rPr>
              <w:t>U</w:t>
            </w:r>
            <w:r w:rsidRPr="006D5400">
              <w:rPr>
                <w:rFonts w:ascii="Calibri" w:eastAsia="Arial" w:hAnsi="Calibri" w:cs="Calibri"/>
                <w:color w:val="000000"/>
                <w:lang w:eastAsia="pl-PL"/>
              </w:rPr>
              <w:t xml:space="preserve">rzędu </w:t>
            </w:r>
            <w:r>
              <w:rPr>
                <w:rFonts w:ascii="Calibri" w:eastAsia="Arial" w:hAnsi="Calibri" w:cs="Calibri"/>
                <w:color w:val="000000"/>
                <w:lang w:eastAsia="pl-PL"/>
              </w:rPr>
              <w:t>D</w:t>
            </w:r>
            <w:r w:rsidRPr="006D5400">
              <w:rPr>
                <w:rFonts w:ascii="Calibri" w:eastAsia="Arial" w:hAnsi="Calibri" w:cs="Calibri"/>
                <w:color w:val="000000"/>
                <w:lang w:eastAsia="pl-PL"/>
              </w:rPr>
              <w:t xml:space="preserve">zielnicy, </w:t>
            </w:r>
            <w:r>
              <w:rPr>
                <w:rFonts w:ascii="Calibri" w:eastAsia="Arial" w:hAnsi="Calibri" w:cs="Calibri"/>
                <w:color w:val="000000"/>
                <w:lang w:eastAsia="pl-PL"/>
              </w:rPr>
              <w:t>J</w:t>
            </w:r>
            <w:r w:rsidRPr="006D5400">
              <w:rPr>
                <w:rFonts w:ascii="Calibri" w:eastAsia="Arial" w:hAnsi="Calibri" w:cs="Calibri"/>
                <w:color w:val="000000"/>
                <w:lang w:eastAsia="pl-PL"/>
              </w:rPr>
              <w:t>ednostki, z możliwością wydruku</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3E92BC97"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E59CEA4"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6591EA0"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53F8D10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0B7862A6"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246D3101" w14:textId="16C8A2B4"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1F22236A" w14:textId="77777777" w:rsidTr="73C34633">
        <w:trPr>
          <w:trHeight w:val="300"/>
        </w:trPr>
        <w:tc>
          <w:tcPr>
            <w:tcW w:w="1614" w:type="dxa"/>
            <w:vMerge/>
            <w:vAlign w:val="center"/>
            <w:hideMark/>
          </w:tcPr>
          <w:p w14:paraId="2065F035"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1BCD93B" w14:textId="35D618F9" w:rsidR="00642417" w:rsidRPr="006D5400" w:rsidRDefault="2D395515" w:rsidP="00DA33D4">
            <w:pPr>
              <w:spacing w:after="0" w:line="240" w:lineRule="auto"/>
              <w:rPr>
                <w:rFonts w:ascii="Calibri" w:eastAsia="Times New Roman" w:hAnsi="Calibri" w:cs="Calibri"/>
                <w:color w:val="000000"/>
                <w:lang w:eastAsia="pl-PL"/>
              </w:rPr>
            </w:pPr>
            <w:r w:rsidRPr="73C34633">
              <w:rPr>
                <w:rFonts w:ascii="Calibri" w:eastAsia="Times New Roman" w:hAnsi="Calibri" w:cs="Calibri"/>
                <w:color w:val="000000" w:themeColor="text1"/>
                <w:lang w:eastAsia="pl-PL"/>
              </w:rPr>
              <w:t xml:space="preserve">Widok wszystkich dokumentów z poziomu UZ sporządzającego oraz DB zatwierdzającego dla podległej </w:t>
            </w:r>
            <w:r w:rsidR="49AD8278"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omórki</w:t>
            </w:r>
            <w:r w:rsidR="00C15F40">
              <w:rPr>
                <w:rFonts w:ascii="Calibri" w:eastAsia="Times New Roman" w:hAnsi="Calibri" w:cs="Calibri"/>
                <w:color w:val="000000" w:themeColor="text1"/>
                <w:lang w:eastAsia="pl-PL"/>
              </w:rPr>
              <w:t>, Jednostki</w:t>
            </w:r>
            <w:r w:rsidRPr="73C34633">
              <w:rPr>
                <w:rFonts w:ascii="Calibri" w:eastAsia="Times New Roman" w:hAnsi="Calibri" w:cs="Calibri"/>
                <w:color w:val="000000" w:themeColor="text1"/>
                <w:lang w:eastAsia="pl-PL"/>
              </w:rPr>
              <w:t>:</w:t>
            </w:r>
            <w:r w:rsidR="00642417">
              <w:br/>
            </w:r>
            <w:r w:rsidRPr="73C34633">
              <w:rPr>
                <w:rFonts w:ascii="Calibri" w:eastAsia="Times New Roman" w:hAnsi="Calibri" w:cs="Calibri"/>
                <w:color w:val="000000" w:themeColor="text1"/>
                <w:lang w:eastAsia="pl-PL"/>
              </w:rPr>
              <w:t xml:space="preserve">1. widok Struktury Lokalnej, alfabetyczny z możliwością oznaczenia </w:t>
            </w:r>
            <w:r w:rsidR="4D129256"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 xml:space="preserve">omórek do ograniczenia widoku do wybranych </w:t>
            </w:r>
            <w:r w:rsidR="182445A5"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omórek,</w:t>
            </w:r>
            <w:r w:rsidR="00642417">
              <w:br/>
            </w:r>
            <w:r w:rsidRPr="73C34633">
              <w:rPr>
                <w:rFonts w:ascii="Calibri" w:eastAsia="Times New Roman" w:hAnsi="Calibri" w:cs="Calibri"/>
                <w:color w:val="000000" w:themeColor="text1"/>
                <w:lang w:eastAsia="pl-PL"/>
              </w:rPr>
              <w:t xml:space="preserve">2. aktualny status realizacji etapu okresu sprawozdawczego oraz raportowanych incydentów </w:t>
            </w:r>
            <w:r w:rsidRPr="73C34633">
              <w:rPr>
                <w:rFonts w:ascii="Calibri" w:eastAsia="Times New Roman" w:hAnsi="Calibri" w:cs="Calibri"/>
                <w:color w:val="000000" w:themeColor="text1"/>
                <w:lang w:eastAsia="pl-PL"/>
              </w:rPr>
              <w:lastRenderedPageBreak/>
              <w:t xml:space="preserve">przez lokalne </w:t>
            </w:r>
            <w:r w:rsidR="0CFC408B"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omórki,</w:t>
            </w:r>
            <w:r w:rsidR="00642417">
              <w:br/>
            </w:r>
            <w:r w:rsidRPr="73C34633">
              <w:rPr>
                <w:rFonts w:ascii="Calibri" w:eastAsia="Times New Roman" w:hAnsi="Calibri" w:cs="Calibri"/>
                <w:color w:val="000000" w:themeColor="text1"/>
                <w:lang w:eastAsia="pl-PL"/>
              </w:rPr>
              <w:t>3. panel do podglądu Słownika,</w:t>
            </w:r>
            <w:r w:rsidR="00642417">
              <w:br/>
            </w:r>
            <w:r w:rsidRPr="73C34633">
              <w:rPr>
                <w:rFonts w:ascii="Calibri" w:eastAsia="Times New Roman" w:hAnsi="Calibri" w:cs="Calibri"/>
                <w:color w:val="000000" w:themeColor="text1"/>
                <w:lang w:eastAsia="pl-PL"/>
              </w:rPr>
              <w:t>4. panel do podglądu wygenerowanych lokalnie Zestawień z opcją pobrania plików</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44E653D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532B7424"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5135E6C"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31A2ACE"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DE8E4F1"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AA3F607" w14:textId="651434A3"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6079696E" w14:textId="77777777" w:rsidTr="73C34633">
        <w:trPr>
          <w:trHeight w:val="300"/>
        </w:trPr>
        <w:tc>
          <w:tcPr>
            <w:tcW w:w="1614" w:type="dxa"/>
            <w:vMerge/>
            <w:vAlign w:val="center"/>
          </w:tcPr>
          <w:p w14:paraId="7BB56E2C"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7A5097ED" w14:textId="0409C682" w:rsidR="00642417" w:rsidRPr="006D5400" w:rsidRDefault="00642417" w:rsidP="00630D03">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Mo</w:t>
            </w:r>
            <w:r>
              <w:rPr>
                <w:rFonts w:ascii="Calibri" w:eastAsia="Times New Roman" w:hAnsi="Calibri" w:cs="Calibri"/>
                <w:color w:val="000000"/>
                <w:lang w:eastAsia="pl-PL"/>
              </w:rPr>
              <w:t>żliwość edytowania i zapisania F</w:t>
            </w:r>
            <w:r w:rsidRPr="006D5400">
              <w:rPr>
                <w:rFonts w:ascii="Calibri" w:eastAsia="Times New Roman" w:hAnsi="Calibri" w:cs="Calibri"/>
                <w:color w:val="000000"/>
                <w:lang w:eastAsia="pl-PL"/>
              </w:rPr>
              <w:t>ormularza przed terminem raportowania, bez braku możliwości zatwierdzenia (przekazać dalej)</w:t>
            </w:r>
          </w:p>
        </w:tc>
        <w:tc>
          <w:tcPr>
            <w:tcW w:w="440" w:type="dxa"/>
            <w:tcBorders>
              <w:top w:val="single" w:sz="8" w:space="0" w:color="auto"/>
              <w:left w:val="single" w:sz="8" w:space="0" w:color="auto"/>
              <w:bottom w:val="single" w:sz="8" w:space="0" w:color="auto"/>
              <w:right w:val="single" w:sz="8" w:space="0" w:color="auto"/>
            </w:tcBorders>
            <w:noWrap/>
            <w:vAlign w:val="center"/>
          </w:tcPr>
          <w:p w14:paraId="00E14860"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tcPr>
          <w:p w14:paraId="5DA2464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tcPr>
          <w:p w14:paraId="356F86A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tcPr>
          <w:p w14:paraId="128DD76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779" w:type="dxa"/>
            <w:tcBorders>
              <w:top w:val="single" w:sz="8" w:space="0" w:color="auto"/>
              <w:left w:val="single" w:sz="8" w:space="0" w:color="auto"/>
              <w:bottom w:val="single" w:sz="8" w:space="0" w:color="auto"/>
              <w:right w:val="single" w:sz="8" w:space="0" w:color="auto"/>
            </w:tcBorders>
            <w:noWrap/>
            <w:vAlign w:val="center"/>
          </w:tcPr>
          <w:p w14:paraId="668DC510"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732" w:type="dxa"/>
            <w:tcBorders>
              <w:top w:val="single" w:sz="8" w:space="0" w:color="auto"/>
              <w:left w:val="single" w:sz="8" w:space="0" w:color="auto"/>
              <w:bottom w:val="single" w:sz="8" w:space="0" w:color="auto"/>
              <w:right w:val="single" w:sz="8" w:space="0" w:color="auto"/>
            </w:tcBorders>
            <w:noWrap/>
            <w:vAlign w:val="center"/>
          </w:tcPr>
          <w:p w14:paraId="67CDE28F" w14:textId="0C43973E"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642417" w:rsidRPr="006D5400" w14:paraId="22680E44" w14:textId="77777777" w:rsidTr="73C34633">
        <w:trPr>
          <w:trHeight w:val="300"/>
        </w:trPr>
        <w:tc>
          <w:tcPr>
            <w:tcW w:w="1614" w:type="dxa"/>
            <w:vMerge/>
            <w:vAlign w:val="center"/>
            <w:hideMark/>
          </w:tcPr>
          <w:p w14:paraId="2CCE86DD"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A18A754" w14:textId="5791ED73"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R</w:t>
            </w:r>
            <w:r w:rsidRPr="006D5400">
              <w:rPr>
                <w:rFonts w:ascii="Calibri" w:eastAsia="Arial" w:hAnsi="Calibri" w:cs="Calibri"/>
                <w:color w:val="000000"/>
                <w:lang w:eastAsia="pl-PL"/>
              </w:rPr>
              <w:t xml:space="preserve">aportowanie informacji w </w:t>
            </w:r>
            <w:r>
              <w:rPr>
                <w:rFonts w:ascii="Calibri" w:eastAsia="Arial" w:hAnsi="Calibri" w:cs="Calibri"/>
                <w:color w:val="000000"/>
                <w:lang w:eastAsia="pl-PL"/>
              </w:rPr>
              <w:t>S</w:t>
            </w:r>
            <w:r w:rsidRPr="006D5400">
              <w:rPr>
                <w:rFonts w:ascii="Calibri" w:eastAsia="Arial" w:hAnsi="Calibri" w:cs="Calibri"/>
                <w:color w:val="000000"/>
                <w:lang w:eastAsia="pl-PL"/>
              </w:rPr>
              <w:t xml:space="preserve">ystemie poprzez możliwość oznaczenia w swoim panelu </w:t>
            </w:r>
            <w:r>
              <w:rPr>
                <w:rFonts w:ascii="Calibri" w:eastAsia="Arial" w:hAnsi="Calibri" w:cs="Calibri"/>
                <w:color w:val="000000"/>
                <w:lang w:eastAsia="pl-PL"/>
              </w:rPr>
              <w:t>C</w:t>
            </w:r>
            <w:r w:rsidRPr="006D5400">
              <w:rPr>
                <w:rFonts w:ascii="Calibri" w:eastAsia="Arial" w:hAnsi="Calibri" w:cs="Calibri"/>
                <w:color w:val="000000"/>
                <w:lang w:eastAsia="pl-PL"/>
              </w:rPr>
              <w:t xml:space="preserve">elów (wraz z ryzykami), które raportuje do AG (Dyrektor/burmistrz oznacza </w:t>
            </w:r>
            <w:proofErr w:type="spellStart"/>
            <w:r w:rsidRPr="006D5400">
              <w:rPr>
                <w:rFonts w:ascii="Calibri" w:eastAsia="Arial" w:hAnsi="Calibri" w:cs="Calibri"/>
                <w:color w:val="000000"/>
                <w:lang w:eastAsia="pl-PL"/>
              </w:rPr>
              <w:t>checkbox’em</w:t>
            </w:r>
            <w:proofErr w:type="spellEnd"/>
            <w:r w:rsidRPr="006D5400">
              <w:rPr>
                <w:rFonts w:ascii="Calibri" w:eastAsia="Arial" w:hAnsi="Calibri" w:cs="Calibri"/>
                <w:color w:val="000000"/>
                <w:lang w:eastAsia="pl-PL"/>
              </w:rPr>
              <w:t xml:space="preserve"> </w:t>
            </w:r>
            <w:r>
              <w:rPr>
                <w:rFonts w:ascii="Calibri" w:eastAsia="Arial" w:hAnsi="Calibri" w:cs="Calibri"/>
                <w:color w:val="000000"/>
                <w:lang w:eastAsia="pl-PL"/>
              </w:rPr>
              <w:t>C</w:t>
            </w:r>
            <w:r w:rsidRPr="006D5400">
              <w:rPr>
                <w:rFonts w:ascii="Calibri" w:eastAsia="Arial" w:hAnsi="Calibri" w:cs="Calibri"/>
                <w:color w:val="000000"/>
                <w:lang w:eastAsia="pl-PL"/>
              </w:rPr>
              <w:t>ele wraz z ryzykami (wszystkie, wybrane lub opcja „brak ryzyk bardzo wysokich i wysokich” i klika w przycisk „raportuj” (informacje zaraportowane</w:t>
            </w:r>
            <w:r>
              <w:rPr>
                <w:rFonts w:ascii="Calibri" w:eastAsia="Arial" w:hAnsi="Calibri" w:cs="Calibri"/>
                <w:color w:val="000000"/>
                <w:lang w:eastAsia="pl-PL"/>
              </w:rPr>
              <w:t xml:space="preserve"> w Systemie)</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ED7E93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C1B3A3F"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B967D8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75B24A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4E9AB8F8"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20B6DDCF" w14:textId="6AC29AA9"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23F3E564" w14:textId="77777777" w:rsidTr="73C34633">
        <w:trPr>
          <w:trHeight w:val="300"/>
        </w:trPr>
        <w:tc>
          <w:tcPr>
            <w:tcW w:w="1614" w:type="dxa"/>
            <w:vMerge/>
            <w:vAlign w:val="center"/>
            <w:hideMark/>
          </w:tcPr>
          <w:p w14:paraId="0CF805CC"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22031457" w14:textId="2A3ACFED"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themeColor="text1"/>
                <w:lang w:eastAsia="pl-PL"/>
              </w:rPr>
              <w:t>D</w:t>
            </w:r>
            <w:r w:rsidRPr="22971890">
              <w:rPr>
                <w:rFonts w:ascii="Calibri" w:eastAsia="Arial" w:hAnsi="Calibri" w:cs="Calibri"/>
                <w:color w:val="000000" w:themeColor="text1"/>
                <w:lang w:eastAsia="pl-PL"/>
              </w:rPr>
              <w:t xml:space="preserve">la wybranych przez LA </w:t>
            </w:r>
            <w:r>
              <w:rPr>
                <w:rFonts w:ascii="Calibri" w:eastAsia="Arial" w:hAnsi="Calibri" w:cs="Calibri"/>
                <w:color w:val="000000" w:themeColor="text1"/>
                <w:lang w:eastAsia="pl-PL"/>
              </w:rPr>
              <w:t>U</w:t>
            </w:r>
            <w:r w:rsidRPr="22971890">
              <w:rPr>
                <w:rFonts w:ascii="Calibri" w:eastAsia="Arial" w:hAnsi="Calibri" w:cs="Calibri"/>
                <w:color w:val="000000" w:themeColor="text1"/>
                <w:lang w:eastAsia="pl-PL"/>
              </w:rPr>
              <w:t xml:space="preserve">żytkowników w </w:t>
            </w:r>
            <w:r>
              <w:rPr>
                <w:rFonts w:ascii="Calibri" w:eastAsia="Arial" w:hAnsi="Calibri" w:cs="Calibri"/>
                <w:color w:val="000000" w:themeColor="text1"/>
                <w:lang w:eastAsia="pl-PL"/>
              </w:rPr>
              <w:t>B</w:t>
            </w:r>
            <w:r w:rsidRPr="22971890">
              <w:rPr>
                <w:rFonts w:ascii="Calibri" w:eastAsia="Arial" w:hAnsi="Calibri" w:cs="Calibri"/>
                <w:color w:val="000000" w:themeColor="text1"/>
                <w:lang w:eastAsia="pl-PL"/>
              </w:rPr>
              <w:t>iurach/</w:t>
            </w:r>
            <w:r>
              <w:rPr>
                <w:rFonts w:ascii="Calibri" w:eastAsia="Arial" w:hAnsi="Calibri" w:cs="Calibri"/>
                <w:color w:val="000000" w:themeColor="text1"/>
                <w:lang w:eastAsia="pl-PL"/>
              </w:rPr>
              <w:t>U</w:t>
            </w:r>
            <w:r w:rsidRPr="22971890">
              <w:rPr>
                <w:rFonts w:ascii="Calibri" w:eastAsia="Arial" w:hAnsi="Calibri" w:cs="Calibri"/>
                <w:color w:val="000000" w:themeColor="text1"/>
                <w:lang w:eastAsia="pl-PL"/>
              </w:rPr>
              <w:t xml:space="preserve">rzędach </w:t>
            </w:r>
            <w:r>
              <w:rPr>
                <w:rFonts w:ascii="Calibri" w:eastAsia="Arial" w:hAnsi="Calibri" w:cs="Calibri"/>
                <w:color w:val="000000" w:themeColor="text1"/>
                <w:lang w:eastAsia="pl-PL"/>
              </w:rPr>
              <w:t>D</w:t>
            </w:r>
            <w:r w:rsidRPr="22971890">
              <w:rPr>
                <w:rFonts w:ascii="Calibri" w:eastAsia="Arial" w:hAnsi="Calibri" w:cs="Calibri"/>
                <w:color w:val="000000" w:themeColor="text1"/>
                <w:lang w:eastAsia="pl-PL"/>
              </w:rPr>
              <w:t xml:space="preserve">zielnic: dostęp do danych z nadzorowanych </w:t>
            </w:r>
            <w:r>
              <w:rPr>
                <w:rFonts w:ascii="Calibri" w:eastAsia="Arial" w:hAnsi="Calibri" w:cs="Calibri"/>
                <w:color w:val="000000" w:themeColor="text1"/>
                <w:lang w:eastAsia="pl-PL"/>
              </w:rPr>
              <w:t>J</w:t>
            </w:r>
            <w:r w:rsidRPr="22971890">
              <w:rPr>
                <w:rFonts w:ascii="Calibri" w:eastAsia="Arial" w:hAnsi="Calibri" w:cs="Calibri"/>
                <w:color w:val="000000" w:themeColor="text1"/>
                <w:lang w:eastAsia="pl-PL"/>
              </w:rPr>
              <w:t>ednostek bez możliwości edycj</w:t>
            </w:r>
            <w:r>
              <w:rPr>
                <w:rFonts w:ascii="Calibri" w:eastAsia="Arial" w:hAnsi="Calibri" w:cs="Calibri"/>
                <w:color w:val="000000" w:themeColor="text1"/>
                <w:lang w:eastAsia="pl-PL"/>
              </w:rPr>
              <w:t>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B300E0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D979DEE"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C927686"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9D9BBF7"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010C989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B45E876" w14:textId="4CA1FEA9"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051B7F57" w14:textId="77777777" w:rsidTr="73C34633">
        <w:trPr>
          <w:trHeight w:val="300"/>
        </w:trPr>
        <w:tc>
          <w:tcPr>
            <w:tcW w:w="1614" w:type="dxa"/>
            <w:vMerge/>
            <w:vAlign w:val="center"/>
            <w:hideMark/>
          </w:tcPr>
          <w:p w14:paraId="5EB3E932"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37060206" w14:textId="3C785CA6" w:rsidR="00642417" w:rsidRPr="006D5400" w:rsidRDefault="00642417" w:rsidP="00630D03">
            <w:pPr>
              <w:spacing w:after="0" w:line="240" w:lineRule="auto"/>
              <w:rPr>
                <w:rFonts w:ascii="Calibri" w:eastAsia="Times New Roman" w:hAnsi="Calibri" w:cs="Calibri"/>
                <w:color w:val="FF0000"/>
                <w:lang w:eastAsia="pl-PL"/>
              </w:rPr>
            </w:pPr>
            <w:r>
              <w:rPr>
                <w:rFonts w:ascii="Calibri" w:eastAsia="Arial" w:hAnsi="Calibri" w:cs="Calibri"/>
                <w:color w:val="000000" w:themeColor="text1"/>
                <w:lang w:eastAsia="pl-PL"/>
              </w:rPr>
              <w:t>O</w:t>
            </w:r>
            <w:r w:rsidRPr="006D5400">
              <w:rPr>
                <w:rFonts w:ascii="Calibri" w:eastAsia="Arial" w:hAnsi="Calibri" w:cs="Calibri"/>
                <w:color w:val="000000" w:themeColor="text1"/>
                <w:lang w:eastAsia="pl-PL"/>
              </w:rPr>
              <w:t>znaczanie istotnych incyde</w:t>
            </w:r>
            <w:r>
              <w:rPr>
                <w:rFonts w:ascii="Calibri" w:eastAsia="Arial" w:hAnsi="Calibri" w:cs="Calibri"/>
                <w:color w:val="000000" w:themeColor="text1"/>
                <w:lang w:eastAsia="pl-PL"/>
              </w:rPr>
              <w:t>ntów, wraz z ich monitorowaniem</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7C88785E"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A7EA656"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7BFF235"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69BBA13C"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5E256DA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CECD7B1" w14:textId="194C88E5"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6D8DF9C4" w14:textId="77777777" w:rsidTr="73C34633">
        <w:trPr>
          <w:trHeight w:val="300"/>
        </w:trPr>
        <w:tc>
          <w:tcPr>
            <w:tcW w:w="1614" w:type="dxa"/>
            <w:vMerge/>
            <w:vAlign w:val="center"/>
            <w:hideMark/>
          </w:tcPr>
          <w:p w14:paraId="0AF0DE83"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5594FA04" w14:textId="7188D029" w:rsidR="00642417" w:rsidRPr="006D5400" w:rsidRDefault="2D395515" w:rsidP="00630D03">
            <w:pPr>
              <w:spacing w:after="0" w:line="240" w:lineRule="auto"/>
              <w:rPr>
                <w:rFonts w:ascii="Calibri" w:eastAsia="Times New Roman" w:hAnsi="Calibri" w:cs="Calibri"/>
                <w:color w:val="000000"/>
                <w:highlight w:val="yellow"/>
                <w:lang w:eastAsia="pl-PL"/>
              </w:rPr>
            </w:pPr>
            <w:r w:rsidRPr="73C34633">
              <w:rPr>
                <w:rFonts w:ascii="Calibri" w:eastAsia="Arial" w:hAnsi="Calibri" w:cs="Calibri"/>
                <w:color w:val="000000" w:themeColor="text1"/>
                <w:lang w:eastAsia="pl-PL"/>
              </w:rPr>
              <w:t xml:space="preserve">Generowanie Zestawień w zakresie swojej </w:t>
            </w:r>
            <w:r w:rsidR="1C92A1F6" w:rsidRPr="73C34633">
              <w:rPr>
                <w:rFonts w:ascii="Calibri" w:eastAsia="Arial" w:hAnsi="Calibri" w:cs="Calibri"/>
                <w:color w:val="000000" w:themeColor="text1"/>
                <w:lang w:eastAsia="pl-PL"/>
              </w:rPr>
              <w:t>K</w:t>
            </w:r>
            <w:r w:rsidRPr="73C34633">
              <w:rPr>
                <w:rFonts w:ascii="Calibri" w:eastAsia="Arial" w:hAnsi="Calibri" w:cs="Calibri"/>
                <w:color w:val="000000" w:themeColor="text1"/>
                <w:lang w:eastAsia="pl-PL"/>
              </w:rPr>
              <w:t>omórki/Jednostki i dostęp do repozytorium plików</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4F484EA8"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3FE6FC1"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3120817"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15CD576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019F372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412BA9D" w14:textId="7B0E2A94"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 </w:t>
            </w:r>
          </w:p>
        </w:tc>
      </w:tr>
      <w:tr w:rsidR="00642417" w:rsidRPr="006D5400" w14:paraId="24ED0BCE" w14:textId="77777777" w:rsidTr="73C34633">
        <w:trPr>
          <w:trHeight w:val="300"/>
        </w:trPr>
        <w:tc>
          <w:tcPr>
            <w:tcW w:w="1614" w:type="dxa"/>
            <w:vMerge/>
            <w:vAlign w:val="center"/>
            <w:hideMark/>
          </w:tcPr>
          <w:p w14:paraId="7AB3CC9C"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5EBD78FA" w14:textId="00021C0C"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themeColor="text1"/>
                <w:lang w:eastAsia="pl-PL"/>
              </w:rPr>
              <w:t>Z</w:t>
            </w:r>
            <w:r w:rsidRPr="22971890">
              <w:rPr>
                <w:rFonts w:ascii="Calibri" w:eastAsia="Arial" w:hAnsi="Calibri" w:cs="Calibri"/>
                <w:color w:val="000000" w:themeColor="text1"/>
                <w:lang w:eastAsia="pl-PL"/>
              </w:rPr>
              <w:t>atwierdzenie i przesłanie Rejestru Ryzyka, jego aktua</w:t>
            </w:r>
            <w:r>
              <w:rPr>
                <w:rFonts w:ascii="Calibri" w:eastAsia="Arial" w:hAnsi="Calibri" w:cs="Calibri"/>
                <w:color w:val="000000" w:themeColor="text1"/>
                <w:lang w:eastAsia="pl-PL"/>
              </w:rPr>
              <w:t>lizacji i Raportu Ryzyka</w:t>
            </w:r>
            <w:r w:rsidRPr="22971890">
              <w:rPr>
                <w:rFonts w:ascii="Calibri" w:eastAsia="Arial" w:hAnsi="Calibri" w:cs="Calibri"/>
                <w:color w:val="000000" w:themeColor="text1"/>
                <w:lang w:eastAsia="pl-PL"/>
              </w:rPr>
              <w:t xml:space="preserve"> do LA </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25D6F5D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2A2564E"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8D5CB5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6CE5F296"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4C98509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A597513" w14:textId="132A7863"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39B2AF0E" w14:textId="77777777" w:rsidTr="73C34633">
        <w:trPr>
          <w:trHeight w:val="300"/>
        </w:trPr>
        <w:tc>
          <w:tcPr>
            <w:tcW w:w="1614" w:type="dxa"/>
            <w:vMerge/>
            <w:vAlign w:val="center"/>
            <w:hideMark/>
          </w:tcPr>
          <w:p w14:paraId="34EAB6A1"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2B6CFB55" w14:textId="28A6AE94" w:rsidR="00642417" w:rsidRPr="006D5400" w:rsidRDefault="2D395515" w:rsidP="00630D03">
            <w:pPr>
              <w:spacing w:after="0" w:line="240" w:lineRule="auto"/>
              <w:rPr>
                <w:rFonts w:ascii="Calibri" w:eastAsia="Times New Roman" w:hAnsi="Calibri" w:cs="Calibri"/>
                <w:color w:val="000000"/>
                <w:lang w:eastAsia="pl-PL"/>
              </w:rPr>
            </w:pPr>
            <w:r w:rsidRPr="73C34633">
              <w:rPr>
                <w:rFonts w:ascii="Calibri" w:eastAsia="Arial" w:hAnsi="Calibri" w:cs="Calibri"/>
                <w:color w:val="000000" w:themeColor="text1"/>
                <w:lang w:eastAsia="pl-PL"/>
              </w:rPr>
              <w:t xml:space="preserve">Podgląd danych archiwalnych </w:t>
            </w:r>
            <w:r w:rsidR="767E19A1" w:rsidRPr="73C34633">
              <w:rPr>
                <w:rFonts w:ascii="Calibri" w:eastAsia="Arial" w:hAnsi="Calibri" w:cs="Calibri"/>
                <w:color w:val="000000" w:themeColor="text1"/>
                <w:lang w:eastAsia="pl-PL"/>
              </w:rPr>
              <w:t>K</w:t>
            </w:r>
            <w:r w:rsidRPr="73C34633">
              <w:rPr>
                <w:rFonts w:ascii="Calibri" w:eastAsia="Arial" w:hAnsi="Calibri" w:cs="Calibri"/>
                <w:color w:val="000000" w:themeColor="text1"/>
                <w:lang w:eastAsia="pl-PL"/>
              </w:rPr>
              <w:t>omórki</w:t>
            </w:r>
            <w:r w:rsidR="00A45BE7">
              <w:rPr>
                <w:rFonts w:ascii="Calibri" w:eastAsia="Arial" w:hAnsi="Calibri" w:cs="Calibri"/>
                <w:color w:val="000000" w:themeColor="text1"/>
                <w:lang w:eastAsia="pl-PL"/>
              </w:rPr>
              <w:t>, Jednostki</w:t>
            </w:r>
            <w:r w:rsidRPr="73C34633">
              <w:rPr>
                <w:rFonts w:ascii="Calibri" w:eastAsia="Arial" w:hAnsi="Calibri" w:cs="Calibri"/>
                <w:color w:val="000000" w:themeColor="text1"/>
                <w:lang w:eastAsia="pl-PL"/>
              </w:rPr>
              <w:t xml:space="preserve"> (poprzednich okresów sprawozdawczych),</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0EF2B23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FAC9725"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6B2F16C5"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0889637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19BA05F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0842CAD" w14:textId="58F97C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5096D105" w14:textId="77777777" w:rsidTr="73C34633">
        <w:trPr>
          <w:trHeight w:val="300"/>
        </w:trPr>
        <w:tc>
          <w:tcPr>
            <w:tcW w:w="1614" w:type="dxa"/>
            <w:vMerge/>
            <w:vAlign w:val="center"/>
            <w:hideMark/>
          </w:tcPr>
          <w:p w14:paraId="16F28D7F"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22AF9B4" w14:textId="3412E49A" w:rsidR="00642417" w:rsidRPr="006D5400" w:rsidRDefault="00642417" w:rsidP="00630D03">
            <w:pPr>
              <w:spacing w:after="0" w:line="240" w:lineRule="auto"/>
              <w:rPr>
                <w:rFonts w:ascii="Calibri" w:eastAsia="Times New Roman" w:hAnsi="Calibri" w:cs="Calibri"/>
                <w:color w:val="000000"/>
                <w:lang w:eastAsia="pl-PL"/>
              </w:rPr>
            </w:pPr>
            <w:r>
              <w:rPr>
                <w:rFonts w:ascii="Calibri" w:eastAsia="Arial" w:hAnsi="Calibri" w:cs="Calibri"/>
                <w:color w:val="000000" w:themeColor="text1"/>
                <w:lang w:eastAsia="pl-PL"/>
              </w:rPr>
              <w:t>M</w:t>
            </w:r>
            <w:r w:rsidRPr="22971890">
              <w:rPr>
                <w:rFonts w:ascii="Calibri" w:eastAsia="Arial" w:hAnsi="Calibri" w:cs="Calibri"/>
                <w:color w:val="000000" w:themeColor="text1"/>
                <w:lang w:eastAsia="pl-PL"/>
              </w:rPr>
              <w:t>ożliwość wprowadzenia informacji, zapisu danych i wysłania danych do LA (droga mailowa)</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75BA73E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CFDA5D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9D0B845"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573A169E"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A82866F"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2C6C44C4" w14:textId="3462FE7C"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224B98B4" w14:textId="77777777" w:rsidTr="73C34633">
        <w:trPr>
          <w:trHeight w:val="300"/>
        </w:trPr>
        <w:tc>
          <w:tcPr>
            <w:tcW w:w="1614" w:type="dxa"/>
            <w:vMerge/>
            <w:vAlign w:val="center"/>
            <w:hideMark/>
          </w:tcPr>
          <w:p w14:paraId="44DD8109"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0AC1668" w14:textId="4A685C8F" w:rsidR="00642417" w:rsidRPr="006D5400" w:rsidRDefault="00642417" w:rsidP="00630D03">
            <w:pPr>
              <w:spacing w:after="0" w:line="240" w:lineRule="auto"/>
              <w:rPr>
                <w:rFonts w:ascii="Calibri" w:eastAsia="Times New Roman" w:hAnsi="Calibri" w:cs="Calibri"/>
                <w:color w:val="000000" w:themeColor="text1"/>
                <w:lang w:eastAsia="pl-PL"/>
              </w:rPr>
            </w:pPr>
            <w:r>
              <w:rPr>
                <w:rFonts w:ascii="Calibri" w:eastAsia="Arial" w:hAnsi="Calibri" w:cs="Calibri"/>
                <w:color w:val="000000" w:themeColor="text1"/>
                <w:lang w:eastAsia="pl-PL"/>
              </w:rPr>
              <w:t>M</w:t>
            </w:r>
            <w:r w:rsidRPr="006D5400">
              <w:rPr>
                <w:rFonts w:ascii="Calibri" w:eastAsia="Arial" w:hAnsi="Calibri" w:cs="Calibri"/>
                <w:color w:val="000000" w:themeColor="text1"/>
                <w:lang w:eastAsia="pl-PL"/>
              </w:rPr>
              <w:t xml:space="preserve">ożliwość monitorowania postępów prac w zakresie swojego </w:t>
            </w:r>
            <w:r>
              <w:rPr>
                <w:rFonts w:ascii="Calibri" w:eastAsia="Arial" w:hAnsi="Calibri" w:cs="Calibri"/>
                <w:color w:val="000000" w:themeColor="text1"/>
                <w:lang w:eastAsia="pl-PL"/>
              </w:rPr>
              <w:t>B</w:t>
            </w:r>
            <w:r w:rsidRPr="006D5400">
              <w:rPr>
                <w:rFonts w:ascii="Calibri" w:eastAsia="Arial" w:hAnsi="Calibri" w:cs="Calibri"/>
                <w:color w:val="000000" w:themeColor="text1"/>
                <w:lang w:eastAsia="pl-PL"/>
              </w:rPr>
              <w:t>iura/</w:t>
            </w:r>
            <w:r>
              <w:rPr>
                <w:rFonts w:ascii="Calibri" w:eastAsia="Arial" w:hAnsi="Calibri" w:cs="Calibri"/>
                <w:color w:val="000000" w:themeColor="text1"/>
                <w:lang w:eastAsia="pl-PL"/>
              </w:rPr>
              <w:t>U</w:t>
            </w:r>
            <w:r w:rsidRPr="006D5400">
              <w:rPr>
                <w:rFonts w:ascii="Calibri" w:eastAsia="Arial" w:hAnsi="Calibri" w:cs="Calibri"/>
                <w:color w:val="000000" w:themeColor="text1"/>
                <w:lang w:eastAsia="pl-PL"/>
              </w:rPr>
              <w:t xml:space="preserve">rzędu </w:t>
            </w:r>
            <w:r>
              <w:rPr>
                <w:rFonts w:ascii="Calibri" w:eastAsia="Arial" w:hAnsi="Calibri" w:cs="Calibri"/>
                <w:color w:val="000000" w:themeColor="text1"/>
                <w:lang w:eastAsia="pl-PL"/>
              </w:rPr>
              <w:t>D</w:t>
            </w:r>
            <w:r w:rsidRPr="006D5400">
              <w:rPr>
                <w:rFonts w:ascii="Calibri" w:eastAsia="Arial" w:hAnsi="Calibri" w:cs="Calibri"/>
                <w:color w:val="000000" w:themeColor="text1"/>
                <w:lang w:eastAsia="pl-PL"/>
              </w:rPr>
              <w:t>zielnicy/</w:t>
            </w:r>
            <w:r>
              <w:rPr>
                <w:rFonts w:ascii="Calibri" w:eastAsia="Arial" w:hAnsi="Calibri" w:cs="Calibri"/>
                <w:color w:val="000000" w:themeColor="text1"/>
                <w:lang w:eastAsia="pl-PL"/>
              </w:rPr>
              <w:t>Jednostki nadzorowanej</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4E448F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4D09DA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23DC8A4"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474730C4"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1126AC58"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3AE56FB" w14:textId="5D2E3702"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7AB77F5C" w14:textId="77777777" w:rsidTr="73C34633">
        <w:trPr>
          <w:trHeight w:val="300"/>
        </w:trPr>
        <w:tc>
          <w:tcPr>
            <w:tcW w:w="1614" w:type="dxa"/>
            <w:vMerge/>
            <w:vAlign w:val="center"/>
            <w:hideMark/>
          </w:tcPr>
          <w:p w14:paraId="492DE9BD"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16CC1EB" w14:textId="13AB0164" w:rsidR="00642417" w:rsidRPr="006D5400" w:rsidRDefault="00642417" w:rsidP="00630D03">
            <w:pPr>
              <w:spacing w:after="0" w:line="240" w:lineRule="auto"/>
              <w:rPr>
                <w:rFonts w:ascii="Calibri" w:eastAsia="Times New Roman" w:hAnsi="Calibri" w:cs="Calibri"/>
                <w:color w:val="000000" w:themeColor="text1"/>
                <w:lang w:eastAsia="pl-PL"/>
              </w:rPr>
            </w:pPr>
            <w:r>
              <w:rPr>
                <w:rFonts w:ascii="Calibri" w:eastAsia="Arial" w:hAnsi="Calibri" w:cs="Calibri"/>
                <w:color w:val="000000" w:themeColor="text1"/>
                <w:lang w:eastAsia="pl-PL"/>
              </w:rPr>
              <w:t>P</w:t>
            </w:r>
            <w:r w:rsidRPr="006D5400">
              <w:rPr>
                <w:rFonts w:ascii="Calibri" w:eastAsia="Arial" w:hAnsi="Calibri" w:cs="Calibri"/>
                <w:color w:val="000000" w:themeColor="text1"/>
                <w:lang w:eastAsia="pl-PL"/>
              </w:rPr>
              <w:t xml:space="preserve">odgląd informacji o realizowanych projektach i inwestycjach w ramach swojego </w:t>
            </w:r>
            <w:r>
              <w:rPr>
                <w:rFonts w:ascii="Calibri" w:eastAsia="Arial" w:hAnsi="Calibri" w:cs="Calibri"/>
                <w:color w:val="000000" w:themeColor="text1"/>
                <w:lang w:eastAsia="pl-PL"/>
              </w:rPr>
              <w:t>B</w:t>
            </w:r>
            <w:r w:rsidRPr="006D5400">
              <w:rPr>
                <w:rFonts w:ascii="Calibri" w:eastAsia="Arial" w:hAnsi="Calibri" w:cs="Calibri"/>
                <w:color w:val="000000" w:themeColor="text1"/>
                <w:lang w:eastAsia="pl-PL"/>
              </w:rPr>
              <w:t>iura/</w:t>
            </w:r>
            <w:r>
              <w:rPr>
                <w:rFonts w:ascii="Calibri" w:eastAsia="Arial" w:hAnsi="Calibri" w:cs="Calibri"/>
                <w:color w:val="000000" w:themeColor="text1"/>
                <w:lang w:eastAsia="pl-PL"/>
              </w:rPr>
              <w:t>U</w:t>
            </w:r>
            <w:r w:rsidRPr="006D5400">
              <w:rPr>
                <w:rFonts w:ascii="Calibri" w:eastAsia="Arial" w:hAnsi="Calibri" w:cs="Calibri"/>
                <w:color w:val="000000" w:themeColor="text1"/>
                <w:lang w:eastAsia="pl-PL"/>
              </w:rPr>
              <w:t xml:space="preserve">rzędu </w:t>
            </w:r>
            <w:r>
              <w:rPr>
                <w:rFonts w:ascii="Calibri" w:eastAsia="Arial" w:hAnsi="Calibri" w:cs="Calibri"/>
                <w:color w:val="000000" w:themeColor="text1"/>
                <w:lang w:eastAsia="pl-PL"/>
              </w:rPr>
              <w:t>D</w:t>
            </w:r>
            <w:r w:rsidRPr="006D5400">
              <w:rPr>
                <w:rFonts w:ascii="Calibri" w:eastAsia="Arial" w:hAnsi="Calibri" w:cs="Calibri"/>
                <w:color w:val="000000" w:themeColor="text1"/>
                <w:lang w:eastAsia="pl-PL"/>
              </w:rPr>
              <w:t>zielnicy/</w:t>
            </w:r>
            <w:r>
              <w:rPr>
                <w:rFonts w:ascii="Calibri" w:eastAsia="Arial" w:hAnsi="Calibri" w:cs="Calibri"/>
                <w:color w:val="000000" w:themeColor="text1"/>
                <w:lang w:eastAsia="pl-PL"/>
              </w:rPr>
              <w:t>J</w:t>
            </w:r>
            <w:r w:rsidRPr="006D5400">
              <w:rPr>
                <w:rFonts w:ascii="Calibri" w:eastAsia="Arial" w:hAnsi="Calibri" w:cs="Calibri"/>
                <w:color w:val="000000" w:themeColor="text1"/>
                <w:lang w:eastAsia="pl-PL"/>
              </w:rPr>
              <w:t>ednostki;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4458081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03A811F"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5F78346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217EA7AA"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12F2E3A0"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B1333D1" w14:textId="1C9DD375"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6EFAEE33" w14:textId="77777777" w:rsidTr="73C34633">
        <w:trPr>
          <w:trHeight w:val="300"/>
        </w:trPr>
        <w:tc>
          <w:tcPr>
            <w:tcW w:w="1614" w:type="dxa"/>
            <w:vMerge/>
            <w:vAlign w:val="center"/>
            <w:hideMark/>
          </w:tcPr>
          <w:p w14:paraId="6C9DF397"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296DBC6" w14:textId="5E0E41E8" w:rsidR="00642417" w:rsidRPr="006D5400" w:rsidRDefault="00642417" w:rsidP="00630D03">
            <w:pPr>
              <w:spacing w:after="0" w:line="240" w:lineRule="auto"/>
              <w:rPr>
                <w:rFonts w:ascii="Calibri" w:eastAsia="Times New Roman" w:hAnsi="Calibri" w:cs="Calibri"/>
                <w:color w:val="000000" w:themeColor="text1"/>
                <w:lang w:eastAsia="pl-PL"/>
              </w:rPr>
            </w:pPr>
            <w:r>
              <w:rPr>
                <w:rFonts w:ascii="Calibri" w:eastAsia="Arial" w:hAnsi="Calibri" w:cs="Calibri"/>
                <w:color w:val="000000" w:themeColor="text1"/>
                <w:lang w:eastAsia="pl-PL"/>
              </w:rPr>
              <w:t>W</w:t>
            </w:r>
            <w:r w:rsidRPr="22971890">
              <w:rPr>
                <w:rFonts w:ascii="Calibri" w:eastAsia="Arial" w:hAnsi="Calibri" w:cs="Calibri"/>
                <w:color w:val="000000" w:themeColor="text1"/>
                <w:lang w:eastAsia="pl-PL"/>
              </w:rPr>
              <w:t xml:space="preserve">idok opracowanych Planów postępowania z ryzykiem z poziomu </w:t>
            </w:r>
            <w:r>
              <w:rPr>
                <w:rFonts w:ascii="Calibri" w:eastAsia="Arial" w:hAnsi="Calibri" w:cs="Calibri"/>
                <w:color w:val="000000" w:themeColor="text1"/>
                <w:lang w:eastAsia="pl-PL"/>
              </w:rPr>
              <w:t>B</w:t>
            </w:r>
            <w:r w:rsidRPr="22971890">
              <w:rPr>
                <w:rFonts w:ascii="Calibri" w:eastAsia="Arial" w:hAnsi="Calibri" w:cs="Calibri"/>
                <w:color w:val="000000" w:themeColor="text1"/>
                <w:lang w:eastAsia="pl-PL"/>
              </w:rPr>
              <w:t xml:space="preserve">iura, </w:t>
            </w:r>
            <w:r>
              <w:rPr>
                <w:rFonts w:ascii="Calibri" w:eastAsia="Arial" w:hAnsi="Calibri" w:cs="Calibri"/>
                <w:color w:val="000000" w:themeColor="text1"/>
                <w:lang w:eastAsia="pl-PL"/>
              </w:rPr>
              <w:t>U</w:t>
            </w:r>
            <w:r w:rsidRPr="22971890">
              <w:rPr>
                <w:rFonts w:ascii="Calibri" w:eastAsia="Arial" w:hAnsi="Calibri" w:cs="Calibri"/>
                <w:color w:val="000000" w:themeColor="text1"/>
                <w:lang w:eastAsia="pl-PL"/>
              </w:rPr>
              <w:t xml:space="preserve">rzędu </w:t>
            </w:r>
            <w:r>
              <w:rPr>
                <w:rFonts w:ascii="Calibri" w:eastAsia="Arial" w:hAnsi="Calibri" w:cs="Calibri"/>
                <w:color w:val="000000" w:themeColor="text1"/>
                <w:lang w:eastAsia="pl-PL"/>
              </w:rPr>
              <w:t>Dzielnicy, Jednostki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7079EE67"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0BBDD75"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22B9B9C"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2DFD7BC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70832FE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73D289BC" w14:textId="232BB448"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32E95B70" w14:textId="77777777" w:rsidTr="73C34633">
        <w:trPr>
          <w:trHeight w:val="300"/>
        </w:trPr>
        <w:tc>
          <w:tcPr>
            <w:tcW w:w="1614" w:type="dxa"/>
            <w:vMerge/>
            <w:vAlign w:val="center"/>
            <w:hideMark/>
          </w:tcPr>
          <w:p w14:paraId="2B9112F0"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77905721" w14:textId="3FD59428" w:rsidR="00642417" w:rsidRPr="006D5400" w:rsidRDefault="00642417" w:rsidP="00630D03">
            <w:pPr>
              <w:spacing w:after="0" w:line="240" w:lineRule="auto"/>
              <w:rPr>
                <w:rFonts w:ascii="Calibri" w:eastAsia="Times New Roman" w:hAnsi="Calibri" w:cs="Calibri"/>
                <w:color w:val="000000" w:themeColor="text1"/>
                <w:lang w:eastAsia="pl-PL"/>
              </w:rPr>
            </w:pPr>
            <w:r>
              <w:rPr>
                <w:rFonts w:ascii="Calibri" w:eastAsia="Arial" w:hAnsi="Calibri" w:cs="Calibri"/>
                <w:color w:val="000000" w:themeColor="text1"/>
                <w:lang w:eastAsia="pl-PL"/>
              </w:rPr>
              <w:t>D</w:t>
            </w:r>
            <w:r w:rsidRPr="006D5400">
              <w:rPr>
                <w:rFonts w:ascii="Calibri" w:eastAsia="Arial" w:hAnsi="Calibri" w:cs="Calibri"/>
                <w:color w:val="000000" w:themeColor="text1"/>
                <w:lang w:eastAsia="pl-PL"/>
              </w:rPr>
              <w:t xml:space="preserve">ostęp/podgląd </w:t>
            </w:r>
            <w:r>
              <w:rPr>
                <w:rFonts w:ascii="Calibri" w:eastAsia="Arial" w:hAnsi="Calibri" w:cs="Calibri"/>
                <w:color w:val="000000" w:themeColor="text1"/>
                <w:lang w:eastAsia="pl-PL"/>
              </w:rPr>
              <w:t>Raportów dla danego poziomu</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776B73F0"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04BAE34"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266F00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621264F3"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76B7B184"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021FCBC" w14:textId="427A11A9"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7F3EF86A" w14:textId="77777777" w:rsidTr="73C34633">
        <w:trPr>
          <w:trHeight w:val="300"/>
        </w:trPr>
        <w:tc>
          <w:tcPr>
            <w:tcW w:w="1614" w:type="dxa"/>
            <w:vMerge/>
            <w:vAlign w:val="center"/>
            <w:hideMark/>
          </w:tcPr>
          <w:p w14:paraId="3D65B8CC"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026F3B8F" w14:textId="00186127" w:rsidR="00642417" w:rsidRPr="006D5400" w:rsidRDefault="00642417" w:rsidP="00630D03">
            <w:pPr>
              <w:spacing w:after="0" w:line="240" w:lineRule="auto"/>
              <w:rPr>
                <w:rFonts w:ascii="Calibri" w:eastAsia="Times New Roman" w:hAnsi="Calibri" w:cs="Calibri"/>
                <w:color w:val="000000" w:themeColor="text1"/>
                <w:lang w:eastAsia="pl-PL"/>
              </w:rPr>
            </w:pPr>
            <w:r>
              <w:rPr>
                <w:rFonts w:ascii="Calibri" w:eastAsia="Arial" w:hAnsi="Calibri" w:cs="Calibri"/>
                <w:color w:val="000000" w:themeColor="text1"/>
                <w:lang w:eastAsia="pl-PL"/>
              </w:rPr>
              <w:t>P</w:t>
            </w:r>
            <w:r w:rsidRPr="006D5400">
              <w:rPr>
                <w:rFonts w:ascii="Calibri" w:eastAsia="Arial" w:hAnsi="Calibri" w:cs="Calibri"/>
                <w:color w:val="000000" w:themeColor="text1"/>
                <w:lang w:eastAsia="pl-PL"/>
              </w:rPr>
              <w:t xml:space="preserve">o zatwierdzeniu przez </w:t>
            </w:r>
            <w:r>
              <w:rPr>
                <w:rFonts w:ascii="Calibri" w:eastAsia="Arial" w:hAnsi="Calibri" w:cs="Calibri"/>
                <w:color w:val="000000" w:themeColor="text1"/>
                <w:lang w:eastAsia="pl-PL"/>
              </w:rPr>
              <w:t>A</w:t>
            </w:r>
            <w:r w:rsidRPr="006D5400">
              <w:rPr>
                <w:rFonts w:ascii="Calibri" w:eastAsia="Arial" w:hAnsi="Calibri" w:cs="Calibri"/>
                <w:color w:val="000000" w:themeColor="text1"/>
                <w:lang w:eastAsia="pl-PL"/>
              </w:rPr>
              <w:t xml:space="preserve">dministratora lokalnego wszystkich </w:t>
            </w:r>
            <w:r>
              <w:rPr>
                <w:rFonts w:ascii="Calibri" w:eastAsia="Arial" w:hAnsi="Calibri" w:cs="Calibri"/>
                <w:color w:val="000000" w:themeColor="text1"/>
                <w:lang w:eastAsia="pl-PL"/>
              </w:rPr>
              <w:t>F</w:t>
            </w:r>
            <w:r w:rsidRPr="006D5400">
              <w:rPr>
                <w:rFonts w:ascii="Calibri" w:eastAsia="Arial" w:hAnsi="Calibri" w:cs="Calibri"/>
                <w:color w:val="000000" w:themeColor="text1"/>
                <w:lang w:eastAsia="pl-PL"/>
              </w:rPr>
              <w:t xml:space="preserve">ormularzy dostęp do widoku </w:t>
            </w:r>
            <w:r>
              <w:rPr>
                <w:rFonts w:ascii="Calibri" w:eastAsia="Arial" w:hAnsi="Calibri" w:cs="Calibri"/>
                <w:color w:val="000000" w:themeColor="text1"/>
                <w:lang w:eastAsia="pl-PL"/>
              </w:rPr>
              <w:t>C</w:t>
            </w:r>
            <w:r w:rsidRPr="006D5400">
              <w:rPr>
                <w:rFonts w:ascii="Calibri" w:eastAsia="Arial" w:hAnsi="Calibri" w:cs="Calibri"/>
                <w:color w:val="000000" w:themeColor="text1"/>
                <w:lang w:eastAsia="pl-PL"/>
              </w:rPr>
              <w:t xml:space="preserve">elów/projektów z ryzykami bardzo wysokimi i wysokimi (lub komunikat o ich braku) oraz </w:t>
            </w:r>
            <w:r>
              <w:rPr>
                <w:rFonts w:ascii="Calibri" w:eastAsia="Arial" w:hAnsi="Calibri" w:cs="Calibri"/>
                <w:color w:val="000000" w:themeColor="text1"/>
                <w:lang w:eastAsia="pl-PL"/>
              </w:rPr>
              <w:t>Celów/</w:t>
            </w:r>
            <w:r w:rsidRPr="006D5400">
              <w:rPr>
                <w:rFonts w:ascii="Calibri" w:eastAsia="Arial" w:hAnsi="Calibri" w:cs="Calibri"/>
                <w:color w:val="000000" w:themeColor="text1"/>
                <w:lang w:eastAsia="pl-PL"/>
              </w:rPr>
              <w:t xml:space="preserve">projektów zagrożonych do realizacji, niezrealizowanych bez względu na poziom ryzyka, przy </w:t>
            </w:r>
            <w:r>
              <w:rPr>
                <w:rFonts w:ascii="Calibri" w:eastAsia="Arial" w:hAnsi="Calibri" w:cs="Calibri"/>
                <w:color w:val="000000" w:themeColor="text1"/>
                <w:lang w:eastAsia="pl-PL"/>
              </w:rPr>
              <w:t xml:space="preserve">których znajdują się </w:t>
            </w:r>
            <w:proofErr w:type="spellStart"/>
            <w:r>
              <w:rPr>
                <w:rFonts w:ascii="Calibri" w:eastAsia="Arial" w:hAnsi="Calibri" w:cs="Calibri"/>
                <w:color w:val="000000" w:themeColor="text1"/>
                <w:lang w:eastAsia="pl-PL"/>
              </w:rPr>
              <w:t>checkbox’y</w:t>
            </w:r>
            <w:proofErr w:type="spellEnd"/>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004CA170"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16D9F9E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35567A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3E75956F"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FF2862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5611ADA2" w14:textId="280012B4"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0C8A115A" w14:textId="77777777" w:rsidTr="73C34633">
        <w:trPr>
          <w:trHeight w:val="300"/>
        </w:trPr>
        <w:tc>
          <w:tcPr>
            <w:tcW w:w="1614" w:type="dxa"/>
            <w:vMerge/>
            <w:vAlign w:val="center"/>
            <w:hideMark/>
          </w:tcPr>
          <w:p w14:paraId="2DCCEF2C"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2A003DC8" w14:textId="75253603" w:rsidR="00642417" w:rsidRPr="006D5400" w:rsidRDefault="2D395515" w:rsidP="00DA33D4">
            <w:pPr>
              <w:spacing w:after="0" w:line="240" w:lineRule="auto"/>
              <w:rPr>
                <w:rFonts w:ascii="Calibri" w:eastAsia="Times New Roman" w:hAnsi="Calibri" w:cs="Calibri"/>
                <w:color w:val="000000"/>
                <w:lang w:eastAsia="pl-PL"/>
              </w:rPr>
            </w:pPr>
            <w:r w:rsidRPr="73C34633">
              <w:rPr>
                <w:rFonts w:ascii="Calibri" w:eastAsia="Times New Roman" w:hAnsi="Calibri" w:cs="Calibri"/>
                <w:color w:val="000000" w:themeColor="text1"/>
                <w:lang w:eastAsia="pl-PL"/>
              </w:rPr>
              <w:t>Widok wszystkich dokumentów z poziomu Biura/Dzielnicy:</w:t>
            </w:r>
            <w:r w:rsidR="00642417">
              <w:br/>
            </w:r>
            <w:r w:rsidRPr="73C34633">
              <w:rPr>
                <w:rFonts w:ascii="Calibri" w:eastAsia="Times New Roman" w:hAnsi="Calibri" w:cs="Calibri"/>
                <w:color w:val="000000" w:themeColor="text1"/>
                <w:lang w:eastAsia="pl-PL"/>
              </w:rPr>
              <w:t xml:space="preserve">1. widok Struktury Lokalnej alfabetycznie z możliwością oznaczenia </w:t>
            </w:r>
            <w:r w:rsidR="7A8703A5"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 xml:space="preserve">omórek do ograniczenia widoku do wybranych </w:t>
            </w:r>
            <w:r w:rsidR="7646D6D9"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omórek,</w:t>
            </w:r>
            <w:r w:rsidR="00642417">
              <w:br/>
            </w:r>
            <w:r w:rsidRPr="73C34633">
              <w:rPr>
                <w:rFonts w:ascii="Calibri" w:eastAsia="Times New Roman" w:hAnsi="Calibri" w:cs="Calibri"/>
                <w:color w:val="000000" w:themeColor="text1"/>
                <w:lang w:eastAsia="pl-PL"/>
              </w:rPr>
              <w:lastRenderedPageBreak/>
              <w:t>2. aktualny status realizacji etapu okresu sprawozdawczego oraz raportowanych incydentów przez lokalne komórki,</w:t>
            </w:r>
            <w:r w:rsidR="00642417">
              <w:br/>
            </w:r>
            <w:r w:rsidRPr="73C34633">
              <w:rPr>
                <w:rFonts w:ascii="Calibri" w:eastAsia="Times New Roman" w:hAnsi="Calibri" w:cs="Calibri"/>
                <w:color w:val="000000" w:themeColor="text1"/>
                <w:lang w:eastAsia="pl-PL"/>
              </w:rPr>
              <w:t>3. panel do podglądu wygenerowanych lokalnie zestawień z opcją pobrania plików,</w:t>
            </w:r>
            <w:r w:rsidR="00642417">
              <w:br/>
            </w:r>
            <w:r w:rsidRPr="73C34633">
              <w:rPr>
                <w:rFonts w:ascii="Calibri" w:eastAsia="Times New Roman" w:hAnsi="Calibri" w:cs="Calibri"/>
                <w:color w:val="000000" w:themeColor="text1"/>
                <w:lang w:eastAsia="pl-PL"/>
              </w:rPr>
              <w:t xml:space="preserve">4. panel zarządczy do prezentacji danych w Systemie, zawierających określone zakresy stosownie do posiadanych uprawnień, </w:t>
            </w:r>
            <w:r w:rsidR="00642417">
              <w:br/>
            </w:r>
            <w:r w:rsidRPr="73C34633">
              <w:rPr>
                <w:rFonts w:ascii="Calibri" w:eastAsia="Times New Roman" w:hAnsi="Calibri" w:cs="Calibri"/>
                <w:color w:val="000000" w:themeColor="text1"/>
                <w:lang w:eastAsia="pl-PL"/>
              </w:rPr>
              <w:t>5. panel do raportowania – ryzyk wysokich i bardzo wysokich</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664EF07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lastRenderedPageBreak/>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D6C7BD1"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45D6F8A9"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630E4F6C"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3709CEE2"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E52761E" w14:textId="5EDD8318"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78D705EE" w14:textId="77777777" w:rsidTr="73C34633">
        <w:trPr>
          <w:trHeight w:val="300"/>
        </w:trPr>
        <w:tc>
          <w:tcPr>
            <w:tcW w:w="1614" w:type="dxa"/>
            <w:vMerge/>
            <w:vAlign w:val="center"/>
            <w:hideMark/>
          </w:tcPr>
          <w:p w14:paraId="27C862DE"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4D85A8D4" w14:textId="27FCE7B3" w:rsidR="00642417" w:rsidRPr="006D5400" w:rsidRDefault="00642417" w:rsidP="00DA33D4">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W</w:t>
            </w:r>
            <w:r w:rsidRPr="006D5400">
              <w:rPr>
                <w:rFonts w:ascii="Calibri" w:eastAsia="Arial" w:hAnsi="Calibri" w:cs="Calibri"/>
                <w:color w:val="000000"/>
                <w:lang w:eastAsia="pl-PL"/>
              </w:rPr>
              <w:t>prowadzanie i zapis danych wymaga</w:t>
            </w:r>
            <w:r>
              <w:rPr>
                <w:rFonts w:ascii="Calibri" w:eastAsia="Arial" w:hAnsi="Calibri" w:cs="Calibri"/>
                <w:color w:val="000000"/>
                <w:lang w:eastAsia="pl-PL"/>
              </w:rPr>
              <w:t>nych w ramach sprawozdawczości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1BAAA01D"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BCD3CDE"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BA503AB"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548A63B4"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5C1FCD27" w14:textId="77777777"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4B0E2610" w14:textId="1C49F356" w:rsidR="00642417" w:rsidRPr="006D5400" w:rsidRDefault="00642417" w:rsidP="00630D03">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642417" w:rsidRPr="006D5400" w14:paraId="25661E8A" w14:textId="77777777" w:rsidTr="73C34633">
        <w:trPr>
          <w:trHeight w:val="300"/>
        </w:trPr>
        <w:tc>
          <w:tcPr>
            <w:tcW w:w="1614" w:type="dxa"/>
            <w:vMerge/>
            <w:vAlign w:val="center"/>
          </w:tcPr>
          <w:p w14:paraId="45A52659" w14:textId="0F7062ED"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6BBCFAA6" w14:textId="672F90B5" w:rsidR="00642417" w:rsidRDefault="00642417" w:rsidP="006C44BF">
            <w:pPr>
              <w:spacing w:after="0" w:line="240" w:lineRule="auto"/>
              <w:rPr>
                <w:rFonts w:ascii="Calibri" w:eastAsia="Arial" w:hAnsi="Calibri" w:cs="Calibri"/>
                <w:color w:val="000000"/>
                <w:lang w:eastAsia="pl-PL"/>
              </w:rPr>
            </w:pPr>
            <w:r>
              <w:rPr>
                <w:rFonts w:ascii="Calibri" w:eastAsia="Times New Roman" w:hAnsi="Calibri" w:cs="Calibri"/>
                <w:color w:val="000000" w:themeColor="text1"/>
                <w:lang w:eastAsia="pl-PL"/>
              </w:rPr>
              <w:t>Z</w:t>
            </w:r>
            <w:r w:rsidRPr="22971890">
              <w:rPr>
                <w:rFonts w:ascii="Calibri" w:eastAsia="Times New Roman" w:hAnsi="Calibri" w:cs="Calibri"/>
                <w:color w:val="000000" w:themeColor="text1"/>
                <w:lang w:eastAsia="pl-PL"/>
              </w:rPr>
              <w:t xml:space="preserve">atwierdzenie dokumentu </w:t>
            </w:r>
            <w:r>
              <w:rPr>
                <w:rFonts w:ascii="Calibri" w:eastAsia="Times New Roman" w:hAnsi="Calibri" w:cs="Calibri"/>
                <w:color w:val="000000" w:themeColor="text1"/>
                <w:lang w:eastAsia="pl-PL"/>
              </w:rPr>
              <w:t>R</w:t>
            </w:r>
            <w:r w:rsidRPr="22971890">
              <w:rPr>
                <w:rFonts w:ascii="Calibri" w:eastAsia="Times New Roman" w:hAnsi="Calibri" w:cs="Calibri"/>
                <w:color w:val="000000" w:themeColor="text1"/>
                <w:lang w:eastAsia="pl-PL"/>
              </w:rPr>
              <w:t>aportu</w:t>
            </w:r>
            <w:r>
              <w:rPr>
                <w:rFonts w:ascii="Calibri" w:eastAsia="Times New Roman" w:hAnsi="Calibri" w:cs="Calibri"/>
                <w:color w:val="000000" w:themeColor="text1"/>
                <w:lang w:eastAsia="pl-PL"/>
              </w:rPr>
              <w:t xml:space="preserve"> </w:t>
            </w:r>
          </w:p>
        </w:tc>
        <w:tc>
          <w:tcPr>
            <w:tcW w:w="440" w:type="dxa"/>
            <w:tcBorders>
              <w:top w:val="single" w:sz="8" w:space="0" w:color="auto"/>
              <w:left w:val="single" w:sz="8" w:space="0" w:color="auto"/>
              <w:bottom w:val="single" w:sz="8" w:space="0" w:color="auto"/>
              <w:right w:val="single" w:sz="8" w:space="0" w:color="auto"/>
            </w:tcBorders>
            <w:noWrap/>
            <w:vAlign w:val="center"/>
          </w:tcPr>
          <w:p w14:paraId="4BE895BC" w14:textId="26CF5C40" w:rsidR="00642417" w:rsidRPr="006D5400" w:rsidRDefault="00642417" w:rsidP="006C44BF">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34C528A3" w14:textId="7C12DDAF" w:rsidR="00642417" w:rsidRPr="006D5400" w:rsidRDefault="00642417" w:rsidP="006C44BF">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tcPr>
          <w:p w14:paraId="0AB4B8CE" w14:textId="7ACF8BFD" w:rsidR="00642417" w:rsidRPr="006D5400" w:rsidRDefault="00642417" w:rsidP="006C44BF">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tcPr>
          <w:p w14:paraId="5222642B" w14:textId="073A6E36" w:rsidR="00642417" w:rsidRPr="006D5400" w:rsidRDefault="00642417" w:rsidP="006C44BF">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0C699B58" w14:textId="77777777" w:rsidR="00642417" w:rsidRPr="006D5400" w:rsidRDefault="00642417" w:rsidP="006C44BF">
            <w:pPr>
              <w:spacing w:after="0" w:line="240" w:lineRule="auto"/>
              <w:jc w:val="center"/>
              <w:rPr>
                <w:rFonts w:ascii="Calibri" w:eastAsia="Times New Roman" w:hAnsi="Calibri" w:cs="Calibri"/>
                <w:b/>
                <w:bCs/>
                <w:color w:val="000000"/>
                <w:lang w:eastAsia="pl-PL"/>
              </w:rPr>
            </w:pPr>
          </w:p>
        </w:tc>
        <w:tc>
          <w:tcPr>
            <w:tcW w:w="732" w:type="dxa"/>
            <w:tcBorders>
              <w:top w:val="single" w:sz="8" w:space="0" w:color="auto"/>
              <w:left w:val="single" w:sz="8" w:space="0" w:color="auto"/>
              <w:bottom w:val="single" w:sz="8" w:space="0" w:color="auto"/>
              <w:right w:val="single" w:sz="8" w:space="0" w:color="auto"/>
            </w:tcBorders>
            <w:noWrap/>
            <w:vAlign w:val="center"/>
          </w:tcPr>
          <w:p w14:paraId="4A792AA7" w14:textId="02EB1424" w:rsidR="00642417" w:rsidRPr="006D5400" w:rsidRDefault="00642417" w:rsidP="006C44BF">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5265C9F0" w14:textId="77777777" w:rsidTr="73C34633">
        <w:trPr>
          <w:trHeight w:val="300"/>
        </w:trPr>
        <w:tc>
          <w:tcPr>
            <w:tcW w:w="1614" w:type="dxa"/>
            <w:vMerge/>
            <w:vAlign w:val="center"/>
          </w:tcPr>
          <w:p w14:paraId="35898954" w14:textId="2917B1AC"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78663773" w14:textId="7AEE4F3F" w:rsidR="00642417" w:rsidRDefault="00642417" w:rsidP="00D13CE4">
            <w:pPr>
              <w:spacing w:after="0" w:line="240" w:lineRule="auto"/>
              <w:rPr>
                <w:rFonts w:ascii="Calibri" w:eastAsia="Times New Roman" w:hAnsi="Calibri" w:cs="Calibri"/>
                <w:color w:val="000000" w:themeColor="text1"/>
                <w:lang w:eastAsia="pl-PL"/>
              </w:rPr>
            </w:pPr>
            <w:r w:rsidRPr="006D5400">
              <w:rPr>
                <w:rFonts w:ascii="Calibri" w:eastAsia="Times New Roman" w:hAnsi="Calibri" w:cs="Calibri"/>
                <w:color w:val="000000"/>
                <w:lang w:eastAsia="pl-PL"/>
              </w:rPr>
              <w:t>Dostęp widoków:</w:t>
            </w:r>
            <w:r w:rsidRPr="006D5400">
              <w:rPr>
                <w:rFonts w:ascii="Calibri" w:eastAsia="Times New Roman" w:hAnsi="Calibri" w:cs="Calibri"/>
                <w:color w:val="000000"/>
                <w:lang w:eastAsia="pl-PL"/>
              </w:rPr>
              <w:br/>
              <w:t>1.</w:t>
            </w:r>
            <w:r>
              <w:rPr>
                <w:rFonts w:ascii="Calibri" w:eastAsia="Times New Roman" w:hAnsi="Calibri" w:cs="Calibri"/>
                <w:color w:val="000000"/>
                <w:lang w:eastAsia="pl-PL"/>
              </w:rPr>
              <w:t xml:space="preserve"> </w:t>
            </w:r>
            <w:r w:rsidRPr="006D5400">
              <w:rPr>
                <w:rFonts w:ascii="Calibri" w:eastAsia="Times New Roman" w:hAnsi="Calibri" w:cs="Calibri"/>
                <w:color w:val="000000"/>
                <w:lang w:eastAsia="pl-PL"/>
              </w:rPr>
              <w:t xml:space="preserve">panel z aktualnym etapem okresu sprawozdawczego umożliwiający zasilenie </w:t>
            </w:r>
            <w:r>
              <w:rPr>
                <w:rFonts w:ascii="Calibri" w:eastAsia="Times New Roman" w:hAnsi="Calibri" w:cs="Calibri"/>
                <w:color w:val="000000"/>
                <w:lang w:eastAsia="pl-PL"/>
              </w:rPr>
              <w:t>S</w:t>
            </w:r>
            <w:r w:rsidRPr="006D5400">
              <w:rPr>
                <w:rFonts w:ascii="Calibri" w:eastAsia="Times New Roman" w:hAnsi="Calibri" w:cs="Calibri"/>
                <w:color w:val="000000"/>
                <w:lang w:eastAsia="pl-PL"/>
              </w:rPr>
              <w:t>ystemu danymi adekwatnie do posiadanych uprawnień</w:t>
            </w:r>
            <w:r>
              <w:rPr>
                <w:rFonts w:ascii="Calibri" w:eastAsia="Times New Roman" w:hAnsi="Calibri" w:cs="Calibri"/>
                <w:color w:val="000000"/>
                <w:lang w:eastAsia="pl-PL"/>
              </w:rPr>
              <w:t>,</w:t>
            </w:r>
            <w:r w:rsidRPr="006D5400">
              <w:rPr>
                <w:rFonts w:ascii="Calibri" w:eastAsia="Times New Roman" w:hAnsi="Calibri" w:cs="Calibri"/>
                <w:color w:val="000000"/>
                <w:lang w:eastAsia="pl-PL"/>
              </w:rPr>
              <w:br/>
              <w:t>2.</w:t>
            </w:r>
            <w:r>
              <w:rPr>
                <w:rFonts w:ascii="Calibri" w:eastAsia="Times New Roman" w:hAnsi="Calibri" w:cs="Calibri"/>
                <w:color w:val="000000"/>
                <w:lang w:eastAsia="pl-PL"/>
              </w:rPr>
              <w:t xml:space="preserve"> </w:t>
            </w:r>
            <w:r w:rsidRPr="006D5400">
              <w:rPr>
                <w:rFonts w:ascii="Calibri" w:eastAsia="Times New Roman" w:hAnsi="Calibri" w:cs="Calibri"/>
                <w:color w:val="000000"/>
                <w:lang w:eastAsia="pl-PL"/>
              </w:rPr>
              <w:t>panel do podglądu wygenerowanych lokalnie ze</w:t>
            </w:r>
            <w:r>
              <w:rPr>
                <w:rFonts w:ascii="Calibri" w:eastAsia="Times New Roman" w:hAnsi="Calibri" w:cs="Calibri"/>
                <w:color w:val="000000"/>
                <w:lang w:eastAsia="pl-PL"/>
              </w:rPr>
              <w:t>stawień z opcją pobrania plików</w:t>
            </w:r>
          </w:p>
        </w:tc>
        <w:tc>
          <w:tcPr>
            <w:tcW w:w="440" w:type="dxa"/>
            <w:tcBorders>
              <w:top w:val="single" w:sz="8" w:space="0" w:color="auto"/>
              <w:left w:val="single" w:sz="8" w:space="0" w:color="auto"/>
              <w:bottom w:val="single" w:sz="8" w:space="0" w:color="auto"/>
              <w:right w:val="single" w:sz="8" w:space="0" w:color="auto"/>
            </w:tcBorders>
            <w:noWrap/>
            <w:vAlign w:val="center"/>
          </w:tcPr>
          <w:p w14:paraId="046A321D" w14:textId="236310C2"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79113569" w14:textId="2A86B978"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243AE3CC" w14:textId="0D860604"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tcPr>
          <w:p w14:paraId="0241DD42" w14:textId="69A17DA0"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33D1DFC7" w14:textId="735D4979"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tcPr>
          <w:p w14:paraId="1582B4FB" w14:textId="675B21CB"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642417" w:rsidRPr="006D5400" w14:paraId="7E841A5B" w14:textId="77777777" w:rsidTr="73C34633">
        <w:trPr>
          <w:trHeight w:val="300"/>
        </w:trPr>
        <w:tc>
          <w:tcPr>
            <w:tcW w:w="1614" w:type="dxa"/>
            <w:vMerge/>
            <w:vAlign w:val="center"/>
          </w:tcPr>
          <w:p w14:paraId="2600E457" w14:textId="4B71810E"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0B44A384" w14:textId="2A420615" w:rsidR="00642417" w:rsidRDefault="2D395515" w:rsidP="00D13CE4">
            <w:pPr>
              <w:spacing w:after="0" w:line="240" w:lineRule="auto"/>
              <w:rPr>
                <w:rFonts w:ascii="Calibri" w:eastAsia="Times New Roman" w:hAnsi="Calibri" w:cs="Calibri"/>
                <w:color w:val="000000" w:themeColor="text1"/>
                <w:lang w:eastAsia="pl-PL"/>
              </w:rPr>
            </w:pPr>
            <w:r w:rsidRPr="73C34633">
              <w:rPr>
                <w:rFonts w:ascii="Calibri" w:eastAsia="Arial" w:hAnsi="Calibri" w:cs="Calibri"/>
                <w:color w:val="000000" w:themeColor="text1"/>
                <w:lang w:eastAsia="pl-PL"/>
              </w:rPr>
              <w:t xml:space="preserve">Podgląd danych archiwalnych </w:t>
            </w:r>
            <w:r w:rsidR="62ED09B3" w:rsidRPr="73C34633">
              <w:rPr>
                <w:rFonts w:ascii="Calibri" w:eastAsia="Arial" w:hAnsi="Calibri" w:cs="Calibri"/>
                <w:color w:val="000000" w:themeColor="text1"/>
                <w:lang w:eastAsia="pl-PL"/>
              </w:rPr>
              <w:t>K</w:t>
            </w:r>
            <w:r w:rsidRPr="73C34633">
              <w:rPr>
                <w:rFonts w:ascii="Calibri" w:eastAsia="Arial" w:hAnsi="Calibri" w:cs="Calibri"/>
                <w:color w:val="000000" w:themeColor="text1"/>
                <w:lang w:eastAsia="pl-PL"/>
              </w:rPr>
              <w:t>omórki</w:t>
            </w:r>
            <w:r w:rsidR="00E02052">
              <w:rPr>
                <w:rFonts w:ascii="Calibri" w:eastAsia="Arial" w:hAnsi="Calibri" w:cs="Calibri"/>
                <w:color w:val="000000" w:themeColor="text1"/>
                <w:lang w:eastAsia="pl-PL"/>
              </w:rPr>
              <w:t xml:space="preserve">, Jednostki </w:t>
            </w:r>
            <w:r w:rsidRPr="73C34633">
              <w:rPr>
                <w:rFonts w:ascii="Calibri" w:eastAsia="Arial" w:hAnsi="Calibri" w:cs="Calibri"/>
                <w:color w:val="000000" w:themeColor="text1"/>
                <w:lang w:eastAsia="pl-PL"/>
              </w:rPr>
              <w:t>(poprzednich okresów sprawozdawczych),</w:t>
            </w:r>
          </w:p>
        </w:tc>
        <w:tc>
          <w:tcPr>
            <w:tcW w:w="440" w:type="dxa"/>
            <w:tcBorders>
              <w:top w:val="single" w:sz="8" w:space="0" w:color="auto"/>
              <w:left w:val="single" w:sz="8" w:space="0" w:color="auto"/>
              <w:bottom w:val="single" w:sz="8" w:space="0" w:color="auto"/>
              <w:right w:val="single" w:sz="8" w:space="0" w:color="auto"/>
            </w:tcBorders>
            <w:noWrap/>
            <w:vAlign w:val="center"/>
          </w:tcPr>
          <w:p w14:paraId="6341C47C" w14:textId="6BA7B697"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6D1BB876" w14:textId="1C14B312"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5B808AE4" w14:textId="612688E3"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tcPr>
          <w:p w14:paraId="6D5D28C3" w14:textId="1E5E5405"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29F1BC2C" w14:textId="23C9F858"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tcPr>
          <w:p w14:paraId="39CCBD3A" w14:textId="73E04C9E"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642417" w:rsidRPr="006D5400" w14:paraId="3E619597" w14:textId="77777777" w:rsidTr="73C34633">
        <w:trPr>
          <w:trHeight w:val="300"/>
        </w:trPr>
        <w:tc>
          <w:tcPr>
            <w:tcW w:w="1614" w:type="dxa"/>
            <w:vMerge/>
            <w:vAlign w:val="center"/>
          </w:tcPr>
          <w:p w14:paraId="5D848160" w14:textId="45DF0CA9" w:rsidR="00642417"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3F642507" w14:textId="64889089" w:rsidR="00642417" w:rsidRDefault="00642417" w:rsidP="00D13CE4">
            <w:pPr>
              <w:spacing w:after="0" w:line="240" w:lineRule="auto"/>
              <w:rPr>
                <w:rFonts w:ascii="Calibri" w:eastAsia="Times New Roman" w:hAnsi="Calibri" w:cs="Calibri"/>
                <w:color w:val="000000" w:themeColor="text1"/>
                <w:lang w:eastAsia="pl-PL"/>
              </w:rPr>
            </w:pPr>
            <w:r>
              <w:rPr>
                <w:rFonts w:ascii="Calibri" w:eastAsia="Arial" w:hAnsi="Calibri" w:cs="Calibri"/>
                <w:color w:val="000000"/>
                <w:lang w:eastAsia="pl-PL"/>
              </w:rPr>
              <w:t>D</w:t>
            </w:r>
            <w:r w:rsidRPr="006D5400">
              <w:rPr>
                <w:rFonts w:ascii="Calibri" w:eastAsia="Arial" w:hAnsi="Calibri" w:cs="Calibri"/>
                <w:color w:val="000000"/>
                <w:lang w:eastAsia="pl-PL"/>
              </w:rPr>
              <w:t xml:space="preserve">ostęp do repozytorium plików, </w:t>
            </w:r>
          </w:p>
        </w:tc>
        <w:tc>
          <w:tcPr>
            <w:tcW w:w="440" w:type="dxa"/>
            <w:tcBorders>
              <w:top w:val="single" w:sz="8" w:space="0" w:color="auto"/>
              <w:left w:val="single" w:sz="8" w:space="0" w:color="auto"/>
              <w:bottom w:val="single" w:sz="8" w:space="0" w:color="auto"/>
              <w:right w:val="single" w:sz="8" w:space="0" w:color="auto"/>
            </w:tcBorders>
            <w:noWrap/>
            <w:vAlign w:val="center"/>
          </w:tcPr>
          <w:p w14:paraId="7FED5F9F" w14:textId="661DCE87"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507A4E0C" w14:textId="20890D6D"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7F1102CA" w14:textId="44D4D627"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586" w:type="dxa"/>
            <w:tcBorders>
              <w:top w:val="single" w:sz="8" w:space="0" w:color="auto"/>
              <w:left w:val="single" w:sz="8" w:space="0" w:color="auto"/>
              <w:bottom w:val="single" w:sz="8" w:space="0" w:color="auto"/>
              <w:right w:val="single" w:sz="8" w:space="0" w:color="auto"/>
            </w:tcBorders>
            <w:noWrap/>
            <w:vAlign w:val="center"/>
          </w:tcPr>
          <w:p w14:paraId="4AA4F6D1" w14:textId="342881EA"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359D9E72" w14:textId="110CCF7E"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tcPr>
          <w:p w14:paraId="7AD4522E" w14:textId="04B4A94E" w:rsidR="00642417"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r>
      <w:tr w:rsidR="00642417" w:rsidRPr="006D5400" w14:paraId="31629A32" w14:textId="77777777" w:rsidTr="73C34633">
        <w:trPr>
          <w:trHeight w:val="300"/>
        </w:trPr>
        <w:tc>
          <w:tcPr>
            <w:tcW w:w="1614" w:type="dxa"/>
            <w:vMerge/>
            <w:vAlign w:val="center"/>
          </w:tcPr>
          <w:p w14:paraId="40B48478" w14:textId="07266E85" w:rsidR="00642417"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684AB56D" w14:textId="188942CD" w:rsidR="00642417" w:rsidRDefault="00642417" w:rsidP="00D13CE4">
            <w:pPr>
              <w:spacing w:after="0" w:line="240" w:lineRule="auto"/>
              <w:rPr>
                <w:rFonts w:ascii="Calibri" w:eastAsia="Times New Roman" w:hAnsi="Calibri" w:cs="Calibri"/>
                <w:color w:val="000000" w:themeColor="text1"/>
                <w:lang w:eastAsia="pl-PL"/>
              </w:rPr>
            </w:pPr>
            <w:r w:rsidRPr="006D5400">
              <w:rPr>
                <w:rFonts w:ascii="Calibri" w:eastAsia="Times New Roman" w:hAnsi="Calibri" w:cs="Calibri"/>
                <w:color w:val="000000"/>
                <w:lang w:eastAsia="pl-PL"/>
              </w:rPr>
              <w:t>Dostęp do wszystkich danych (bez możliwości edycji) oraz dostęp do repozytorium</w:t>
            </w:r>
          </w:p>
        </w:tc>
        <w:tc>
          <w:tcPr>
            <w:tcW w:w="440" w:type="dxa"/>
            <w:tcBorders>
              <w:top w:val="single" w:sz="8" w:space="0" w:color="auto"/>
              <w:left w:val="single" w:sz="8" w:space="0" w:color="auto"/>
              <w:bottom w:val="single" w:sz="8" w:space="0" w:color="auto"/>
              <w:right w:val="single" w:sz="8" w:space="0" w:color="auto"/>
            </w:tcBorders>
            <w:noWrap/>
            <w:vAlign w:val="center"/>
          </w:tcPr>
          <w:p w14:paraId="151EFB87" w14:textId="64D47994"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60A43738" w14:textId="46490B11"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tcPr>
          <w:p w14:paraId="16E73CA2" w14:textId="7B3A5F04"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tcPr>
          <w:p w14:paraId="400DCBCC" w14:textId="095C267A"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6C502CBF" w14:textId="2F3CB9EA" w:rsidR="00642417" w:rsidRPr="006D5400"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732" w:type="dxa"/>
            <w:tcBorders>
              <w:top w:val="single" w:sz="8" w:space="0" w:color="auto"/>
              <w:left w:val="single" w:sz="8" w:space="0" w:color="auto"/>
              <w:bottom w:val="single" w:sz="8" w:space="0" w:color="auto"/>
              <w:right w:val="single" w:sz="8" w:space="0" w:color="auto"/>
            </w:tcBorders>
            <w:noWrap/>
            <w:vAlign w:val="center"/>
          </w:tcPr>
          <w:p w14:paraId="5AD17AD8" w14:textId="655E742C" w:rsidR="00642417" w:rsidRDefault="00642417" w:rsidP="00D13CE4">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37E42456" w14:textId="77777777" w:rsidTr="73C34633">
        <w:trPr>
          <w:trHeight w:val="300"/>
        </w:trPr>
        <w:tc>
          <w:tcPr>
            <w:tcW w:w="1614" w:type="dxa"/>
            <w:vMerge/>
            <w:vAlign w:val="center"/>
          </w:tcPr>
          <w:p w14:paraId="2EC22EF5" w14:textId="133201B1" w:rsidR="00642417"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6A9028B8" w14:textId="0E9A1FF2" w:rsidR="00642417" w:rsidRDefault="00642417" w:rsidP="00D13CE4">
            <w:pPr>
              <w:spacing w:after="0" w:line="240" w:lineRule="auto"/>
              <w:rPr>
                <w:rFonts w:ascii="Calibri" w:eastAsia="Times New Roman" w:hAnsi="Calibri" w:cs="Calibri"/>
                <w:color w:val="000000" w:themeColor="text1"/>
                <w:lang w:eastAsia="pl-PL"/>
              </w:rPr>
            </w:pPr>
            <w:r>
              <w:rPr>
                <w:rFonts w:ascii="Calibri" w:eastAsia="Times New Roman" w:hAnsi="Calibri" w:cs="Calibri"/>
                <w:color w:val="000000" w:themeColor="text1"/>
                <w:lang w:eastAsia="pl-PL"/>
              </w:rPr>
              <w:t>P</w:t>
            </w:r>
            <w:r w:rsidRPr="22971890">
              <w:rPr>
                <w:rFonts w:ascii="Calibri" w:eastAsia="Times New Roman" w:hAnsi="Calibri" w:cs="Calibri"/>
                <w:color w:val="000000" w:themeColor="text1"/>
                <w:lang w:eastAsia="pl-PL"/>
              </w:rPr>
              <w:t xml:space="preserve">anel do podglądu wygenerowanych </w:t>
            </w:r>
            <w:r>
              <w:rPr>
                <w:rFonts w:ascii="Calibri" w:eastAsia="Times New Roman" w:hAnsi="Calibri" w:cs="Calibri"/>
                <w:color w:val="000000" w:themeColor="text1"/>
                <w:lang w:eastAsia="pl-PL"/>
              </w:rPr>
              <w:t>Z</w:t>
            </w:r>
            <w:r w:rsidRPr="22971890">
              <w:rPr>
                <w:rFonts w:ascii="Calibri" w:eastAsia="Times New Roman" w:hAnsi="Calibri" w:cs="Calibri"/>
                <w:color w:val="000000" w:themeColor="text1"/>
                <w:lang w:eastAsia="pl-PL"/>
              </w:rPr>
              <w:t>e</w:t>
            </w:r>
            <w:r>
              <w:rPr>
                <w:rFonts w:ascii="Calibri" w:eastAsia="Times New Roman" w:hAnsi="Calibri" w:cs="Calibri"/>
                <w:color w:val="000000" w:themeColor="text1"/>
                <w:lang w:eastAsia="pl-PL"/>
              </w:rPr>
              <w:t>stawień z opcją pobrania plików</w:t>
            </w:r>
          </w:p>
        </w:tc>
        <w:tc>
          <w:tcPr>
            <w:tcW w:w="440" w:type="dxa"/>
            <w:tcBorders>
              <w:top w:val="single" w:sz="8" w:space="0" w:color="auto"/>
              <w:left w:val="single" w:sz="8" w:space="0" w:color="auto"/>
              <w:bottom w:val="single" w:sz="8" w:space="0" w:color="auto"/>
              <w:right w:val="single" w:sz="8" w:space="0" w:color="auto"/>
            </w:tcBorders>
            <w:noWrap/>
            <w:vAlign w:val="center"/>
          </w:tcPr>
          <w:p w14:paraId="37771221" w14:textId="7C7BFEC2" w:rsidR="00642417" w:rsidRPr="006D5400" w:rsidRDefault="00642417" w:rsidP="00D13CE4">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6DFF5C6B" w14:textId="77777777" w:rsidR="00642417" w:rsidRPr="006D5400" w:rsidRDefault="00642417" w:rsidP="00D13CE4">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tcPr>
          <w:p w14:paraId="78896C4E" w14:textId="77777777" w:rsidR="00642417" w:rsidRPr="006D5400" w:rsidRDefault="00642417" w:rsidP="00D13CE4">
            <w:pPr>
              <w:spacing w:after="0" w:line="240" w:lineRule="auto"/>
              <w:jc w:val="center"/>
              <w:rPr>
                <w:rFonts w:ascii="Calibri" w:eastAsia="Times New Roman" w:hAnsi="Calibri" w:cs="Calibri"/>
                <w:b/>
                <w:bCs/>
                <w:color w:val="000000"/>
                <w:lang w:eastAsia="pl-PL"/>
              </w:rPr>
            </w:pPr>
          </w:p>
        </w:tc>
        <w:tc>
          <w:tcPr>
            <w:tcW w:w="586" w:type="dxa"/>
            <w:tcBorders>
              <w:top w:val="single" w:sz="8" w:space="0" w:color="auto"/>
              <w:left w:val="single" w:sz="8" w:space="0" w:color="auto"/>
              <w:bottom w:val="single" w:sz="8" w:space="0" w:color="auto"/>
              <w:right w:val="single" w:sz="8" w:space="0" w:color="auto"/>
            </w:tcBorders>
            <w:noWrap/>
            <w:vAlign w:val="center"/>
          </w:tcPr>
          <w:p w14:paraId="4B0CDADB" w14:textId="77777777" w:rsidR="00642417" w:rsidRPr="006D5400" w:rsidRDefault="00642417" w:rsidP="00D13CE4">
            <w:pPr>
              <w:spacing w:after="0" w:line="240" w:lineRule="auto"/>
              <w:jc w:val="center"/>
              <w:rPr>
                <w:rFonts w:ascii="Calibri" w:eastAsia="Times New Roman" w:hAnsi="Calibri" w:cs="Calibri"/>
                <w:b/>
                <w:bCs/>
                <w:color w:val="000000"/>
                <w:lang w:eastAsia="pl-PL"/>
              </w:rPr>
            </w:pPr>
          </w:p>
        </w:tc>
        <w:tc>
          <w:tcPr>
            <w:tcW w:w="779" w:type="dxa"/>
            <w:tcBorders>
              <w:top w:val="single" w:sz="8" w:space="0" w:color="auto"/>
              <w:left w:val="single" w:sz="8" w:space="0" w:color="auto"/>
              <w:bottom w:val="single" w:sz="8" w:space="0" w:color="auto"/>
              <w:right w:val="single" w:sz="8" w:space="0" w:color="auto"/>
            </w:tcBorders>
            <w:noWrap/>
            <w:vAlign w:val="center"/>
          </w:tcPr>
          <w:p w14:paraId="4734DA66" w14:textId="77777777" w:rsidR="00642417" w:rsidRPr="006D5400" w:rsidRDefault="00642417" w:rsidP="00D13CE4">
            <w:pPr>
              <w:spacing w:after="0" w:line="240" w:lineRule="auto"/>
              <w:jc w:val="center"/>
              <w:rPr>
                <w:rFonts w:ascii="Calibri" w:eastAsia="Times New Roman" w:hAnsi="Calibri" w:cs="Calibri"/>
                <w:b/>
                <w:bCs/>
                <w:color w:val="000000"/>
                <w:lang w:eastAsia="pl-PL"/>
              </w:rPr>
            </w:pPr>
          </w:p>
        </w:tc>
        <w:tc>
          <w:tcPr>
            <w:tcW w:w="732" w:type="dxa"/>
            <w:tcBorders>
              <w:top w:val="single" w:sz="8" w:space="0" w:color="auto"/>
              <w:left w:val="single" w:sz="8" w:space="0" w:color="auto"/>
              <w:bottom w:val="single" w:sz="8" w:space="0" w:color="auto"/>
              <w:right w:val="single" w:sz="8" w:space="0" w:color="auto"/>
            </w:tcBorders>
            <w:noWrap/>
            <w:vAlign w:val="center"/>
          </w:tcPr>
          <w:p w14:paraId="51AB68E6" w14:textId="1576EB33" w:rsidR="00642417" w:rsidRDefault="00642417" w:rsidP="00D13CE4">
            <w:pPr>
              <w:spacing w:after="0" w:line="240" w:lineRule="auto"/>
              <w:jc w:val="center"/>
              <w:rPr>
                <w:rFonts w:ascii="Calibri" w:eastAsia="Times New Roman" w:hAnsi="Calibri" w:cs="Calibri"/>
                <w:b/>
                <w:bCs/>
                <w:color w:val="000000"/>
                <w:lang w:eastAsia="pl-PL"/>
              </w:rPr>
            </w:pPr>
          </w:p>
        </w:tc>
      </w:tr>
      <w:tr w:rsidR="00642417" w:rsidRPr="006D5400" w14:paraId="0BD0D638" w14:textId="77777777" w:rsidTr="73C34633">
        <w:trPr>
          <w:trHeight w:val="300"/>
        </w:trPr>
        <w:tc>
          <w:tcPr>
            <w:tcW w:w="1614" w:type="dxa"/>
            <w:vMerge/>
            <w:vAlign w:val="center"/>
          </w:tcPr>
          <w:p w14:paraId="4652B67B" w14:textId="111C9736" w:rsidR="00642417"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tcPr>
          <w:p w14:paraId="6E2F7235" w14:textId="715A28E5" w:rsidR="00642417" w:rsidRDefault="00642417" w:rsidP="00642417">
            <w:pPr>
              <w:spacing w:after="0" w:line="240" w:lineRule="auto"/>
              <w:rPr>
                <w:rFonts w:ascii="Calibri" w:eastAsia="Times New Roman" w:hAnsi="Calibri" w:cs="Calibri"/>
                <w:color w:val="000000" w:themeColor="text1"/>
                <w:lang w:eastAsia="pl-PL"/>
              </w:rPr>
            </w:pPr>
            <w:r w:rsidRPr="006D5400">
              <w:rPr>
                <w:rFonts w:ascii="Calibri" w:eastAsia="Times New Roman" w:hAnsi="Calibri" w:cs="Calibri"/>
                <w:color w:val="000000"/>
                <w:lang w:eastAsia="pl-PL"/>
              </w:rPr>
              <w:t>Dostęp do wszystkich danych bez możliwości edycji oraz analiza i zarządzanie danymi gromadzonymi w Systemie</w:t>
            </w:r>
          </w:p>
        </w:tc>
        <w:tc>
          <w:tcPr>
            <w:tcW w:w="440" w:type="dxa"/>
            <w:tcBorders>
              <w:top w:val="single" w:sz="8" w:space="0" w:color="auto"/>
              <w:left w:val="single" w:sz="8" w:space="0" w:color="auto"/>
              <w:bottom w:val="single" w:sz="8" w:space="0" w:color="auto"/>
              <w:right w:val="single" w:sz="8" w:space="0" w:color="auto"/>
            </w:tcBorders>
            <w:noWrap/>
            <w:vAlign w:val="center"/>
          </w:tcPr>
          <w:p w14:paraId="2D3D602E" w14:textId="2ADFDF1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tcPr>
          <w:p w14:paraId="269F812E" w14:textId="697E3F9B"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tcPr>
          <w:p w14:paraId="502B8B97" w14:textId="2B5B1DBD"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tcPr>
          <w:p w14:paraId="3196FD71" w14:textId="61909BDF"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tcPr>
          <w:p w14:paraId="0885ACE0" w14:textId="03B8AD68"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tcPr>
          <w:p w14:paraId="0B45B22B" w14:textId="4E2C5B49" w:rsidR="00642417"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407BBA2D" w14:textId="77777777" w:rsidTr="73C34633">
        <w:trPr>
          <w:trHeight w:val="300"/>
        </w:trPr>
        <w:tc>
          <w:tcPr>
            <w:tcW w:w="1614" w:type="dxa"/>
            <w:vMerge w:val="restart"/>
            <w:tcBorders>
              <w:left w:val="single" w:sz="8" w:space="0" w:color="auto"/>
              <w:right w:val="single" w:sz="8" w:space="0" w:color="auto"/>
            </w:tcBorders>
            <w:vAlign w:val="center"/>
            <w:hideMark/>
          </w:tcPr>
          <w:p w14:paraId="58982A9C" w14:textId="2CAE6125" w:rsidR="00642417" w:rsidRPr="006D5400" w:rsidRDefault="00642417" w:rsidP="00642417">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5.Inne uprawnienia</w:t>
            </w:r>
          </w:p>
        </w:tc>
        <w:tc>
          <w:tcPr>
            <w:tcW w:w="4782" w:type="dxa"/>
            <w:tcBorders>
              <w:top w:val="single" w:sz="8" w:space="0" w:color="auto"/>
              <w:left w:val="single" w:sz="8" w:space="0" w:color="auto"/>
              <w:bottom w:val="single" w:sz="8" w:space="0" w:color="auto"/>
              <w:right w:val="single" w:sz="8" w:space="0" w:color="auto"/>
            </w:tcBorders>
            <w:vAlign w:val="center"/>
            <w:hideMark/>
          </w:tcPr>
          <w:p w14:paraId="60A781C1" w14:textId="44C2BB63" w:rsidR="00642417" w:rsidRPr="006D5400" w:rsidRDefault="00642417" w:rsidP="00642417">
            <w:pPr>
              <w:spacing w:after="0" w:line="240" w:lineRule="auto"/>
              <w:rPr>
                <w:rFonts w:ascii="Calibri" w:eastAsia="Times New Roman" w:hAnsi="Calibri" w:cs="Calibri"/>
                <w:color w:val="000000"/>
                <w:lang w:eastAsia="pl-PL"/>
              </w:rPr>
            </w:pPr>
            <w:r w:rsidRPr="61DABF57">
              <w:rPr>
                <w:rFonts w:ascii="Calibri" w:eastAsia="Times New Roman" w:hAnsi="Calibri" w:cs="Calibri"/>
                <w:color w:val="000000" w:themeColor="text1"/>
                <w:lang w:eastAsia="pl-PL"/>
              </w:rPr>
              <w:t xml:space="preserve">Zarządzanie widokiem (zakresem dostępnych danych) </w:t>
            </w:r>
            <w:r>
              <w:rPr>
                <w:rFonts w:ascii="Calibri" w:eastAsia="Times New Roman" w:hAnsi="Calibri" w:cs="Calibri"/>
                <w:color w:val="000000" w:themeColor="text1"/>
                <w:lang w:eastAsia="pl-PL"/>
              </w:rPr>
              <w:t>U</w:t>
            </w:r>
            <w:r w:rsidRPr="61DABF57">
              <w:rPr>
                <w:rFonts w:ascii="Calibri" w:eastAsia="Times New Roman" w:hAnsi="Calibri" w:cs="Calibri"/>
                <w:color w:val="000000" w:themeColor="text1"/>
                <w:lang w:eastAsia="pl-PL"/>
              </w:rPr>
              <w:t xml:space="preserve">żytkownika lub grupy </w:t>
            </w:r>
            <w:r>
              <w:rPr>
                <w:rFonts w:ascii="Calibri" w:eastAsia="Times New Roman" w:hAnsi="Calibri" w:cs="Calibri"/>
                <w:color w:val="000000" w:themeColor="text1"/>
                <w:lang w:eastAsia="pl-PL"/>
              </w:rPr>
              <w:t>U</w:t>
            </w:r>
            <w:r w:rsidRPr="61DABF57">
              <w:rPr>
                <w:rFonts w:ascii="Calibri" w:eastAsia="Times New Roman" w:hAnsi="Calibri" w:cs="Calibri"/>
                <w:color w:val="000000" w:themeColor="text1"/>
                <w:lang w:eastAsia="pl-PL"/>
              </w:rPr>
              <w:t xml:space="preserve">żytkowników np. przypisanie dyrektorowi </w:t>
            </w:r>
            <w:r>
              <w:rPr>
                <w:rFonts w:ascii="Calibri" w:eastAsia="Times New Roman" w:hAnsi="Calibri" w:cs="Calibri"/>
                <w:color w:val="000000" w:themeColor="text1"/>
                <w:lang w:eastAsia="pl-PL"/>
              </w:rPr>
              <w:t>B</w:t>
            </w:r>
            <w:r w:rsidRPr="61DABF57">
              <w:rPr>
                <w:rFonts w:ascii="Calibri" w:eastAsia="Times New Roman" w:hAnsi="Calibri" w:cs="Calibri"/>
                <w:color w:val="000000" w:themeColor="text1"/>
                <w:lang w:eastAsia="pl-PL"/>
              </w:rPr>
              <w:t xml:space="preserve">iura widoku informacji z komórek nie należących do jego </w:t>
            </w:r>
            <w:r>
              <w:rPr>
                <w:rFonts w:ascii="Calibri" w:eastAsia="Times New Roman" w:hAnsi="Calibri" w:cs="Calibri"/>
                <w:color w:val="000000" w:themeColor="text1"/>
                <w:lang w:eastAsia="pl-PL"/>
              </w:rPr>
              <w:t>S</w:t>
            </w:r>
            <w:r w:rsidRPr="61DABF57">
              <w:rPr>
                <w:rFonts w:ascii="Calibri" w:eastAsia="Times New Roman" w:hAnsi="Calibri" w:cs="Calibri"/>
                <w:color w:val="000000" w:themeColor="text1"/>
                <w:lang w:eastAsia="pl-PL"/>
              </w:rPr>
              <w:t xml:space="preserve">truktury </w:t>
            </w:r>
            <w:r>
              <w:rPr>
                <w:rFonts w:ascii="Calibri" w:eastAsia="Times New Roman" w:hAnsi="Calibri" w:cs="Calibri"/>
                <w:color w:val="000000" w:themeColor="text1"/>
                <w:lang w:eastAsia="pl-PL"/>
              </w:rPr>
              <w:t>Lokalnej, bez możliwości ich edycji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1529B636"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C3FFB13"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D8FF05A"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56048EA0"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07E0797A"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49A0FFA2" w14:textId="76101392"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4F9B5D81" w14:textId="77777777" w:rsidTr="73C34633">
        <w:trPr>
          <w:trHeight w:val="300"/>
        </w:trPr>
        <w:tc>
          <w:tcPr>
            <w:tcW w:w="1614" w:type="dxa"/>
            <w:vMerge/>
            <w:vAlign w:val="center"/>
            <w:hideMark/>
          </w:tcPr>
          <w:p w14:paraId="65A21F65"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179B57BC" w14:textId="112FE926" w:rsidR="00642417" w:rsidRPr="006D5400" w:rsidRDefault="00642417" w:rsidP="00642417">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N</w:t>
            </w:r>
            <w:r w:rsidRPr="006D5400">
              <w:rPr>
                <w:rFonts w:ascii="Calibri" w:eastAsia="Arial" w:hAnsi="Calibri" w:cs="Calibri"/>
                <w:color w:val="000000"/>
                <w:lang w:eastAsia="pl-PL"/>
              </w:rPr>
              <w:t>adawanie i zmiana uprawnień Użytkownikowi zatwierdzającemu, sporządzającemu, z uwzględnieniem możliwości p</w:t>
            </w:r>
            <w:r>
              <w:rPr>
                <w:rFonts w:ascii="Calibri" w:eastAsia="Arial" w:hAnsi="Calibri" w:cs="Calibri"/>
                <w:color w:val="000000"/>
                <w:lang w:eastAsia="pl-PL"/>
              </w:rPr>
              <w:t>odglądu danych z nadzorowanych Jednostek (gdy dotyczy)</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3D818C4E"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DF07157"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C38EABF"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2E92A0EB"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4A3410D7"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4A76EE28" w14:textId="6F545438"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5B40592B" w14:textId="77777777" w:rsidTr="73C34633">
        <w:trPr>
          <w:trHeight w:val="300"/>
        </w:trPr>
        <w:tc>
          <w:tcPr>
            <w:tcW w:w="1614" w:type="dxa"/>
            <w:vMerge/>
            <w:vAlign w:val="center"/>
            <w:hideMark/>
          </w:tcPr>
          <w:p w14:paraId="165F0A10"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5711C660" w14:textId="7F07F524" w:rsidR="00642417" w:rsidRPr="006D5400" w:rsidRDefault="00642417" w:rsidP="00642417">
            <w:pPr>
              <w:spacing w:after="0" w:line="240" w:lineRule="auto"/>
              <w:rPr>
                <w:rFonts w:ascii="Calibri" w:eastAsia="Times New Roman" w:hAnsi="Calibri" w:cs="Calibri"/>
                <w:color w:val="000000"/>
                <w:lang w:eastAsia="pl-PL"/>
              </w:rPr>
            </w:pPr>
            <w:r>
              <w:rPr>
                <w:rFonts w:ascii="Calibri" w:eastAsia="Arial" w:hAnsi="Calibri" w:cs="Calibri"/>
                <w:color w:val="000000"/>
                <w:lang w:eastAsia="pl-PL"/>
              </w:rPr>
              <w:t>M</w:t>
            </w:r>
            <w:r w:rsidRPr="006D5400">
              <w:rPr>
                <w:rFonts w:ascii="Calibri" w:eastAsia="Arial" w:hAnsi="Calibri" w:cs="Calibri"/>
                <w:color w:val="000000"/>
                <w:lang w:eastAsia="pl-PL"/>
              </w:rPr>
              <w:t xml:space="preserve">ożliwość zwrócenia </w:t>
            </w:r>
            <w:r>
              <w:rPr>
                <w:rFonts w:ascii="Calibri" w:eastAsia="Arial" w:hAnsi="Calibri" w:cs="Calibri"/>
                <w:color w:val="000000"/>
                <w:lang w:eastAsia="pl-PL"/>
              </w:rPr>
              <w:t>F</w:t>
            </w:r>
            <w:r w:rsidRPr="006D5400">
              <w:rPr>
                <w:rFonts w:ascii="Calibri" w:eastAsia="Arial" w:hAnsi="Calibri" w:cs="Calibri"/>
                <w:color w:val="000000"/>
                <w:lang w:eastAsia="pl-PL"/>
              </w:rPr>
              <w:t xml:space="preserve">ormularza do </w:t>
            </w:r>
            <w:r>
              <w:rPr>
                <w:rFonts w:ascii="Calibri" w:eastAsia="Arial" w:hAnsi="Calibri" w:cs="Calibri"/>
                <w:color w:val="000000"/>
                <w:lang w:eastAsia="pl-PL"/>
              </w:rPr>
              <w:t>U</w:t>
            </w:r>
            <w:r w:rsidRPr="006D5400">
              <w:rPr>
                <w:rFonts w:ascii="Calibri" w:eastAsia="Arial" w:hAnsi="Calibri" w:cs="Calibri"/>
                <w:color w:val="000000"/>
                <w:lang w:eastAsia="pl-PL"/>
              </w:rPr>
              <w:t xml:space="preserve">żytkownika do edycji do momentu przesłania </w:t>
            </w:r>
            <w:r>
              <w:rPr>
                <w:rFonts w:ascii="Calibri" w:eastAsia="Arial" w:hAnsi="Calibri" w:cs="Calibri"/>
                <w:color w:val="000000"/>
                <w:lang w:eastAsia="pl-PL"/>
              </w:rPr>
              <w:t>R</w:t>
            </w:r>
            <w:r w:rsidRPr="006D5400">
              <w:rPr>
                <w:rFonts w:ascii="Calibri" w:eastAsia="Arial" w:hAnsi="Calibri" w:cs="Calibri"/>
                <w:color w:val="000000"/>
                <w:lang w:eastAsia="pl-PL"/>
              </w:rPr>
              <w:t xml:space="preserve">aportu w </w:t>
            </w:r>
            <w:r>
              <w:rPr>
                <w:rFonts w:ascii="Calibri" w:eastAsia="Arial" w:hAnsi="Calibri" w:cs="Calibri"/>
                <w:color w:val="000000"/>
                <w:lang w:eastAsia="pl-PL"/>
              </w:rPr>
              <w:t>S</w:t>
            </w:r>
            <w:r w:rsidRPr="006D5400">
              <w:rPr>
                <w:rFonts w:ascii="Calibri" w:eastAsia="Arial" w:hAnsi="Calibri" w:cs="Calibri"/>
                <w:color w:val="000000"/>
                <w:lang w:eastAsia="pl-PL"/>
              </w:rPr>
              <w:t>ystemie przez</w:t>
            </w:r>
            <w:r>
              <w:rPr>
                <w:rFonts w:ascii="Calibri" w:eastAsia="Arial" w:hAnsi="Calibri" w:cs="Calibri"/>
                <w:color w:val="000000"/>
                <w:lang w:eastAsia="pl-PL"/>
              </w:rPr>
              <w:t xml:space="preserve"> dyrektora/burmistrza</w:t>
            </w:r>
          </w:p>
        </w:tc>
        <w:tc>
          <w:tcPr>
            <w:tcW w:w="440" w:type="dxa"/>
            <w:tcBorders>
              <w:top w:val="single" w:sz="8" w:space="0" w:color="auto"/>
              <w:left w:val="single" w:sz="8" w:space="0" w:color="auto"/>
              <w:bottom w:val="single" w:sz="8" w:space="0" w:color="auto"/>
              <w:right w:val="single" w:sz="8" w:space="0" w:color="auto"/>
            </w:tcBorders>
            <w:noWrap/>
            <w:vAlign w:val="center"/>
          </w:tcPr>
          <w:p w14:paraId="5FF4446A"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38F173CB"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21F4120F"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2B657EBA"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FBB5EAA"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022B8956" w14:textId="1DD13C6D"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r w:rsidR="00642417" w:rsidRPr="006D5400" w14:paraId="6B87B129" w14:textId="77777777" w:rsidTr="73C34633">
        <w:trPr>
          <w:trHeight w:val="300"/>
        </w:trPr>
        <w:tc>
          <w:tcPr>
            <w:tcW w:w="1614" w:type="dxa"/>
            <w:vMerge/>
            <w:vAlign w:val="center"/>
            <w:hideMark/>
          </w:tcPr>
          <w:p w14:paraId="4EA9B7EA" w14:textId="77777777" w:rsidR="00642417" w:rsidRPr="006D5400" w:rsidRDefault="00642417" w:rsidP="00642417">
            <w:pPr>
              <w:spacing w:after="0" w:line="240" w:lineRule="auto"/>
              <w:rPr>
                <w:rFonts w:ascii="Calibri" w:eastAsia="Times New Roman" w:hAnsi="Calibri" w:cs="Calibri"/>
                <w:b/>
                <w:bCs/>
                <w:color w:val="000000"/>
                <w:lang w:eastAsia="pl-PL"/>
              </w:rPr>
            </w:pPr>
          </w:p>
        </w:tc>
        <w:tc>
          <w:tcPr>
            <w:tcW w:w="4782" w:type="dxa"/>
            <w:tcBorders>
              <w:top w:val="single" w:sz="8" w:space="0" w:color="auto"/>
              <w:left w:val="single" w:sz="8" w:space="0" w:color="auto"/>
              <w:bottom w:val="single" w:sz="8" w:space="0" w:color="auto"/>
              <w:right w:val="single" w:sz="8" w:space="0" w:color="auto"/>
            </w:tcBorders>
            <w:vAlign w:val="center"/>
            <w:hideMark/>
          </w:tcPr>
          <w:p w14:paraId="60016F10" w14:textId="65FC5EE4" w:rsidR="00642417" w:rsidRPr="006D5400" w:rsidRDefault="00642417" w:rsidP="00642417">
            <w:pPr>
              <w:spacing w:after="0" w:line="240" w:lineRule="auto"/>
              <w:rPr>
                <w:rFonts w:ascii="Calibri" w:eastAsia="Times New Roman" w:hAnsi="Calibri" w:cs="Calibri"/>
                <w:color w:val="000000" w:themeColor="text1"/>
                <w:lang w:eastAsia="pl-PL"/>
              </w:rPr>
            </w:pPr>
            <w:r>
              <w:rPr>
                <w:rFonts w:ascii="Calibri" w:eastAsia="Arial" w:hAnsi="Calibri" w:cs="Calibri"/>
                <w:color w:val="000000" w:themeColor="text1"/>
                <w:lang w:eastAsia="pl-PL"/>
              </w:rPr>
              <w:t>P</w:t>
            </w:r>
            <w:r w:rsidRPr="006D5400">
              <w:rPr>
                <w:rFonts w:ascii="Calibri" w:eastAsia="Arial" w:hAnsi="Calibri" w:cs="Calibri"/>
                <w:color w:val="000000" w:themeColor="text1"/>
                <w:lang w:eastAsia="pl-PL"/>
              </w:rPr>
              <w:t xml:space="preserve">odgląd informacji o realizowanych projektach i inwestycjach w ramach swojego </w:t>
            </w:r>
            <w:r>
              <w:rPr>
                <w:rFonts w:ascii="Calibri" w:eastAsia="Arial" w:hAnsi="Calibri" w:cs="Calibri"/>
                <w:color w:val="000000" w:themeColor="text1"/>
                <w:lang w:eastAsia="pl-PL"/>
              </w:rPr>
              <w:t>B</w:t>
            </w:r>
            <w:r w:rsidRPr="006D5400">
              <w:rPr>
                <w:rFonts w:ascii="Calibri" w:eastAsia="Arial" w:hAnsi="Calibri" w:cs="Calibri"/>
                <w:color w:val="000000" w:themeColor="text1"/>
                <w:lang w:eastAsia="pl-PL"/>
              </w:rPr>
              <w:t>iura/</w:t>
            </w:r>
            <w:r>
              <w:rPr>
                <w:rFonts w:ascii="Calibri" w:eastAsia="Arial" w:hAnsi="Calibri" w:cs="Calibri"/>
                <w:color w:val="000000" w:themeColor="text1"/>
                <w:lang w:eastAsia="pl-PL"/>
              </w:rPr>
              <w:t>U</w:t>
            </w:r>
            <w:r w:rsidRPr="006D5400">
              <w:rPr>
                <w:rFonts w:ascii="Calibri" w:eastAsia="Arial" w:hAnsi="Calibri" w:cs="Calibri"/>
                <w:color w:val="000000" w:themeColor="text1"/>
                <w:lang w:eastAsia="pl-PL"/>
              </w:rPr>
              <w:t xml:space="preserve">rzędu </w:t>
            </w:r>
            <w:r>
              <w:rPr>
                <w:rFonts w:ascii="Calibri" w:eastAsia="Arial" w:hAnsi="Calibri" w:cs="Calibri"/>
                <w:color w:val="000000" w:themeColor="text1"/>
                <w:lang w:eastAsia="pl-PL"/>
              </w:rPr>
              <w:t>D</w:t>
            </w:r>
            <w:r w:rsidRPr="006D5400">
              <w:rPr>
                <w:rFonts w:ascii="Calibri" w:eastAsia="Arial" w:hAnsi="Calibri" w:cs="Calibri"/>
                <w:color w:val="000000" w:themeColor="text1"/>
                <w:lang w:eastAsia="pl-PL"/>
              </w:rPr>
              <w:t>zielnicy/</w:t>
            </w:r>
            <w:r>
              <w:rPr>
                <w:rFonts w:ascii="Calibri" w:eastAsia="Arial" w:hAnsi="Calibri" w:cs="Calibri"/>
                <w:color w:val="000000" w:themeColor="text1"/>
                <w:lang w:eastAsia="pl-PL"/>
              </w:rPr>
              <w:t>Jednostki</w:t>
            </w:r>
          </w:p>
        </w:tc>
        <w:tc>
          <w:tcPr>
            <w:tcW w:w="440" w:type="dxa"/>
            <w:tcBorders>
              <w:top w:val="single" w:sz="8" w:space="0" w:color="auto"/>
              <w:left w:val="single" w:sz="8" w:space="0" w:color="auto"/>
              <w:bottom w:val="single" w:sz="8" w:space="0" w:color="auto"/>
              <w:right w:val="single" w:sz="8" w:space="0" w:color="auto"/>
            </w:tcBorders>
            <w:noWrap/>
            <w:vAlign w:val="center"/>
            <w:hideMark/>
          </w:tcPr>
          <w:p w14:paraId="320E9799"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74DA99CD"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x</w:t>
            </w:r>
          </w:p>
        </w:tc>
        <w:tc>
          <w:tcPr>
            <w:tcW w:w="439" w:type="dxa"/>
            <w:tcBorders>
              <w:top w:val="single" w:sz="8" w:space="0" w:color="auto"/>
              <w:left w:val="single" w:sz="8" w:space="0" w:color="auto"/>
              <w:bottom w:val="single" w:sz="8" w:space="0" w:color="auto"/>
              <w:right w:val="single" w:sz="8" w:space="0" w:color="auto"/>
            </w:tcBorders>
            <w:noWrap/>
            <w:vAlign w:val="center"/>
            <w:hideMark/>
          </w:tcPr>
          <w:p w14:paraId="014B49C8"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586" w:type="dxa"/>
            <w:tcBorders>
              <w:top w:val="single" w:sz="8" w:space="0" w:color="auto"/>
              <w:left w:val="single" w:sz="8" w:space="0" w:color="auto"/>
              <w:bottom w:val="single" w:sz="8" w:space="0" w:color="auto"/>
              <w:right w:val="single" w:sz="8" w:space="0" w:color="auto"/>
            </w:tcBorders>
            <w:noWrap/>
            <w:vAlign w:val="center"/>
            <w:hideMark/>
          </w:tcPr>
          <w:p w14:paraId="405A3E52"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w:t>
            </w:r>
          </w:p>
        </w:tc>
        <w:tc>
          <w:tcPr>
            <w:tcW w:w="779" w:type="dxa"/>
            <w:tcBorders>
              <w:top w:val="single" w:sz="8" w:space="0" w:color="auto"/>
              <w:left w:val="single" w:sz="8" w:space="0" w:color="auto"/>
              <w:bottom w:val="single" w:sz="8" w:space="0" w:color="auto"/>
              <w:right w:val="single" w:sz="8" w:space="0" w:color="auto"/>
            </w:tcBorders>
            <w:noWrap/>
            <w:vAlign w:val="center"/>
            <w:hideMark/>
          </w:tcPr>
          <w:p w14:paraId="6115A043" w14:textId="77777777"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c>
          <w:tcPr>
            <w:tcW w:w="732" w:type="dxa"/>
            <w:tcBorders>
              <w:top w:val="single" w:sz="8" w:space="0" w:color="auto"/>
              <w:left w:val="single" w:sz="8" w:space="0" w:color="auto"/>
              <w:bottom w:val="single" w:sz="8" w:space="0" w:color="auto"/>
              <w:right w:val="single" w:sz="8" w:space="0" w:color="auto"/>
            </w:tcBorders>
            <w:noWrap/>
            <w:vAlign w:val="center"/>
            <w:hideMark/>
          </w:tcPr>
          <w:p w14:paraId="15B212CB" w14:textId="2B333170" w:rsidR="00642417" w:rsidRPr="006D5400" w:rsidRDefault="00642417" w:rsidP="00642417">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w:t>
            </w:r>
          </w:p>
        </w:tc>
      </w:tr>
    </w:tbl>
    <w:p w14:paraId="4FA473AB" w14:textId="77777777" w:rsidR="005A1306" w:rsidRDefault="005A1306" w:rsidP="005A1306"/>
    <w:tbl>
      <w:tblPr>
        <w:tblW w:w="1065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740"/>
        <w:gridCol w:w="2049"/>
        <w:gridCol w:w="2194"/>
        <w:gridCol w:w="567"/>
        <w:gridCol w:w="567"/>
        <w:gridCol w:w="567"/>
        <w:gridCol w:w="567"/>
        <w:gridCol w:w="567"/>
        <w:gridCol w:w="600"/>
        <w:gridCol w:w="600"/>
        <w:gridCol w:w="640"/>
      </w:tblGrid>
      <w:tr w:rsidR="00851590" w:rsidRPr="006D5400" w14:paraId="1EB67950" w14:textId="77777777" w:rsidTr="00A63ADD">
        <w:trPr>
          <w:trHeight w:val="300"/>
        </w:trPr>
        <w:tc>
          <w:tcPr>
            <w:tcW w:w="10658" w:type="dxa"/>
            <w:gridSpan w:val="11"/>
            <w:shd w:val="clear" w:color="auto" w:fill="D5DCE4" w:themeFill="text2" w:themeFillTint="33"/>
            <w:noWrap/>
            <w:vAlign w:val="center"/>
          </w:tcPr>
          <w:p w14:paraId="641542F4" w14:textId="3B953DD5" w:rsidR="00851590" w:rsidRPr="0022755B" w:rsidRDefault="00851590" w:rsidP="0022755B">
            <w:pPr>
              <w:spacing w:before="120" w:after="120" w:line="240" w:lineRule="auto"/>
              <w:rPr>
                <w:rFonts w:ascii="Calibri" w:eastAsia="Calibri" w:hAnsi="Calibri" w:cs="Calibri"/>
                <w:b/>
              </w:rPr>
            </w:pPr>
            <w:r w:rsidRPr="0022755B">
              <w:rPr>
                <w:rFonts w:ascii="Calibri" w:eastAsia="Calibri" w:hAnsi="Calibri" w:cs="Calibri"/>
                <w:b/>
              </w:rPr>
              <w:t xml:space="preserve">3.6 Schematy nadawania uprawnień dla ról określonych w Module SKZ </w:t>
            </w:r>
          </w:p>
        </w:tc>
      </w:tr>
      <w:tr w:rsidR="00851590" w:rsidRPr="006D5400" w14:paraId="186F9B2B" w14:textId="77777777" w:rsidTr="0022755B">
        <w:trPr>
          <w:trHeight w:val="300"/>
        </w:trPr>
        <w:tc>
          <w:tcPr>
            <w:tcW w:w="10658" w:type="dxa"/>
            <w:gridSpan w:val="11"/>
            <w:shd w:val="clear" w:color="auto" w:fill="EDEDED" w:themeFill="accent3" w:themeFillTint="33"/>
            <w:noWrap/>
            <w:vAlign w:val="center"/>
          </w:tcPr>
          <w:p w14:paraId="50D1B73E" w14:textId="66CC0FF7" w:rsidR="00851590" w:rsidRPr="0022755B" w:rsidRDefault="00851590" w:rsidP="0022755B">
            <w:pPr>
              <w:spacing w:before="120" w:after="120"/>
              <w:jc w:val="center"/>
              <w:rPr>
                <w:rFonts w:ascii="Calibri" w:eastAsia="Calibri" w:hAnsi="Calibri" w:cs="Calibri"/>
                <w:b/>
              </w:rPr>
            </w:pPr>
            <w:r w:rsidRPr="0022755B">
              <w:rPr>
                <w:rFonts w:ascii="Calibri" w:eastAsia="Calibri" w:hAnsi="Calibri" w:cs="Calibri"/>
                <w:b/>
              </w:rPr>
              <w:t xml:space="preserve">3.6.1 Użytkownicy domenowi </w:t>
            </w:r>
            <w:proofErr w:type="spellStart"/>
            <w:r w:rsidRPr="0022755B">
              <w:rPr>
                <w:rFonts w:ascii="Calibri" w:eastAsia="Calibri" w:hAnsi="Calibri" w:cs="Calibri"/>
                <w:b/>
              </w:rPr>
              <w:t>umsw</w:t>
            </w:r>
            <w:proofErr w:type="spellEnd"/>
          </w:p>
        </w:tc>
      </w:tr>
      <w:tr w:rsidR="007E6CBC" w:rsidRPr="006D5400" w14:paraId="7D3A75FE" w14:textId="77777777" w:rsidTr="0022755B">
        <w:trPr>
          <w:trHeight w:val="300"/>
        </w:trPr>
        <w:tc>
          <w:tcPr>
            <w:tcW w:w="1740" w:type="dxa"/>
            <w:shd w:val="clear" w:color="auto" w:fill="EDEDED" w:themeFill="accent3" w:themeFillTint="33"/>
            <w:noWrap/>
            <w:vAlign w:val="center"/>
            <w:hideMark/>
          </w:tcPr>
          <w:p w14:paraId="2C9139DD"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lastRenderedPageBreak/>
              <w:t>obszar</w:t>
            </w:r>
          </w:p>
        </w:tc>
        <w:tc>
          <w:tcPr>
            <w:tcW w:w="4243" w:type="dxa"/>
            <w:gridSpan w:val="2"/>
            <w:shd w:val="clear" w:color="auto" w:fill="EDEDED" w:themeFill="accent3" w:themeFillTint="33"/>
            <w:vAlign w:val="center"/>
            <w:hideMark/>
          </w:tcPr>
          <w:p w14:paraId="5A65AE2C"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uprawnienie</w:t>
            </w:r>
          </w:p>
        </w:tc>
        <w:tc>
          <w:tcPr>
            <w:tcW w:w="567" w:type="dxa"/>
            <w:shd w:val="clear" w:color="auto" w:fill="EDEDED" w:themeFill="accent3" w:themeFillTint="33"/>
            <w:noWrap/>
            <w:vAlign w:val="center"/>
            <w:hideMark/>
          </w:tcPr>
          <w:p w14:paraId="09D7B47D"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AG</w:t>
            </w:r>
          </w:p>
        </w:tc>
        <w:tc>
          <w:tcPr>
            <w:tcW w:w="567" w:type="dxa"/>
            <w:shd w:val="clear" w:color="auto" w:fill="EDEDED" w:themeFill="accent3" w:themeFillTint="33"/>
            <w:noWrap/>
            <w:vAlign w:val="center"/>
            <w:hideMark/>
          </w:tcPr>
          <w:p w14:paraId="3333E578"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KL</w:t>
            </w:r>
          </w:p>
        </w:tc>
        <w:tc>
          <w:tcPr>
            <w:tcW w:w="567" w:type="dxa"/>
            <w:shd w:val="clear" w:color="auto" w:fill="EDEDED" w:themeFill="accent3" w:themeFillTint="33"/>
            <w:noWrap/>
            <w:vAlign w:val="center"/>
            <w:hideMark/>
          </w:tcPr>
          <w:p w14:paraId="68F70010"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USU</w:t>
            </w:r>
          </w:p>
        </w:tc>
        <w:tc>
          <w:tcPr>
            <w:tcW w:w="567" w:type="dxa"/>
            <w:shd w:val="clear" w:color="auto" w:fill="EDEDED" w:themeFill="accent3" w:themeFillTint="33"/>
            <w:noWrap/>
            <w:vAlign w:val="center"/>
            <w:hideMark/>
          </w:tcPr>
          <w:p w14:paraId="66CA4CFD"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ZIP</w:t>
            </w:r>
          </w:p>
        </w:tc>
        <w:tc>
          <w:tcPr>
            <w:tcW w:w="567" w:type="dxa"/>
            <w:shd w:val="clear" w:color="auto" w:fill="EDEDED" w:themeFill="accent3" w:themeFillTint="33"/>
            <w:noWrap/>
            <w:vAlign w:val="center"/>
            <w:hideMark/>
          </w:tcPr>
          <w:p w14:paraId="79F86451"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ZIIP</w:t>
            </w:r>
          </w:p>
        </w:tc>
        <w:tc>
          <w:tcPr>
            <w:tcW w:w="600" w:type="dxa"/>
            <w:shd w:val="clear" w:color="auto" w:fill="EDEDED" w:themeFill="accent3" w:themeFillTint="33"/>
            <w:noWrap/>
            <w:vAlign w:val="center"/>
            <w:hideMark/>
          </w:tcPr>
          <w:p w14:paraId="492D7288"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WL</w:t>
            </w:r>
          </w:p>
        </w:tc>
        <w:tc>
          <w:tcPr>
            <w:tcW w:w="600" w:type="dxa"/>
            <w:shd w:val="clear" w:color="auto" w:fill="EDEDED" w:themeFill="accent3" w:themeFillTint="33"/>
            <w:noWrap/>
            <w:vAlign w:val="center"/>
            <w:hideMark/>
          </w:tcPr>
          <w:p w14:paraId="6F8FB607"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WP</w:t>
            </w:r>
          </w:p>
        </w:tc>
        <w:tc>
          <w:tcPr>
            <w:tcW w:w="640" w:type="dxa"/>
            <w:shd w:val="clear" w:color="auto" w:fill="EDEDED" w:themeFill="accent3" w:themeFillTint="33"/>
            <w:noWrap/>
            <w:vAlign w:val="center"/>
            <w:hideMark/>
          </w:tcPr>
          <w:p w14:paraId="77471696" w14:textId="77777777" w:rsidR="00BB66BD" w:rsidRPr="006D5400" w:rsidRDefault="00BB66BD" w:rsidP="008D455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DKZ</w:t>
            </w:r>
          </w:p>
        </w:tc>
      </w:tr>
      <w:tr w:rsidR="00BB66BD" w:rsidRPr="006D5400" w14:paraId="629BB18A" w14:textId="77777777" w:rsidTr="008D455C">
        <w:trPr>
          <w:trHeight w:val="300"/>
        </w:trPr>
        <w:tc>
          <w:tcPr>
            <w:tcW w:w="1740" w:type="dxa"/>
            <w:vMerge w:val="restart"/>
            <w:vAlign w:val="center"/>
            <w:hideMark/>
          </w:tcPr>
          <w:p w14:paraId="46CD9B11"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Struktura:</w:t>
            </w:r>
          </w:p>
        </w:tc>
        <w:tc>
          <w:tcPr>
            <w:tcW w:w="4243" w:type="dxa"/>
            <w:gridSpan w:val="2"/>
            <w:vAlign w:val="center"/>
            <w:hideMark/>
          </w:tcPr>
          <w:p w14:paraId="58C2B683"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Struktury</w:t>
            </w:r>
          </w:p>
        </w:tc>
        <w:tc>
          <w:tcPr>
            <w:tcW w:w="567" w:type="dxa"/>
            <w:noWrap/>
            <w:vAlign w:val="center"/>
            <w:hideMark/>
          </w:tcPr>
          <w:p w14:paraId="40E0A98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05D4E6D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3A828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52F865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B41B3D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29CF8E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B0484F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76CC3A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88D1ADC" w14:textId="77777777" w:rsidTr="008D455C">
        <w:trPr>
          <w:trHeight w:val="282"/>
        </w:trPr>
        <w:tc>
          <w:tcPr>
            <w:tcW w:w="1740" w:type="dxa"/>
            <w:vMerge/>
            <w:vAlign w:val="center"/>
            <w:hideMark/>
          </w:tcPr>
          <w:p w14:paraId="09F6F857"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62A1E91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Wprowadzanie zmian w Strukturze – uprawnienia do wszystkich funkcjonalności Struktury</w:t>
            </w:r>
          </w:p>
        </w:tc>
        <w:tc>
          <w:tcPr>
            <w:tcW w:w="567" w:type="dxa"/>
            <w:noWrap/>
            <w:vAlign w:val="center"/>
            <w:hideMark/>
          </w:tcPr>
          <w:p w14:paraId="7877D5C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2850CC2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EB5732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20F575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1976D7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94F508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2D17D9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9CC2AA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BAAD9AB" w14:textId="77777777" w:rsidTr="008D455C">
        <w:trPr>
          <w:trHeight w:val="300"/>
        </w:trPr>
        <w:tc>
          <w:tcPr>
            <w:tcW w:w="1740" w:type="dxa"/>
            <w:vMerge/>
            <w:vAlign w:val="center"/>
            <w:hideMark/>
          </w:tcPr>
          <w:p w14:paraId="584C7417"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080E6E1A"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Podgląd Struktury Lokalnej, której jest Koordynatorem</w:t>
            </w:r>
          </w:p>
        </w:tc>
        <w:tc>
          <w:tcPr>
            <w:tcW w:w="567" w:type="dxa"/>
            <w:noWrap/>
            <w:vAlign w:val="center"/>
            <w:hideMark/>
          </w:tcPr>
          <w:p w14:paraId="2CA2837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199F931"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AF9B6E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8EA773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5EB39E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C1998C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D07E5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305416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CBA6962" w14:textId="77777777" w:rsidTr="008D455C">
        <w:trPr>
          <w:trHeight w:val="580"/>
        </w:trPr>
        <w:tc>
          <w:tcPr>
            <w:tcW w:w="1740" w:type="dxa"/>
            <w:vMerge/>
            <w:vAlign w:val="center"/>
            <w:hideMark/>
          </w:tcPr>
          <w:p w14:paraId="746D595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220A9311"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Wprowadzanie zmian w Strukturze lokalnej, której jest Koordynatorem – uprawnienia do wszystkich funkcjonalności Struktury w ramach Struktury Lokalnej</w:t>
            </w:r>
          </w:p>
        </w:tc>
        <w:tc>
          <w:tcPr>
            <w:tcW w:w="567" w:type="dxa"/>
            <w:noWrap/>
            <w:vAlign w:val="center"/>
            <w:hideMark/>
          </w:tcPr>
          <w:p w14:paraId="0AB8A8E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934627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9B219B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0915AF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35ACB1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D2EB8C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474833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4D9A5C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8E7CC22" w14:textId="77777777" w:rsidTr="008D455C">
        <w:trPr>
          <w:trHeight w:val="300"/>
        </w:trPr>
        <w:tc>
          <w:tcPr>
            <w:tcW w:w="1740" w:type="dxa"/>
            <w:vMerge/>
            <w:vAlign w:val="center"/>
            <w:hideMark/>
          </w:tcPr>
          <w:p w14:paraId="1669D27C"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74BC9884"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wprowadzanych przez Koordynatora zmian w Strukturze</w:t>
            </w:r>
          </w:p>
        </w:tc>
        <w:tc>
          <w:tcPr>
            <w:tcW w:w="567" w:type="dxa"/>
            <w:noWrap/>
            <w:vAlign w:val="center"/>
            <w:hideMark/>
          </w:tcPr>
          <w:p w14:paraId="0233E60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C0B9D7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4A5983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FCC106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29E044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316EED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1D64A4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4ED913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3BE03BD" w14:textId="77777777" w:rsidTr="008D455C">
        <w:trPr>
          <w:trHeight w:val="300"/>
        </w:trPr>
        <w:tc>
          <w:tcPr>
            <w:tcW w:w="1740" w:type="dxa"/>
            <w:vMerge/>
            <w:vAlign w:val="center"/>
            <w:hideMark/>
          </w:tcPr>
          <w:p w14:paraId="7F8F0B31"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2DAD44A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Zatwierdzanie wprowadzanych przez Koordynatora zmian w Strukturze</w:t>
            </w:r>
          </w:p>
        </w:tc>
        <w:tc>
          <w:tcPr>
            <w:tcW w:w="567" w:type="dxa"/>
            <w:noWrap/>
            <w:vAlign w:val="center"/>
            <w:hideMark/>
          </w:tcPr>
          <w:p w14:paraId="6B2F52DE"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18B023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CDFC8E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02A004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658B75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47F97B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DEC505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DD4473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D6AF174" w14:textId="77777777" w:rsidTr="008D455C">
        <w:trPr>
          <w:trHeight w:val="300"/>
        </w:trPr>
        <w:tc>
          <w:tcPr>
            <w:tcW w:w="1740" w:type="dxa"/>
            <w:vMerge/>
            <w:vAlign w:val="center"/>
            <w:hideMark/>
          </w:tcPr>
          <w:p w14:paraId="5BA27147"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01E0A84F"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graficznego przedstawienia zmian w Strukturze po aktualizacji</w:t>
            </w:r>
          </w:p>
        </w:tc>
        <w:tc>
          <w:tcPr>
            <w:tcW w:w="567" w:type="dxa"/>
            <w:noWrap/>
            <w:vAlign w:val="center"/>
            <w:hideMark/>
          </w:tcPr>
          <w:p w14:paraId="22A58750"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344CCC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170A81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9EC496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8C7C05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22B9D7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E454E8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3E2588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BBEFDCA" w14:textId="77777777" w:rsidTr="008D455C">
        <w:trPr>
          <w:trHeight w:val="300"/>
        </w:trPr>
        <w:tc>
          <w:tcPr>
            <w:tcW w:w="1740" w:type="dxa"/>
            <w:vMerge w:val="restart"/>
            <w:vAlign w:val="center"/>
            <w:hideMark/>
          </w:tcPr>
          <w:p w14:paraId="0ABDFB1C"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color w:val="000000" w:themeColor="text1"/>
                <w:lang w:eastAsia="pl-PL"/>
              </w:rPr>
              <w:t xml:space="preserve">Konta </w:t>
            </w:r>
            <w:r w:rsidRPr="006D5400">
              <w:rPr>
                <w:rFonts w:ascii="Calibri" w:eastAsia="Times New Roman" w:hAnsi="Calibri" w:cs="Calibri"/>
                <w:b/>
                <w:bCs/>
                <w:color w:val="000000" w:themeColor="text1"/>
                <w:lang w:eastAsia="pl-PL"/>
              </w:rPr>
              <w:t>Użytkowników</w:t>
            </w:r>
            <w:r w:rsidRPr="006D5400">
              <w:rPr>
                <w:rFonts w:ascii="Calibri" w:eastAsia="Times New Roman" w:hAnsi="Calibri" w:cs="Calibri"/>
                <w:b/>
                <w:color w:val="000000" w:themeColor="text1"/>
                <w:lang w:eastAsia="pl-PL"/>
              </w:rPr>
              <w:t xml:space="preserve">: </w:t>
            </w:r>
          </w:p>
        </w:tc>
        <w:tc>
          <w:tcPr>
            <w:tcW w:w="4243" w:type="dxa"/>
            <w:gridSpan w:val="2"/>
            <w:vAlign w:val="center"/>
            <w:hideMark/>
          </w:tcPr>
          <w:p w14:paraId="3557205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Podgląd danych Użytkowników w ramach Struktury</w:t>
            </w:r>
          </w:p>
        </w:tc>
        <w:tc>
          <w:tcPr>
            <w:tcW w:w="567" w:type="dxa"/>
            <w:noWrap/>
            <w:vAlign w:val="center"/>
            <w:hideMark/>
          </w:tcPr>
          <w:p w14:paraId="6A8061C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A34D82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855327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77E31C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F48C01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4FE048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001791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38FB92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8B52A46" w14:textId="77777777" w:rsidTr="008D455C">
        <w:trPr>
          <w:trHeight w:val="300"/>
        </w:trPr>
        <w:tc>
          <w:tcPr>
            <w:tcW w:w="1740" w:type="dxa"/>
            <w:vMerge/>
            <w:vAlign w:val="center"/>
            <w:hideMark/>
          </w:tcPr>
          <w:p w14:paraId="391AE216"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57602634"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Podgląd danych Użytkowników w ramach Struktury Lokalnej</w:t>
            </w:r>
          </w:p>
        </w:tc>
        <w:tc>
          <w:tcPr>
            <w:tcW w:w="567" w:type="dxa"/>
            <w:noWrap/>
            <w:vAlign w:val="center"/>
            <w:hideMark/>
          </w:tcPr>
          <w:p w14:paraId="1EA68C4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6607581"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D88BD6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1D7668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F85D70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C9652E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DF62B7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7EEA17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F357ABD" w14:textId="77777777" w:rsidTr="008D455C">
        <w:trPr>
          <w:trHeight w:val="300"/>
        </w:trPr>
        <w:tc>
          <w:tcPr>
            <w:tcW w:w="1740" w:type="dxa"/>
            <w:vMerge/>
            <w:vAlign w:val="center"/>
            <w:hideMark/>
          </w:tcPr>
          <w:p w14:paraId="19238351"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027183A3"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 xml:space="preserve">Zarządzanie kontami Użytkowników </w:t>
            </w:r>
          </w:p>
        </w:tc>
        <w:tc>
          <w:tcPr>
            <w:tcW w:w="567" w:type="dxa"/>
            <w:noWrap/>
            <w:vAlign w:val="center"/>
            <w:hideMark/>
          </w:tcPr>
          <w:p w14:paraId="57D3A316"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D24568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618CAE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02D6AA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961FF0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F81B8B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E98F48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CEA2FB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9DC7E1C" w14:textId="77777777" w:rsidTr="008D455C">
        <w:trPr>
          <w:trHeight w:val="300"/>
        </w:trPr>
        <w:tc>
          <w:tcPr>
            <w:tcW w:w="1740" w:type="dxa"/>
            <w:vMerge/>
            <w:vAlign w:val="center"/>
            <w:hideMark/>
          </w:tcPr>
          <w:p w14:paraId="51B276C8"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4683B37E"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Zarządzanie kontami Użytkowników w ramach Struktury Lokalnej</w:t>
            </w:r>
          </w:p>
        </w:tc>
        <w:tc>
          <w:tcPr>
            <w:tcW w:w="567" w:type="dxa"/>
            <w:noWrap/>
            <w:vAlign w:val="center"/>
            <w:hideMark/>
          </w:tcPr>
          <w:p w14:paraId="4589C4A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1496F37"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093C6E3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E5C262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03012D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F4F7AF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72D9D7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BFFA7F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D190146" w14:textId="77777777" w:rsidTr="008D455C">
        <w:trPr>
          <w:trHeight w:val="231"/>
        </w:trPr>
        <w:tc>
          <w:tcPr>
            <w:tcW w:w="1740" w:type="dxa"/>
            <w:vMerge/>
            <w:vAlign w:val="center"/>
            <w:hideMark/>
          </w:tcPr>
          <w:p w14:paraId="0ADED2EA"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214E0D3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Zarządzanie rolami i dodatkowymi uprawnieniami wszystkich Użytkowników Systemu (poza AG)</w:t>
            </w:r>
          </w:p>
        </w:tc>
        <w:tc>
          <w:tcPr>
            <w:tcW w:w="567" w:type="dxa"/>
            <w:noWrap/>
            <w:vAlign w:val="center"/>
            <w:hideMark/>
          </w:tcPr>
          <w:p w14:paraId="4A5D9EE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04A6701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027109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5B3B8A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ABFFC6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2427E3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BEFECE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E6112B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AF5368F" w14:textId="77777777" w:rsidTr="008D455C">
        <w:trPr>
          <w:trHeight w:val="600"/>
        </w:trPr>
        <w:tc>
          <w:tcPr>
            <w:tcW w:w="1740" w:type="dxa"/>
            <w:vMerge/>
            <w:vAlign w:val="center"/>
            <w:hideMark/>
          </w:tcPr>
          <w:p w14:paraId="4352DD1B"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5CF92641"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Zarządzanie rolami i dodatkowymi uprawnieniami Użytkowników Systemu w ramach Struktury Lokalnej (poza KL)</w:t>
            </w:r>
          </w:p>
        </w:tc>
        <w:tc>
          <w:tcPr>
            <w:tcW w:w="567" w:type="dxa"/>
            <w:noWrap/>
            <w:vAlign w:val="center"/>
            <w:hideMark/>
          </w:tcPr>
          <w:p w14:paraId="5D3D767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9F6677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CEBBE2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AE9F4E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C64C72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139652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1EA93A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F2EA17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4BEB7BD" w14:textId="77777777" w:rsidTr="008D455C">
        <w:trPr>
          <w:trHeight w:val="300"/>
        </w:trPr>
        <w:tc>
          <w:tcPr>
            <w:tcW w:w="1740" w:type="dxa"/>
            <w:vMerge/>
            <w:vAlign w:val="center"/>
            <w:hideMark/>
          </w:tcPr>
          <w:p w14:paraId="3C3AEE1B"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3BCD59B3"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Przypisanie Użytkownika do właściwego elementu w Strukturze</w:t>
            </w:r>
          </w:p>
        </w:tc>
        <w:tc>
          <w:tcPr>
            <w:tcW w:w="567" w:type="dxa"/>
            <w:noWrap/>
            <w:vAlign w:val="center"/>
            <w:hideMark/>
          </w:tcPr>
          <w:p w14:paraId="4FF70457"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26E4F0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CDB909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E460BA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038EA3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27D375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8BFC5E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018714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D8495C2" w14:textId="77777777" w:rsidTr="008D455C">
        <w:trPr>
          <w:trHeight w:val="300"/>
        </w:trPr>
        <w:tc>
          <w:tcPr>
            <w:tcW w:w="1740" w:type="dxa"/>
            <w:vMerge/>
            <w:vAlign w:val="center"/>
            <w:hideMark/>
          </w:tcPr>
          <w:p w14:paraId="339BACAC"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763C023F"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Przypisanie Użytkownika do właściwego elementu w Strukturze Lokalnej</w:t>
            </w:r>
          </w:p>
        </w:tc>
        <w:tc>
          <w:tcPr>
            <w:tcW w:w="567" w:type="dxa"/>
            <w:noWrap/>
            <w:vAlign w:val="center"/>
            <w:hideMark/>
          </w:tcPr>
          <w:p w14:paraId="772F1AD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5251F3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C2C5A7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C97C2B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51538B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A2D058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C3A692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7E0FE3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CFD3B98" w14:textId="77777777" w:rsidTr="008D455C">
        <w:trPr>
          <w:trHeight w:val="344"/>
        </w:trPr>
        <w:tc>
          <w:tcPr>
            <w:tcW w:w="1740" w:type="dxa"/>
            <w:vMerge/>
            <w:vAlign w:val="center"/>
            <w:hideMark/>
          </w:tcPr>
          <w:p w14:paraId="42722C4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3118D8B0"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Ustawianie indywidualnych zastępstw (przekazanie uprawnień na czas określony)</w:t>
            </w:r>
          </w:p>
        </w:tc>
        <w:tc>
          <w:tcPr>
            <w:tcW w:w="567" w:type="dxa"/>
            <w:noWrap/>
            <w:vAlign w:val="center"/>
            <w:hideMark/>
          </w:tcPr>
          <w:p w14:paraId="213DA35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4AF29E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EE8383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DC1B55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B5724F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39313D4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10936D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98ACD9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1223A06" w14:textId="77777777" w:rsidTr="008D455C">
        <w:trPr>
          <w:trHeight w:val="300"/>
        </w:trPr>
        <w:tc>
          <w:tcPr>
            <w:tcW w:w="1740" w:type="dxa"/>
            <w:vMerge/>
            <w:vAlign w:val="center"/>
            <w:hideMark/>
          </w:tcPr>
          <w:p w14:paraId="49E42317" w14:textId="77777777" w:rsidR="00BB66BD" w:rsidRPr="006D5400" w:rsidRDefault="00BB66BD" w:rsidP="008D455C">
            <w:pPr>
              <w:spacing w:line="240" w:lineRule="auto"/>
              <w:rPr>
                <w:rFonts w:ascii="Calibri" w:eastAsia="Times New Roman" w:hAnsi="Calibri" w:cs="Calibri"/>
                <w:b/>
                <w:bCs/>
                <w:color w:val="000000" w:themeColor="text1"/>
                <w:lang w:eastAsia="pl-PL"/>
              </w:rPr>
            </w:pPr>
          </w:p>
        </w:tc>
        <w:tc>
          <w:tcPr>
            <w:tcW w:w="4243" w:type="dxa"/>
            <w:gridSpan w:val="2"/>
            <w:vAlign w:val="center"/>
            <w:hideMark/>
          </w:tcPr>
          <w:p w14:paraId="50230059" w14:textId="77777777" w:rsidR="00BB66BD" w:rsidRPr="006D5400" w:rsidRDefault="00BB66BD" w:rsidP="008D455C">
            <w:pPr>
              <w:spacing w:after="0" w:line="240" w:lineRule="auto"/>
              <w:rPr>
                <w:rFonts w:ascii="Calibri" w:eastAsia="Times New Roman" w:hAnsi="Calibri" w:cs="Calibri"/>
                <w:color w:val="000000" w:themeColor="text1"/>
                <w:lang w:eastAsia="pl-PL"/>
              </w:rPr>
            </w:pPr>
            <w:r w:rsidRPr="006D5400">
              <w:rPr>
                <w:rFonts w:ascii="Calibri" w:eastAsia="Times New Roman" w:hAnsi="Calibri" w:cs="Calibri"/>
                <w:color w:val="000000" w:themeColor="text1"/>
                <w:lang w:eastAsia="pl-PL"/>
              </w:rPr>
              <w:t>Akceptacja indywidualnych zastępstw</w:t>
            </w:r>
          </w:p>
        </w:tc>
        <w:tc>
          <w:tcPr>
            <w:tcW w:w="567" w:type="dxa"/>
            <w:noWrap/>
            <w:vAlign w:val="center"/>
            <w:hideMark/>
          </w:tcPr>
          <w:p w14:paraId="69D12BC0"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567" w:type="dxa"/>
            <w:noWrap/>
            <w:vAlign w:val="center"/>
            <w:hideMark/>
          </w:tcPr>
          <w:p w14:paraId="1888414A"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r w:rsidRPr="006D5400">
              <w:rPr>
                <w:rFonts w:ascii="Calibri" w:eastAsia="Times New Roman" w:hAnsi="Calibri" w:cs="Calibri"/>
                <w:color w:val="000000" w:themeColor="text1"/>
                <w:lang w:eastAsia="pl-PL"/>
              </w:rPr>
              <w:t>X</w:t>
            </w:r>
          </w:p>
        </w:tc>
        <w:tc>
          <w:tcPr>
            <w:tcW w:w="567" w:type="dxa"/>
            <w:noWrap/>
            <w:vAlign w:val="center"/>
            <w:hideMark/>
          </w:tcPr>
          <w:p w14:paraId="3E3D73DF"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567" w:type="dxa"/>
            <w:noWrap/>
            <w:vAlign w:val="center"/>
            <w:hideMark/>
          </w:tcPr>
          <w:p w14:paraId="5693107F"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567" w:type="dxa"/>
            <w:noWrap/>
            <w:vAlign w:val="center"/>
            <w:hideMark/>
          </w:tcPr>
          <w:p w14:paraId="62ECB3D9"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600" w:type="dxa"/>
            <w:noWrap/>
            <w:vAlign w:val="center"/>
            <w:hideMark/>
          </w:tcPr>
          <w:p w14:paraId="2DBC7243"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600" w:type="dxa"/>
            <w:noWrap/>
            <w:vAlign w:val="center"/>
            <w:hideMark/>
          </w:tcPr>
          <w:p w14:paraId="3178336E"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640" w:type="dxa"/>
            <w:noWrap/>
            <w:vAlign w:val="center"/>
            <w:hideMark/>
          </w:tcPr>
          <w:p w14:paraId="6B59DA8D"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r>
      <w:tr w:rsidR="00BB66BD" w:rsidRPr="006D5400" w14:paraId="5AA98706" w14:textId="77777777" w:rsidTr="008D455C">
        <w:trPr>
          <w:trHeight w:val="600"/>
        </w:trPr>
        <w:tc>
          <w:tcPr>
            <w:tcW w:w="1740" w:type="dxa"/>
            <w:vMerge w:val="restart"/>
            <w:vAlign w:val="center"/>
            <w:hideMark/>
          </w:tcPr>
          <w:p w14:paraId="4918DA1C"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Zarządzenie procesem SKZ i monitorowanie: </w:t>
            </w:r>
          </w:p>
        </w:tc>
        <w:tc>
          <w:tcPr>
            <w:tcW w:w="4243" w:type="dxa"/>
            <w:gridSpan w:val="2"/>
            <w:vAlign w:val="center"/>
            <w:hideMark/>
          </w:tcPr>
          <w:p w14:paraId="59744D98"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Uruchamianie zlecenia oceny stanu kontroli zarządczej za dany rok, zgodnie z przyjętym harmonogramem</w:t>
            </w:r>
          </w:p>
        </w:tc>
        <w:tc>
          <w:tcPr>
            <w:tcW w:w="567" w:type="dxa"/>
            <w:noWrap/>
            <w:vAlign w:val="center"/>
            <w:hideMark/>
          </w:tcPr>
          <w:p w14:paraId="5DD1AFDC"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0547D7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45EF3D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9BD20E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7A3EE5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6FAA6A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8D8B0A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BFE024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DCB84FA" w14:textId="77777777" w:rsidTr="008D455C">
        <w:trPr>
          <w:trHeight w:val="300"/>
        </w:trPr>
        <w:tc>
          <w:tcPr>
            <w:tcW w:w="1740" w:type="dxa"/>
            <w:vMerge/>
            <w:vAlign w:val="center"/>
            <w:hideMark/>
          </w:tcPr>
          <w:p w14:paraId="34ADE47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0E23A485"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Modyfikacja harmonogramu w trakcie trwania procesu</w:t>
            </w:r>
          </w:p>
        </w:tc>
        <w:tc>
          <w:tcPr>
            <w:tcW w:w="567" w:type="dxa"/>
            <w:noWrap/>
            <w:vAlign w:val="center"/>
            <w:hideMark/>
          </w:tcPr>
          <w:p w14:paraId="086B47A1"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6A79FA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7A41A3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D8F70D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2E8203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E2A09A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DC1DDD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167FFC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D76275A" w14:textId="77777777" w:rsidTr="008D455C">
        <w:trPr>
          <w:trHeight w:val="564"/>
        </w:trPr>
        <w:tc>
          <w:tcPr>
            <w:tcW w:w="1740" w:type="dxa"/>
            <w:vMerge/>
            <w:vAlign w:val="center"/>
            <w:hideMark/>
          </w:tcPr>
          <w:p w14:paraId="23B939F2"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13F0CB90"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Monitorowanie postępu prac w procesie SKZ dla całej Struktury (informacja o liczbie zatwierdzonych Kwestionariuszy, części A i części B WKZ, OKZ)</w:t>
            </w:r>
          </w:p>
        </w:tc>
        <w:tc>
          <w:tcPr>
            <w:tcW w:w="567" w:type="dxa"/>
            <w:noWrap/>
            <w:vAlign w:val="center"/>
            <w:hideMark/>
          </w:tcPr>
          <w:p w14:paraId="17BE1434"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7219CDE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2FD0DE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10B41D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7E9B6A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C115E4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15A2D9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B94FB3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2E91C73" w14:textId="77777777" w:rsidTr="008D455C">
        <w:trPr>
          <w:trHeight w:val="479"/>
        </w:trPr>
        <w:tc>
          <w:tcPr>
            <w:tcW w:w="1740" w:type="dxa"/>
            <w:vMerge/>
            <w:vAlign w:val="center"/>
            <w:hideMark/>
          </w:tcPr>
          <w:p w14:paraId="08D06E48"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3F2377AE"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Monitorowanie postępów prac w procesie SKZ w ramach Struktury lokalnej (informacja o liczbie zatwierdzonych Kwestionariuszy, części A i części B WKZ, OKZ)</w:t>
            </w:r>
          </w:p>
        </w:tc>
        <w:tc>
          <w:tcPr>
            <w:tcW w:w="567" w:type="dxa"/>
            <w:noWrap/>
            <w:vAlign w:val="center"/>
            <w:hideMark/>
          </w:tcPr>
          <w:p w14:paraId="4EB3188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7C1472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CD3F8B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AF951E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9C716E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5C77B6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0D6218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1D1A66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6D66F62" w14:textId="77777777" w:rsidTr="008D455C">
        <w:trPr>
          <w:trHeight w:val="600"/>
        </w:trPr>
        <w:tc>
          <w:tcPr>
            <w:tcW w:w="1740" w:type="dxa"/>
            <w:vMerge/>
            <w:vAlign w:val="center"/>
            <w:hideMark/>
          </w:tcPr>
          <w:p w14:paraId="23F5449E"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13562DE7"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Odblokowanie do edycji zatwierdzonych: Kwestionariusza, części A i części B WKZ, OKZ wraz z zawartymi w nich polami tekstowymi</w:t>
            </w:r>
          </w:p>
        </w:tc>
        <w:tc>
          <w:tcPr>
            <w:tcW w:w="567" w:type="dxa"/>
            <w:noWrap/>
            <w:vAlign w:val="center"/>
            <w:hideMark/>
          </w:tcPr>
          <w:p w14:paraId="6C2BBBD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4D2783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95B47C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DDD56B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F537D2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0F5D5A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2124B6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2E358E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05869CE" w14:textId="77777777" w:rsidTr="008D455C">
        <w:trPr>
          <w:trHeight w:val="300"/>
        </w:trPr>
        <w:tc>
          <w:tcPr>
            <w:tcW w:w="1740" w:type="dxa"/>
            <w:vMerge w:val="restart"/>
            <w:vAlign w:val="center"/>
            <w:hideMark/>
          </w:tcPr>
          <w:p w14:paraId="7B7BD7CB"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 xml:space="preserve">Kwestionariusz: </w:t>
            </w:r>
          </w:p>
        </w:tc>
        <w:tc>
          <w:tcPr>
            <w:tcW w:w="4243" w:type="dxa"/>
            <w:gridSpan w:val="2"/>
            <w:vAlign w:val="center"/>
            <w:hideMark/>
          </w:tcPr>
          <w:p w14:paraId="591274B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Dostęp do wszystkich funkcji kreatora Kwestionariusza</w:t>
            </w:r>
          </w:p>
        </w:tc>
        <w:tc>
          <w:tcPr>
            <w:tcW w:w="567" w:type="dxa"/>
            <w:noWrap/>
            <w:vAlign w:val="center"/>
            <w:hideMark/>
          </w:tcPr>
          <w:p w14:paraId="34156960"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478653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9D0951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1F3D16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1B5D5B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7D4407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4B9180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BDB8A6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8F915A6" w14:textId="77777777" w:rsidTr="008D455C">
        <w:trPr>
          <w:trHeight w:val="251"/>
        </w:trPr>
        <w:tc>
          <w:tcPr>
            <w:tcW w:w="1740" w:type="dxa"/>
            <w:vMerge/>
            <w:vAlign w:val="center"/>
            <w:hideMark/>
          </w:tcPr>
          <w:p w14:paraId="1ADFD104"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17623D61" w14:textId="77777777" w:rsidR="00BB66BD" w:rsidRPr="006D5400" w:rsidRDefault="00BB66BD" w:rsidP="008D455C">
            <w:pPr>
              <w:spacing w:after="0" w:line="240" w:lineRule="auto"/>
              <w:rPr>
                <w:rFonts w:ascii="Calibri" w:eastAsia="Times New Roman" w:hAnsi="Calibri" w:cs="Calibri"/>
                <w:lang w:eastAsia="pl-PL"/>
              </w:rPr>
            </w:pPr>
            <w:r w:rsidRPr="006D5400">
              <w:rPr>
                <w:rFonts w:ascii="Calibri" w:eastAsia="Times New Roman" w:hAnsi="Calibri" w:cs="Calibri"/>
                <w:lang w:eastAsia="pl-PL"/>
              </w:rPr>
              <w:t>Zamieszczanie uwag, komentarzy do pytań w projekcie Kwestionariusza w kreatorze</w:t>
            </w:r>
          </w:p>
        </w:tc>
        <w:tc>
          <w:tcPr>
            <w:tcW w:w="567" w:type="dxa"/>
            <w:noWrap/>
            <w:vAlign w:val="center"/>
            <w:hideMark/>
          </w:tcPr>
          <w:p w14:paraId="2ED96B2F"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65F1C5B6"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073AB694"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727B0EF9"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75FA6409" w14:textId="77777777" w:rsidR="00BB66BD" w:rsidRPr="006D5400" w:rsidRDefault="00BB66BD" w:rsidP="008D455C">
            <w:pPr>
              <w:spacing w:after="0" w:line="240" w:lineRule="auto"/>
              <w:jc w:val="center"/>
              <w:rPr>
                <w:rFonts w:ascii="Calibri" w:eastAsia="Times New Roman" w:hAnsi="Calibri" w:cs="Calibri"/>
                <w:lang w:eastAsia="pl-PL"/>
              </w:rPr>
            </w:pPr>
          </w:p>
        </w:tc>
        <w:tc>
          <w:tcPr>
            <w:tcW w:w="600" w:type="dxa"/>
            <w:noWrap/>
            <w:vAlign w:val="center"/>
            <w:hideMark/>
          </w:tcPr>
          <w:p w14:paraId="21DC9798" w14:textId="77777777" w:rsidR="00BB66BD" w:rsidRPr="006D5400" w:rsidRDefault="00BB66BD" w:rsidP="008D455C">
            <w:pPr>
              <w:spacing w:after="0" w:line="240" w:lineRule="auto"/>
              <w:jc w:val="center"/>
              <w:rPr>
                <w:rFonts w:ascii="Calibri" w:eastAsia="Times New Roman" w:hAnsi="Calibri" w:cs="Calibri"/>
                <w:lang w:eastAsia="pl-PL"/>
              </w:rPr>
            </w:pPr>
          </w:p>
        </w:tc>
        <w:tc>
          <w:tcPr>
            <w:tcW w:w="600" w:type="dxa"/>
            <w:noWrap/>
            <w:vAlign w:val="center"/>
            <w:hideMark/>
          </w:tcPr>
          <w:p w14:paraId="26B07278" w14:textId="77777777" w:rsidR="00BB66BD" w:rsidRPr="006D5400" w:rsidRDefault="00BB66BD" w:rsidP="008D455C">
            <w:pPr>
              <w:spacing w:after="0" w:line="240" w:lineRule="auto"/>
              <w:jc w:val="center"/>
              <w:rPr>
                <w:rFonts w:ascii="Calibri" w:eastAsia="Times New Roman" w:hAnsi="Calibri" w:cs="Calibri"/>
                <w:lang w:eastAsia="pl-PL"/>
              </w:rPr>
            </w:pPr>
          </w:p>
        </w:tc>
        <w:tc>
          <w:tcPr>
            <w:tcW w:w="640" w:type="dxa"/>
            <w:noWrap/>
            <w:vAlign w:val="center"/>
            <w:hideMark/>
          </w:tcPr>
          <w:p w14:paraId="5A242DAC" w14:textId="77777777" w:rsidR="00BB66BD" w:rsidRPr="006D5400" w:rsidRDefault="00BB66BD" w:rsidP="008D455C">
            <w:pPr>
              <w:spacing w:after="0" w:line="240" w:lineRule="auto"/>
              <w:jc w:val="center"/>
              <w:rPr>
                <w:rFonts w:ascii="Calibri" w:eastAsia="Times New Roman" w:hAnsi="Calibri" w:cs="Calibri"/>
                <w:lang w:eastAsia="pl-PL"/>
              </w:rPr>
            </w:pPr>
            <w:r w:rsidRPr="006D5400">
              <w:rPr>
                <w:rFonts w:ascii="Calibri" w:eastAsia="Times New Roman" w:hAnsi="Calibri" w:cs="Calibri"/>
                <w:lang w:eastAsia="pl-PL"/>
              </w:rPr>
              <w:t>X</w:t>
            </w:r>
          </w:p>
        </w:tc>
      </w:tr>
      <w:tr w:rsidR="00BB66BD" w:rsidRPr="006D5400" w14:paraId="39DA07C1" w14:textId="77777777" w:rsidTr="008D455C">
        <w:trPr>
          <w:trHeight w:val="660"/>
        </w:trPr>
        <w:tc>
          <w:tcPr>
            <w:tcW w:w="1740" w:type="dxa"/>
            <w:vMerge/>
            <w:vAlign w:val="center"/>
            <w:hideMark/>
          </w:tcPr>
          <w:p w14:paraId="46C045F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5947F0B6" w14:textId="77777777" w:rsidR="00BB66BD" w:rsidRPr="006D5400" w:rsidRDefault="00BB66BD" w:rsidP="008D455C">
            <w:pPr>
              <w:spacing w:after="0" w:line="240" w:lineRule="auto"/>
              <w:rPr>
                <w:rFonts w:ascii="Calibri" w:eastAsia="Times New Roman" w:hAnsi="Calibri" w:cs="Calibri"/>
                <w:lang w:eastAsia="pl-PL"/>
              </w:rPr>
            </w:pPr>
            <w:r w:rsidRPr="006D5400">
              <w:rPr>
                <w:rFonts w:ascii="Calibri" w:eastAsia="Times New Roman" w:hAnsi="Calibri" w:cs="Calibri"/>
                <w:lang w:eastAsia="pl-PL"/>
              </w:rPr>
              <w:t>Zatwierdzenie ostatecznej wersji Kwestionariusza w ustalonych wariantach na dany rok i zablokowanie możliwości ich edycji</w:t>
            </w:r>
          </w:p>
        </w:tc>
        <w:tc>
          <w:tcPr>
            <w:tcW w:w="567" w:type="dxa"/>
            <w:noWrap/>
            <w:vAlign w:val="center"/>
            <w:hideMark/>
          </w:tcPr>
          <w:p w14:paraId="37EA5EDE"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354641F1"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635C857A"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6F798BBC" w14:textId="77777777" w:rsidR="00BB66BD" w:rsidRPr="006D5400" w:rsidRDefault="00BB66BD" w:rsidP="008D455C">
            <w:pPr>
              <w:spacing w:after="0" w:line="240" w:lineRule="auto"/>
              <w:jc w:val="center"/>
              <w:rPr>
                <w:rFonts w:ascii="Calibri" w:eastAsia="Times New Roman" w:hAnsi="Calibri" w:cs="Calibri"/>
                <w:lang w:eastAsia="pl-PL"/>
              </w:rPr>
            </w:pPr>
          </w:p>
        </w:tc>
        <w:tc>
          <w:tcPr>
            <w:tcW w:w="567" w:type="dxa"/>
            <w:noWrap/>
            <w:vAlign w:val="center"/>
            <w:hideMark/>
          </w:tcPr>
          <w:p w14:paraId="24F29326" w14:textId="77777777" w:rsidR="00BB66BD" w:rsidRPr="006D5400" w:rsidRDefault="00BB66BD" w:rsidP="008D455C">
            <w:pPr>
              <w:spacing w:after="0" w:line="240" w:lineRule="auto"/>
              <w:jc w:val="center"/>
              <w:rPr>
                <w:rFonts w:ascii="Calibri" w:eastAsia="Times New Roman" w:hAnsi="Calibri" w:cs="Calibri"/>
                <w:lang w:eastAsia="pl-PL"/>
              </w:rPr>
            </w:pPr>
          </w:p>
        </w:tc>
        <w:tc>
          <w:tcPr>
            <w:tcW w:w="600" w:type="dxa"/>
            <w:noWrap/>
            <w:vAlign w:val="center"/>
            <w:hideMark/>
          </w:tcPr>
          <w:p w14:paraId="0903E95B" w14:textId="77777777" w:rsidR="00BB66BD" w:rsidRPr="006D5400" w:rsidRDefault="00BB66BD" w:rsidP="008D455C">
            <w:pPr>
              <w:spacing w:after="0" w:line="240" w:lineRule="auto"/>
              <w:jc w:val="center"/>
              <w:rPr>
                <w:rFonts w:ascii="Calibri" w:eastAsia="Times New Roman" w:hAnsi="Calibri" w:cs="Calibri"/>
                <w:lang w:eastAsia="pl-PL"/>
              </w:rPr>
            </w:pPr>
          </w:p>
        </w:tc>
        <w:tc>
          <w:tcPr>
            <w:tcW w:w="600" w:type="dxa"/>
            <w:noWrap/>
            <w:vAlign w:val="center"/>
            <w:hideMark/>
          </w:tcPr>
          <w:p w14:paraId="761C05A6" w14:textId="77777777" w:rsidR="00BB66BD" w:rsidRPr="006D5400" w:rsidRDefault="00BB66BD" w:rsidP="008D455C">
            <w:pPr>
              <w:spacing w:after="0" w:line="240" w:lineRule="auto"/>
              <w:jc w:val="center"/>
              <w:rPr>
                <w:rFonts w:ascii="Calibri" w:eastAsia="Times New Roman" w:hAnsi="Calibri" w:cs="Calibri"/>
                <w:lang w:eastAsia="pl-PL"/>
              </w:rPr>
            </w:pPr>
          </w:p>
        </w:tc>
        <w:tc>
          <w:tcPr>
            <w:tcW w:w="640" w:type="dxa"/>
            <w:noWrap/>
            <w:vAlign w:val="center"/>
            <w:hideMark/>
          </w:tcPr>
          <w:p w14:paraId="2C1196FC" w14:textId="77777777" w:rsidR="00BB66BD" w:rsidRPr="006D5400" w:rsidRDefault="00BB66BD" w:rsidP="008D455C">
            <w:pPr>
              <w:spacing w:after="0" w:line="240" w:lineRule="auto"/>
              <w:jc w:val="center"/>
              <w:rPr>
                <w:rFonts w:ascii="Calibri" w:eastAsia="Times New Roman" w:hAnsi="Calibri" w:cs="Calibri"/>
                <w:lang w:eastAsia="pl-PL"/>
              </w:rPr>
            </w:pPr>
            <w:r w:rsidRPr="006D5400">
              <w:rPr>
                <w:rFonts w:ascii="Calibri" w:eastAsia="Times New Roman" w:hAnsi="Calibri" w:cs="Calibri"/>
                <w:lang w:eastAsia="pl-PL"/>
              </w:rPr>
              <w:t>X</w:t>
            </w:r>
          </w:p>
        </w:tc>
      </w:tr>
      <w:tr w:rsidR="00BB66BD" w:rsidRPr="006D5400" w14:paraId="74C31E54" w14:textId="77777777" w:rsidTr="008D455C">
        <w:trPr>
          <w:trHeight w:val="300"/>
        </w:trPr>
        <w:tc>
          <w:tcPr>
            <w:tcW w:w="1740" w:type="dxa"/>
            <w:vMerge/>
            <w:vAlign w:val="center"/>
            <w:hideMark/>
          </w:tcPr>
          <w:p w14:paraId="7C685884"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4A18C540"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Przypisanie wariantów Kwestionariusza do danego zlecenia</w:t>
            </w:r>
          </w:p>
        </w:tc>
        <w:tc>
          <w:tcPr>
            <w:tcW w:w="567" w:type="dxa"/>
            <w:noWrap/>
            <w:vAlign w:val="center"/>
            <w:hideMark/>
          </w:tcPr>
          <w:p w14:paraId="3354077C"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9AFF4B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E4BF41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2DECCA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85DD70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30F999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882F79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36214C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05C0750" w14:textId="77777777" w:rsidTr="008D455C">
        <w:trPr>
          <w:trHeight w:val="199"/>
        </w:trPr>
        <w:tc>
          <w:tcPr>
            <w:tcW w:w="1740" w:type="dxa"/>
            <w:vMerge/>
            <w:vAlign w:val="center"/>
            <w:hideMark/>
          </w:tcPr>
          <w:p w14:paraId="7C6F8422"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5D2D03DC"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Przypisanie wariantów Kwestionariusza do grupy Użytkowników wg Struktury</w:t>
            </w:r>
          </w:p>
        </w:tc>
        <w:tc>
          <w:tcPr>
            <w:tcW w:w="567" w:type="dxa"/>
            <w:noWrap/>
            <w:vAlign w:val="center"/>
            <w:hideMark/>
          </w:tcPr>
          <w:p w14:paraId="22FA0456"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C8522E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A997CB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D536A1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41A429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E783CF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5C8BC5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0EDDD9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8C1BB3A" w14:textId="77777777" w:rsidTr="008D455C">
        <w:trPr>
          <w:trHeight w:val="300"/>
        </w:trPr>
        <w:tc>
          <w:tcPr>
            <w:tcW w:w="1740" w:type="dxa"/>
            <w:vMerge w:val="restart"/>
            <w:vAlign w:val="center"/>
            <w:hideMark/>
          </w:tcPr>
          <w:p w14:paraId="059146C8"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Podproces – Przygotowanie OKZ:</w:t>
            </w:r>
          </w:p>
        </w:tc>
        <w:tc>
          <w:tcPr>
            <w:tcW w:w="4243" w:type="dxa"/>
            <w:gridSpan w:val="2"/>
            <w:vAlign w:val="center"/>
            <w:hideMark/>
          </w:tcPr>
          <w:p w14:paraId="31551B68"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Wypełnianie Kwestionariusza</w:t>
            </w:r>
          </w:p>
        </w:tc>
        <w:tc>
          <w:tcPr>
            <w:tcW w:w="567" w:type="dxa"/>
            <w:noWrap/>
            <w:vAlign w:val="center"/>
            <w:hideMark/>
          </w:tcPr>
          <w:p w14:paraId="290939D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1FC33B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358A1B7"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A409FB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C3C8FE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A68F83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8064BE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49A267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192F4AC" w14:textId="77777777" w:rsidTr="008D455C">
        <w:trPr>
          <w:trHeight w:val="300"/>
        </w:trPr>
        <w:tc>
          <w:tcPr>
            <w:tcW w:w="1740" w:type="dxa"/>
            <w:vMerge/>
            <w:vAlign w:val="center"/>
            <w:hideMark/>
          </w:tcPr>
          <w:p w14:paraId="3B389BC7"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05BCF6F1"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Wprowadzanie zmian i zatwierdzanie wypełnionego Kwestionariusza</w:t>
            </w:r>
          </w:p>
        </w:tc>
        <w:tc>
          <w:tcPr>
            <w:tcW w:w="567" w:type="dxa"/>
            <w:noWrap/>
            <w:vAlign w:val="center"/>
            <w:hideMark/>
          </w:tcPr>
          <w:p w14:paraId="3D5A204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594AAB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36527E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AB8E6CC"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727AC8CB"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600" w:type="dxa"/>
            <w:noWrap/>
            <w:vAlign w:val="center"/>
            <w:hideMark/>
          </w:tcPr>
          <w:p w14:paraId="6B7605C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9C8DB8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99B302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0C9E2FC" w14:textId="77777777" w:rsidTr="008D455C">
        <w:trPr>
          <w:trHeight w:val="301"/>
        </w:trPr>
        <w:tc>
          <w:tcPr>
            <w:tcW w:w="1740" w:type="dxa"/>
            <w:vMerge/>
            <w:vAlign w:val="center"/>
            <w:hideMark/>
          </w:tcPr>
          <w:p w14:paraId="2DC166A4"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6F8B7AAA"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Wypełnianie pól tekstowych w Podsumowaniu wyników samooceny (cz. A WKZ)</w:t>
            </w:r>
          </w:p>
        </w:tc>
        <w:tc>
          <w:tcPr>
            <w:tcW w:w="567" w:type="dxa"/>
            <w:noWrap/>
            <w:vAlign w:val="center"/>
            <w:hideMark/>
          </w:tcPr>
          <w:p w14:paraId="54EDCAD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18B4FF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8881AA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873B45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9DB2E00"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7880842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55A90F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E77B0E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0CD64CB" w14:textId="77777777" w:rsidTr="008D455C">
        <w:trPr>
          <w:trHeight w:val="300"/>
        </w:trPr>
        <w:tc>
          <w:tcPr>
            <w:tcW w:w="1740" w:type="dxa"/>
            <w:vMerge/>
            <w:vAlign w:val="center"/>
            <w:hideMark/>
          </w:tcPr>
          <w:p w14:paraId="1C15B451"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07B347F1"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Zatwierdzanie Podsumowania wyników samooceny (cz. A WKZ)</w:t>
            </w:r>
          </w:p>
        </w:tc>
        <w:tc>
          <w:tcPr>
            <w:tcW w:w="567" w:type="dxa"/>
            <w:noWrap/>
            <w:vAlign w:val="center"/>
            <w:hideMark/>
          </w:tcPr>
          <w:p w14:paraId="03DBAB1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D3F503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0F55D6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00CB87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30E9A96"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624D13A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1F8E1A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3F4C8F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4C722B3" w14:textId="77777777" w:rsidTr="008D455C">
        <w:trPr>
          <w:trHeight w:val="600"/>
        </w:trPr>
        <w:tc>
          <w:tcPr>
            <w:tcW w:w="1740" w:type="dxa"/>
            <w:vMerge/>
            <w:vAlign w:val="center"/>
            <w:hideMark/>
          </w:tcPr>
          <w:p w14:paraId="42A0B622"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2A780FE4"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Nanoszenie i edycja informacji w polach tekstowych Wyników ocen zewnętrznych – w nadzorowanych Jednostkach (cz. B WKZ)</w:t>
            </w:r>
          </w:p>
        </w:tc>
        <w:tc>
          <w:tcPr>
            <w:tcW w:w="567" w:type="dxa"/>
            <w:noWrap/>
            <w:vAlign w:val="center"/>
            <w:hideMark/>
          </w:tcPr>
          <w:p w14:paraId="5B0679F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282C8C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E5D93C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6F9E03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B1BE2B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7D66C69"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2809EC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FCBB40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DD88477" w14:textId="77777777" w:rsidTr="008D455C">
        <w:trPr>
          <w:trHeight w:val="600"/>
        </w:trPr>
        <w:tc>
          <w:tcPr>
            <w:tcW w:w="1740" w:type="dxa"/>
            <w:vMerge/>
            <w:vAlign w:val="center"/>
            <w:hideMark/>
          </w:tcPr>
          <w:p w14:paraId="468B0DE9"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5FA17829"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Nanoszenie i edycja informacji w polach tekstowych Wyników ocen zewnętrznych – we wszystkich B/UD/Jednostkach (cz. B WKZ)</w:t>
            </w:r>
          </w:p>
        </w:tc>
        <w:tc>
          <w:tcPr>
            <w:tcW w:w="567" w:type="dxa"/>
            <w:noWrap/>
            <w:vAlign w:val="center"/>
            <w:hideMark/>
          </w:tcPr>
          <w:p w14:paraId="508BB8E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B41410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16750A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38CE9B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FEFA27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737BE6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08FC709"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40" w:type="dxa"/>
            <w:noWrap/>
            <w:vAlign w:val="center"/>
            <w:hideMark/>
          </w:tcPr>
          <w:p w14:paraId="36D393C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31F6A8A" w14:textId="77777777" w:rsidTr="008D455C">
        <w:trPr>
          <w:trHeight w:val="315"/>
        </w:trPr>
        <w:tc>
          <w:tcPr>
            <w:tcW w:w="1740" w:type="dxa"/>
            <w:vMerge/>
            <w:vAlign w:val="center"/>
            <w:hideMark/>
          </w:tcPr>
          <w:p w14:paraId="265EC74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1D0F1CE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Zatwierdzanie zapoznania się z informacją o Ocenach zewnętrznych (cz. B WKZ)</w:t>
            </w:r>
          </w:p>
        </w:tc>
        <w:tc>
          <w:tcPr>
            <w:tcW w:w="567" w:type="dxa"/>
            <w:noWrap/>
            <w:vAlign w:val="center"/>
            <w:hideMark/>
          </w:tcPr>
          <w:p w14:paraId="67D468F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ACAA0A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A82A60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1280F3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8DCA56C"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33C2DE3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5D32CA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1660D7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250CF6C" w14:textId="77777777" w:rsidTr="008D455C">
        <w:trPr>
          <w:trHeight w:val="300"/>
        </w:trPr>
        <w:tc>
          <w:tcPr>
            <w:tcW w:w="1740" w:type="dxa"/>
            <w:vMerge/>
            <w:vAlign w:val="center"/>
            <w:hideMark/>
          </w:tcPr>
          <w:p w14:paraId="474727F1"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0FD43367"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Wypełnianie Oświadczenia o stanie kontroli zarządczej</w:t>
            </w:r>
          </w:p>
        </w:tc>
        <w:tc>
          <w:tcPr>
            <w:tcW w:w="567" w:type="dxa"/>
            <w:noWrap/>
            <w:vAlign w:val="center"/>
            <w:hideMark/>
          </w:tcPr>
          <w:p w14:paraId="5AC4AAA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5D3469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547259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579971A"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567" w:type="dxa"/>
            <w:noWrap/>
            <w:vAlign w:val="center"/>
            <w:hideMark/>
          </w:tcPr>
          <w:p w14:paraId="44A68F58"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44D6071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1DA312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A9C896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574ACD6" w14:textId="77777777" w:rsidTr="008D455C">
        <w:trPr>
          <w:trHeight w:val="300"/>
        </w:trPr>
        <w:tc>
          <w:tcPr>
            <w:tcW w:w="1740" w:type="dxa"/>
            <w:vMerge/>
            <w:vAlign w:val="center"/>
            <w:hideMark/>
          </w:tcPr>
          <w:p w14:paraId="61323E3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5F8AD2D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Zatwierdzanie Oświadczenia o stanie kontroli zarządczej</w:t>
            </w:r>
          </w:p>
        </w:tc>
        <w:tc>
          <w:tcPr>
            <w:tcW w:w="567" w:type="dxa"/>
            <w:noWrap/>
            <w:vAlign w:val="center"/>
            <w:hideMark/>
          </w:tcPr>
          <w:p w14:paraId="6BC6BD9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26555D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49B64F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87DFAC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4098479"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6C2BDEE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A1473E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DAE5EB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C97B45B" w14:textId="77777777" w:rsidTr="008D455C">
        <w:trPr>
          <w:trHeight w:val="300"/>
        </w:trPr>
        <w:tc>
          <w:tcPr>
            <w:tcW w:w="1740" w:type="dxa"/>
            <w:vMerge w:val="restart"/>
            <w:vAlign w:val="center"/>
            <w:hideMark/>
          </w:tcPr>
          <w:p w14:paraId="3817481D"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themeColor="text1"/>
                <w:lang w:eastAsia="pl-PL"/>
              </w:rPr>
              <w:t>Dokumenty SKZ – aktualne i archiwalne:</w:t>
            </w:r>
          </w:p>
        </w:tc>
        <w:tc>
          <w:tcPr>
            <w:tcW w:w="2049" w:type="dxa"/>
            <w:vMerge w:val="restart"/>
            <w:vAlign w:val="center"/>
            <w:hideMark/>
          </w:tcPr>
          <w:p w14:paraId="7036471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Struktura</w:t>
            </w:r>
          </w:p>
        </w:tc>
        <w:tc>
          <w:tcPr>
            <w:tcW w:w="2194" w:type="dxa"/>
            <w:vAlign w:val="center"/>
            <w:hideMark/>
          </w:tcPr>
          <w:p w14:paraId="6D5327C8"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wypełnionych Kwestionariuszy</w:t>
            </w:r>
          </w:p>
        </w:tc>
        <w:tc>
          <w:tcPr>
            <w:tcW w:w="567" w:type="dxa"/>
            <w:noWrap/>
            <w:vAlign w:val="center"/>
            <w:hideMark/>
          </w:tcPr>
          <w:p w14:paraId="2A2A146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2B5E5B5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DE1CB0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A35AF0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8881B7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893B85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612EBD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EED9C7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EA931BC" w14:textId="77777777" w:rsidTr="008D455C">
        <w:trPr>
          <w:trHeight w:val="300"/>
        </w:trPr>
        <w:tc>
          <w:tcPr>
            <w:tcW w:w="1740" w:type="dxa"/>
            <w:vMerge/>
            <w:vAlign w:val="center"/>
            <w:hideMark/>
          </w:tcPr>
          <w:p w14:paraId="72EED2F5"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4F200148"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19DDFFC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Podsumowania wyników samooceny (cz. A WKZ)</w:t>
            </w:r>
          </w:p>
        </w:tc>
        <w:tc>
          <w:tcPr>
            <w:tcW w:w="567" w:type="dxa"/>
            <w:noWrap/>
            <w:vAlign w:val="center"/>
            <w:hideMark/>
          </w:tcPr>
          <w:p w14:paraId="74AB0A60"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0B9F9D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9B2756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E4F21D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CD2607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DCB9EE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79AFBE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40" w:type="dxa"/>
            <w:noWrap/>
            <w:vAlign w:val="center"/>
            <w:hideMark/>
          </w:tcPr>
          <w:p w14:paraId="7FBF72E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F2FD2C5" w14:textId="77777777" w:rsidTr="008D455C">
        <w:trPr>
          <w:trHeight w:val="300"/>
        </w:trPr>
        <w:tc>
          <w:tcPr>
            <w:tcW w:w="1740" w:type="dxa"/>
            <w:vMerge/>
            <w:vAlign w:val="center"/>
            <w:hideMark/>
          </w:tcPr>
          <w:p w14:paraId="6BE5DD5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6C68A5DF"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5B04B6F"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Ocen zewnętrznych (cz. B WKZ)</w:t>
            </w:r>
          </w:p>
        </w:tc>
        <w:tc>
          <w:tcPr>
            <w:tcW w:w="567" w:type="dxa"/>
            <w:noWrap/>
            <w:vAlign w:val="center"/>
            <w:hideMark/>
          </w:tcPr>
          <w:p w14:paraId="574A98B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3D0C76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B7F3D2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B59962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6E2043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7C9D9E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5BA287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1AE84F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25AFCD4" w14:textId="77777777" w:rsidTr="008D455C">
        <w:trPr>
          <w:trHeight w:val="300"/>
        </w:trPr>
        <w:tc>
          <w:tcPr>
            <w:tcW w:w="1740" w:type="dxa"/>
            <w:vMerge/>
            <w:vAlign w:val="center"/>
            <w:hideMark/>
          </w:tcPr>
          <w:p w14:paraId="08B59DA6"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A6D97C3"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1963DEFF"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(WKZ)</w:t>
            </w:r>
          </w:p>
        </w:tc>
        <w:tc>
          <w:tcPr>
            <w:tcW w:w="567" w:type="dxa"/>
            <w:noWrap/>
            <w:vAlign w:val="center"/>
            <w:hideMark/>
          </w:tcPr>
          <w:p w14:paraId="276E973C"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8AC8DE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ECD684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925776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D638D8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F385FD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0C163A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6186EA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DB4AEBA" w14:textId="77777777" w:rsidTr="008D455C">
        <w:trPr>
          <w:trHeight w:val="300"/>
        </w:trPr>
        <w:tc>
          <w:tcPr>
            <w:tcW w:w="1740" w:type="dxa"/>
            <w:vMerge/>
            <w:vAlign w:val="center"/>
            <w:hideMark/>
          </w:tcPr>
          <w:p w14:paraId="67A20EE8"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4F22B578"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198989C"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Oświadczenia o stanie kontroli zarządczej (OKZ)</w:t>
            </w:r>
          </w:p>
        </w:tc>
        <w:tc>
          <w:tcPr>
            <w:tcW w:w="567" w:type="dxa"/>
            <w:noWrap/>
            <w:vAlign w:val="center"/>
            <w:hideMark/>
          </w:tcPr>
          <w:p w14:paraId="56234E3F"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237D9BD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4D1051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1BDFA3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0359B5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3949C9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7482AB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69C855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A681D3F" w14:textId="77777777" w:rsidTr="008D455C">
        <w:trPr>
          <w:trHeight w:val="300"/>
        </w:trPr>
        <w:tc>
          <w:tcPr>
            <w:tcW w:w="1740" w:type="dxa"/>
            <w:vMerge/>
            <w:vAlign w:val="center"/>
            <w:hideMark/>
          </w:tcPr>
          <w:p w14:paraId="479FF81A"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5EFDD1E3"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4A69E681"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wypełnionych Kwestionariuszy</w:t>
            </w:r>
          </w:p>
        </w:tc>
        <w:tc>
          <w:tcPr>
            <w:tcW w:w="567" w:type="dxa"/>
            <w:noWrap/>
            <w:vAlign w:val="center"/>
            <w:hideMark/>
          </w:tcPr>
          <w:p w14:paraId="5BBCB210"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7107E96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792DDB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8510E6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8A2332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19024D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1E1701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096207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E8CF029" w14:textId="77777777" w:rsidTr="008D455C">
        <w:trPr>
          <w:trHeight w:val="300"/>
        </w:trPr>
        <w:tc>
          <w:tcPr>
            <w:tcW w:w="1740" w:type="dxa"/>
            <w:vMerge/>
            <w:vAlign w:val="center"/>
            <w:hideMark/>
          </w:tcPr>
          <w:p w14:paraId="5736AD36"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679FDAB7"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7A96801C"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Podsumowania wyników samooceny (cz. A WKZ)</w:t>
            </w:r>
          </w:p>
        </w:tc>
        <w:tc>
          <w:tcPr>
            <w:tcW w:w="567" w:type="dxa"/>
            <w:noWrap/>
            <w:vAlign w:val="center"/>
            <w:hideMark/>
          </w:tcPr>
          <w:p w14:paraId="7ABDA60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896940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3B9FA1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0BCB9A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32BC97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1DD774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834F75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300BE2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82BD52B" w14:textId="77777777" w:rsidTr="008D455C">
        <w:trPr>
          <w:trHeight w:val="300"/>
        </w:trPr>
        <w:tc>
          <w:tcPr>
            <w:tcW w:w="1740" w:type="dxa"/>
            <w:vMerge/>
            <w:vAlign w:val="center"/>
            <w:hideMark/>
          </w:tcPr>
          <w:p w14:paraId="6FE61BA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69BEB4F2"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54309070"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Ocen zewnętrznych (cz. B WKZ)</w:t>
            </w:r>
          </w:p>
        </w:tc>
        <w:tc>
          <w:tcPr>
            <w:tcW w:w="567" w:type="dxa"/>
            <w:noWrap/>
            <w:vAlign w:val="center"/>
            <w:hideMark/>
          </w:tcPr>
          <w:p w14:paraId="6622016F"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19DFCF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4FEF41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3E7C89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E070A5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F24A25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B75C62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040272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DC5BDB1" w14:textId="77777777" w:rsidTr="008D455C">
        <w:trPr>
          <w:trHeight w:val="300"/>
        </w:trPr>
        <w:tc>
          <w:tcPr>
            <w:tcW w:w="1740" w:type="dxa"/>
            <w:vMerge/>
            <w:vAlign w:val="center"/>
            <w:hideMark/>
          </w:tcPr>
          <w:p w14:paraId="749DBB25"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62216330"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35E7263E"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Wyników oceny stanu kontroli zarządczej (WKZ)</w:t>
            </w:r>
          </w:p>
        </w:tc>
        <w:tc>
          <w:tcPr>
            <w:tcW w:w="567" w:type="dxa"/>
            <w:noWrap/>
            <w:vAlign w:val="center"/>
            <w:hideMark/>
          </w:tcPr>
          <w:p w14:paraId="7FB2F163"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0EE34D2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113206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5CE6CA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B2B11B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E538B8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61C58B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8833CF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8F5CA28" w14:textId="77777777" w:rsidTr="008D455C">
        <w:trPr>
          <w:trHeight w:val="300"/>
        </w:trPr>
        <w:tc>
          <w:tcPr>
            <w:tcW w:w="1740" w:type="dxa"/>
            <w:vMerge/>
            <w:vAlign w:val="center"/>
            <w:hideMark/>
          </w:tcPr>
          <w:p w14:paraId="260B2ED5"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16105ADA"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C7A1CE3"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Oświadczenia o stanie kontroli zarządczej (OKZ)</w:t>
            </w:r>
          </w:p>
        </w:tc>
        <w:tc>
          <w:tcPr>
            <w:tcW w:w="567" w:type="dxa"/>
            <w:noWrap/>
            <w:vAlign w:val="center"/>
            <w:hideMark/>
          </w:tcPr>
          <w:p w14:paraId="43B2F314"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3240C1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8F1000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09A404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8A04DF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8DCC23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813B9F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7D2B1A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369AB22" w14:textId="77777777" w:rsidTr="008D455C">
        <w:trPr>
          <w:trHeight w:val="300"/>
        </w:trPr>
        <w:tc>
          <w:tcPr>
            <w:tcW w:w="1740" w:type="dxa"/>
            <w:vMerge/>
            <w:vAlign w:val="center"/>
            <w:hideMark/>
          </w:tcPr>
          <w:p w14:paraId="2859116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restart"/>
            <w:vAlign w:val="center"/>
            <w:hideMark/>
          </w:tcPr>
          <w:p w14:paraId="7BFCC6EC"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 Struktura Lokalna</w:t>
            </w:r>
          </w:p>
        </w:tc>
        <w:tc>
          <w:tcPr>
            <w:tcW w:w="2194" w:type="dxa"/>
            <w:vAlign w:val="center"/>
            <w:hideMark/>
          </w:tcPr>
          <w:p w14:paraId="2B68424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wypełnionych Kwestionariuszy</w:t>
            </w:r>
          </w:p>
        </w:tc>
        <w:tc>
          <w:tcPr>
            <w:tcW w:w="567" w:type="dxa"/>
            <w:noWrap/>
            <w:vAlign w:val="center"/>
            <w:hideMark/>
          </w:tcPr>
          <w:p w14:paraId="59C338B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162C029"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472A0E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C93F77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3887A0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5BD249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430D55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074944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E402EDE" w14:textId="77777777" w:rsidTr="008D455C">
        <w:trPr>
          <w:trHeight w:val="300"/>
        </w:trPr>
        <w:tc>
          <w:tcPr>
            <w:tcW w:w="1740" w:type="dxa"/>
            <w:vMerge/>
            <w:vAlign w:val="center"/>
            <w:hideMark/>
          </w:tcPr>
          <w:p w14:paraId="57D6FF6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6E12209F"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487A6D7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Podsumowania wyników samooceny (cz. A WKZ)</w:t>
            </w:r>
          </w:p>
        </w:tc>
        <w:tc>
          <w:tcPr>
            <w:tcW w:w="567" w:type="dxa"/>
            <w:noWrap/>
            <w:vAlign w:val="center"/>
            <w:hideMark/>
          </w:tcPr>
          <w:p w14:paraId="1BC587A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3F1F853"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74D035C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2AC2B3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203F7D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D46BE0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DF4053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5796C6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96B58DF" w14:textId="77777777" w:rsidTr="008D455C">
        <w:trPr>
          <w:trHeight w:val="300"/>
        </w:trPr>
        <w:tc>
          <w:tcPr>
            <w:tcW w:w="1740" w:type="dxa"/>
            <w:vMerge/>
            <w:vAlign w:val="center"/>
            <w:hideMark/>
          </w:tcPr>
          <w:p w14:paraId="4F52BBC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3F9FBC3"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183C2C1A"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Ocen zewnętrznych (cz. B WKZ)</w:t>
            </w:r>
          </w:p>
        </w:tc>
        <w:tc>
          <w:tcPr>
            <w:tcW w:w="567" w:type="dxa"/>
            <w:noWrap/>
            <w:vAlign w:val="center"/>
            <w:hideMark/>
          </w:tcPr>
          <w:p w14:paraId="5774A721"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567" w:type="dxa"/>
            <w:noWrap/>
            <w:vAlign w:val="center"/>
            <w:hideMark/>
          </w:tcPr>
          <w:p w14:paraId="313C73F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773A399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FC0A57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C99461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F2385A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0CA22D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5A86D0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64CB844" w14:textId="77777777" w:rsidTr="008D455C">
        <w:trPr>
          <w:trHeight w:val="300"/>
        </w:trPr>
        <w:tc>
          <w:tcPr>
            <w:tcW w:w="1740" w:type="dxa"/>
            <w:vMerge/>
            <w:vAlign w:val="center"/>
            <w:hideMark/>
          </w:tcPr>
          <w:p w14:paraId="163D26C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43044F05"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1758404C"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(WKZ)</w:t>
            </w:r>
          </w:p>
        </w:tc>
        <w:tc>
          <w:tcPr>
            <w:tcW w:w="567" w:type="dxa"/>
            <w:noWrap/>
            <w:vAlign w:val="center"/>
            <w:hideMark/>
          </w:tcPr>
          <w:p w14:paraId="2FA7500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0B684D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512496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997ABF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AAD2CF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0A32B2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EBBDAE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7C89D7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1E5010F" w14:textId="77777777" w:rsidTr="008D455C">
        <w:trPr>
          <w:trHeight w:val="300"/>
        </w:trPr>
        <w:tc>
          <w:tcPr>
            <w:tcW w:w="1740" w:type="dxa"/>
            <w:vMerge/>
            <w:vAlign w:val="center"/>
            <w:hideMark/>
          </w:tcPr>
          <w:p w14:paraId="1845D5BB"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4A253648"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10A04FB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Oświadczenia o stanie kontroli zarządczej (OKZ)</w:t>
            </w:r>
          </w:p>
        </w:tc>
        <w:tc>
          <w:tcPr>
            <w:tcW w:w="567" w:type="dxa"/>
            <w:noWrap/>
            <w:vAlign w:val="center"/>
            <w:hideMark/>
          </w:tcPr>
          <w:p w14:paraId="711EADA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0F8531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19812B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211BD6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D9C25F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A69066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A27E54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792B2D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8E1ABCC" w14:textId="77777777" w:rsidTr="008D455C">
        <w:trPr>
          <w:trHeight w:val="300"/>
        </w:trPr>
        <w:tc>
          <w:tcPr>
            <w:tcW w:w="1740" w:type="dxa"/>
            <w:vMerge/>
            <w:vAlign w:val="center"/>
            <w:hideMark/>
          </w:tcPr>
          <w:p w14:paraId="39667371"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2A678B78"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615E5721"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wypełnionych Kwestionariuszy</w:t>
            </w:r>
          </w:p>
        </w:tc>
        <w:tc>
          <w:tcPr>
            <w:tcW w:w="567" w:type="dxa"/>
            <w:noWrap/>
            <w:vAlign w:val="center"/>
            <w:hideMark/>
          </w:tcPr>
          <w:p w14:paraId="7B41735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8F2AF18"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133E12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E510F7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6CB764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685CCD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610844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2AED9A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0D53575" w14:textId="77777777" w:rsidTr="008D455C">
        <w:trPr>
          <w:trHeight w:val="300"/>
        </w:trPr>
        <w:tc>
          <w:tcPr>
            <w:tcW w:w="1740" w:type="dxa"/>
            <w:vMerge/>
            <w:vAlign w:val="center"/>
            <w:hideMark/>
          </w:tcPr>
          <w:p w14:paraId="148884C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545BA88E"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5B5E21A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Podsumowania wyników samooceny (cz. A WKZ)</w:t>
            </w:r>
          </w:p>
        </w:tc>
        <w:tc>
          <w:tcPr>
            <w:tcW w:w="567" w:type="dxa"/>
            <w:noWrap/>
            <w:vAlign w:val="center"/>
            <w:hideMark/>
          </w:tcPr>
          <w:p w14:paraId="453D19B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41087D3"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9379DA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5A77D5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57F2CA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AE093D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493F65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B5E6F0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E47DC6E" w14:textId="77777777" w:rsidTr="008D455C">
        <w:trPr>
          <w:trHeight w:val="300"/>
        </w:trPr>
        <w:tc>
          <w:tcPr>
            <w:tcW w:w="1740" w:type="dxa"/>
            <w:vMerge/>
            <w:vAlign w:val="center"/>
            <w:hideMark/>
          </w:tcPr>
          <w:p w14:paraId="4E7096E7"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505A0E1C"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29DC1B1F"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Ocen zewnętrznych (cz. B WKZ)</w:t>
            </w:r>
          </w:p>
        </w:tc>
        <w:tc>
          <w:tcPr>
            <w:tcW w:w="567" w:type="dxa"/>
            <w:noWrap/>
            <w:vAlign w:val="center"/>
            <w:hideMark/>
          </w:tcPr>
          <w:p w14:paraId="7C092AA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6B66A4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F186B1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6D0C21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1B2044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55B0C8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0FC971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53D5DE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1827FC0" w14:textId="77777777" w:rsidTr="008D455C">
        <w:trPr>
          <w:trHeight w:val="300"/>
        </w:trPr>
        <w:tc>
          <w:tcPr>
            <w:tcW w:w="1740" w:type="dxa"/>
            <w:vMerge/>
            <w:vAlign w:val="center"/>
            <w:hideMark/>
          </w:tcPr>
          <w:p w14:paraId="75E0315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4D0C399"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47EC9009"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Wyników oceny stanu kontroli zarządczej (WKZ)</w:t>
            </w:r>
          </w:p>
        </w:tc>
        <w:tc>
          <w:tcPr>
            <w:tcW w:w="567" w:type="dxa"/>
            <w:noWrap/>
            <w:vAlign w:val="center"/>
            <w:hideMark/>
          </w:tcPr>
          <w:p w14:paraId="595E7F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95740A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3588CC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71D920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477C0F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132232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B7ACF0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1652D2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8D8DF1C" w14:textId="77777777" w:rsidTr="008D455C">
        <w:trPr>
          <w:trHeight w:val="300"/>
        </w:trPr>
        <w:tc>
          <w:tcPr>
            <w:tcW w:w="1740" w:type="dxa"/>
            <w:vMerge/>
            <w:vAlign w:val="center"/>
            <w:hideMark/>
          </w:tcPr>
          <w:p w14:paraId="566B93E8"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78161D18"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3671E8E"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Oświadczenia o stanie kontroli zarządczej (OKZ)</w:t>
            </w:r>
          </w:p>
        </w:tc>
        <w:tc>
          <w:tcPr>
            <w:tcW w:w="567" w:type="dxa"/>
            <w:noWrap/>
            <w:vAlign w:val="center"/>
            <w:hideMark/>
          </w:tcPr>
          <w:p w14:paraId="260BD26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E928DD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757FFD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5FFB92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E6F987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A37D72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B45E48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35D2EC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7967B26" w14:textId="77777777" w:rsidTr="008D455C">
        <w:trPr>
          <w:trHeight w:val="300"/>
        </w:trPr>
        <w:tc>
          <w:tcPr>
            <w:tcW w:w="1740" w:type="dxa"/>
            <w:vMerge/>
            <w:vAlign w:val="center"/>
            <w:hideMark/>
          </w:tcPr>
          <w:p w14:paraId="62F42C4E"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restart"/>
            <w:vAlign w:val="center"/>
            <w:hideMark/>
          </w:tcPr>
          <w:p w14:paraId="4C54A53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 Własna Komórka</w:t>
            </w:r>
          </w:p>
        </w:tc>
        <w:tc>
          <w:tcPr>
            <w:tcW w:w="2194" w:type="dxa"/>
            <w:vAlign w:val="center"/>
            <w:hideMark/>
          </w:tcPr>
          <w:p w14:paraId="6652487A"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wypełnionych Kwestionariuszy</w:t>
            </w:r>
          </w:p>
        </w:tc>
        <w:tc>
          <w:tcPr>
            <w:tcW w:w="567" w:type="dxa"/>
            <w:noWrap/>
            <w:vAlign w:val="center"/>
            <w:hideMark/>
          </w:tcPr>
          <w:p w14:paraId="7DB35DF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527B66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F8E3F5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F212BAC"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695465E"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67B958A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C8B6DC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BFEC34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F273B49" w14:textId="77777777" w:rsidTr="008D455C">
        <w:trPr>
          <w:trHeight w:val="300"/>
        </w:trPr>
        <w:tc>
          <w:tcPr>
            <w:tcW w:w="1740" w:type="dxa"/>
            <w:vMerge/>
            <w:vAlign w:val="center"/>
            <w:hideMark/>
          </w:tcPr>
          <w:p w14:paraId="02FF1A0E"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0F9735E0"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36FA7AF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wypełnionych Kwestionariuszy</w:t>
            </w:r>
          </w:p>
        </w:tc>
        <w:tc>
          <w:tcPr>
            <w:tcW w:w="567" w:type="dxa"/>
            <w:noWrap/>
            <w:vAlign w:val="center"/>
            <w:hideMark/>
          </w:tcPr>
          <w:p w14:paraId="424D179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290153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C89B7E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A607D6C"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02B858A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752EA06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8CCEBD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881305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70CB566" w14:textId="77777777" w:rsidTr="008D455C">
        <w:trPr>
          <w:trHeight w:val="300"/>
        </w:trPr>
        <w:tc>
          <w:tcPr>
            <w:tcW w:w="1740" w:type="dxa"/>
            <w:vMerge/>
            <w:vAlign w:val="center"/>
            <w:hideMark/>
          </w:tcPr>
          <w:p w14:paraId="7F1A51A2"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restart"/>
            <w:vAlign w:val="center"/>
            <w:hideMark/>
          </w:tcPr>
          <w:p w14:paraId="2FBAA63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Własne:</w:t>
            </w:r>
            <w:r w:rsidRPr="006D5400">
              <w:rPr>
                <w:rFonts w:ascii="Calibri" w:eastAsia="Times New Roman" w:hAnsi="Calibri" w:cs="Calibri"/>
                <w:color w:val="000000"/>
                <w:lang w:eastAsia="pl-PL"/>
              </w:rPr>
              <w:br/>
              <w:t>• Biuro</w:t>
            </w:r>
            <w:r w:rsidRPr="006D5400">
              <w:rPr>
                <w:rFonts w:ascii="Calibri" w:eastAsia="Times New Roman" w:hAnsi="Calibri" w:cs="Calibri"/>
                <w:color w:val="000000"/>
                <w:lang w:eastAsia="pl-PL"/>
              </w:rPr>
              <w:br/>
              <w:t>• Urząd Dzielnicy</w:t>
            </w:r>
          </w:p>
        </w:tc>
        <w:tc>
          <w:tcPr>
            <w:tcW w:w="2194" w:type="dxa"/>
            <w:vAlign w:val="center"/>
            <w:hideMark/>
          </w:tcPr>
          <w:p w14:paraId="268686D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wypełnionych Kwestionariuszy</w:t>
            </w:r>
          </w:p>
        </w:tc>
        <w:tc>
          <w:tcPr>
            <w:tcW w:w="567" w:type="dxa"/>
            <w:noWrap/>
            <w:vAlign w:val="center"/>
            <w:hideMark/>
          </w:tcPr>
          <w:p w14:paraId="11EF7BD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B6E8E2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B4FED4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44E430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96DA6D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5EA6CE1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03D1A7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032D972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BC90283" w14:textId="77777777" w:rsidTr="008D455C">
        <w:trPr>
          <w:trHeight w:val="300"/>
        </w:trPr>
        <w:tc>
          <w:tcPr>
            <w:tcW w:w="1740" w:type="dxa"/>
            <w:vMerge/>
            <w:vAlign w:val="center"/>
            <w:hideMark/>
          </w:tcPr>
          <w:p w14:paraId="0D97B1B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0F88C782"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D5A864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Podsumowania wyników samooceny (cz. A WKZ)</w:t>
            </w:r>
          </w:p>
        </w:tc>
        <w:tc>
          <w:tcPr>
            <w:tcW w:w="567" w:type="dxa"/>
            <w:noWrap/>
            <w:vAlign w:val="center"/>
            <w:hideMark/>
          </w:tcPr>
          <w:p w14:paraId="64DD3A6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61647E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FD0B61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4E770E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DE2CC7F"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70CBECA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A432F5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E7CFB7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0FE7BE9" w14:textId="77777777" w:rsidTr="008D455C">
        <w:trPr>
          <w:trHeight w:val="300"/>
        </w:trPr>
        <w:tc>
          <w:tcPr>
            <w:tcW w:w="1740" w:type="dxa"/>
            <w:vMerge/>
            <w:vAlign w:val="center"/>
            <w:hideMark/>
          </w:tcPr>
          <w:p w14:paraId="6972517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61AB9E57"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FE64939"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Ocen zewnętrznych (cz. B WKZ)</w:t>
            </w:r>
          </w:p>
        </w:tc>
        <w:tc>
          <w:tcPr>
            <w:tcW w:w="567" w:type="dxa"/>
            <w:noWrap/>
            <w:vAlign w:val="center"/>
            <w:hideMark/>
          </w:tcPr>
          <w:p w14:paraId="1093CC7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11823B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61ECA3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6409CA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7C6E2D3"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63F893E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24F5AF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96273B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0E21F80" w14:textId="77777777" w:rsidTr="008D455C">
        <w:trPr>
          <w:trHeight w:val="300"/>
        </w:trPr>
        <w:tc>
          <w:tcPr>
            <w:tcW w:w="1740" w:type="dxa"/>
            <w:vMerge/>
            <w:vAlign w:val="center"/>
            <w:hideMark/>
          </w:tcPr>
          <w:p w14:paraId="1DE49594"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654B12E0"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C1FF97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(WKZ)</w:t>
            </w:r>
          </w:p>
        </w:tc>
        <w:tc>
          <w:tcPr>
            <w:tcW w:w="567" w:type="dxa"/>
            <w:noWrap/>
            <w:vAlign w:val="center"/>
            <w:hideMark/>
          </w:tcPr>
          <w:p w14:paraId="41B2E94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7AC43D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6B2D93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64495A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02D4297"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7360736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638C48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AD88E9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135B5E3" w14:textId="77777777" w:rsidTr="008D455C">
        <w:trPr>
          <w:trHeight w:val="300"/>
        </w:trPr>
        <w:tc>
          <w:tcPr>
            <w:tcW w:w="1740" w:type="dxa"/>
            <w:vMerge/>
            <w:vAlign w:val="center"/>
            <w:hideMark/>
          </w:tcPr>
          <w:p w14:paraId="3DDF4EA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AD89496"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21C92260"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Oświadczenia o stanie kontroli zarządczej (OKZ)</w:t>
            </w:r>
          </w:p>
        </w:tc>
        <w:tc>
          <w:tcPr>
            <w:tcW w:w="567" w:type="dxa"/>
            <w:noWrap/>
            <w:vAlign w:val="center"/>
            <w:hideMark/>
          </w:tcPr>
          <w:p w14:paraId="3C38753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CF5D5F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E1E186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39C1A8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6B2ED28"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29410D3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FA5EB1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B3812C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BA56DC2" w14:textId="77777777" w:rsidTr="008D455C">
        <w:trPr>
          <w:trHeight w:val="300"/>
        </w:trPr>
        <w:tc>
          <w:tcPr>
            <w:tcW w:w="1740" w:type="dxa"/>
            <w:vMerge/>
            <w:vAlign w:val="center"/>
            <w:hideMark/>
          </w:tcPr>
          <w:p w14:paraId="548F8B86"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21E86727"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6BCA03FB"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wypełnionych Kwestionariuszy</w:t>
            </w:r>
          </w:p>
        </w:tc>
        <w:tc>
          <w:tcPr>
            <w:tcW w:w="567" w:type="dxa"/>
            <w:noWrap/>
            <w:vAlign w:val="center"/>
            <w:hideMark/>
          </w:tcPr>
          <w:p w14:paraId="4007929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D8FA5F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ADEB8E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D68CE3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8BCBCD8"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5BA59DA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B9D30A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86090F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826890A" w14:textId="77777777" w:rsidTr="008D455C">
        <w:trPr>
          <w:trHeight w:val="300"/>
        </w:trPr>
        <w:tc>
          <w:tcPr>
            <w:tcW w:w="1740" w:type="dxa"/>
            <w:vMerge/>
            <w:vAlign w:val="center"/>
            <w:hideMark/>
          </w:tcPr>
          <w:p w14:paraId="647056C9"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44BE3669"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503A285E"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Podsumowania wyników samooceny (cz. A WKZ)</w:t>
            </w:r>
          </w:p>
        </w:tc>
        <w:tc>
          <w:tcPr>
            <w:tcW w:w="567" w:type="dxa"/>
            <w:noWrap/>
            <w:vAlign w:val="center"/>
            <w:hideMark/>
          </w:tcPr>
          <w:p w14:paraId="622B904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C4A4CA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96C901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4E0BD3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CC8A2C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181A83E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C4381F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4DEF33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DCB88E4" w14:textId="77777777" w:rsidTr="008D455C">
        <w:trPr>
          <w:trHeight w:val="300"/>
        </w:trPr>
        <w:tc>
          <w:tcPr>
            <w:tcW w:w="1740" w:type="dxa"/>
            <w:vMerge/>
            <w:vAlign w:val="center"/>
            <w:hideMark/>
          </w:tcPr>
          <w:p w14:paraId="4963ED3E"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19914E99"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76810CB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Ocen zewnętrznych (cz. B WKZ)</w:t>
            </w:r>
          </w:p>
        </w:tc>
        <w:tc>
          <w:tcPr>
            <w:tcW w:w="567" w:type="dxa"/>
            <w:noWrap/>
            <w:vAlign w:val="center"/>
            <w:hideMark/>
          </w:tcPr>
          <w:p w14:paraId="4FD186B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42B252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63C315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E3E967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21F8A21"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4F02FCA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0A3D61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858B2A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BA514B7" w14:textId="77777777" w:rsidTr="008D455C">
        <w:trPr>
          <w:trHeight w:val="300"/>
        </w:trPr>
        <w:tc>
          <w:tcPr>
            <w:tcW w:w="1740" w:type="dxa"/>
            <w:vMerge/>
            <w:vAlign w:val="center"/>
            <w:hideMark/>
          </w:tcPr>
          <w:p w14:paraId="744F57D6"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22E991BF"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75892087"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Wyników oceny stanu kontroli zarządczej (WKZ)</w:t>
            </w:r>
          </w:p>
        </w:tc>
        <w:tc>
          <w:tcPr>
            <w:tcW w:w="567" w:type="dxa"/>
            <w:noWrap/>
            <w:vAlign w:val="center"/>
            <w:hideMark/>
          </w:tcPr>
          <w:p w14:paraId="28B1DA9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A1AF2D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6E43B1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CBABDC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30FB438"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2C8186E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02165D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1C4C069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BF30B7B" w14:textId="77777777" w:rsidTr="008D455C">
        <w:trPr>
          <w:trHeight w:val="300"/>
        </w:trPr>
        <w:tc>
          <w:tcPr>
            <w:tcW w:w="1740" w:type="dxa"/>
            <w:vMerge/>
            <w:vAlign w:val="center"/>
            <w:hideMark/>
          </w:tcPr>
          <w:p w14:paraId="7718742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002C63BF"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41FB41C5"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Pobieranie Oświadczenia o stanie kontroli zarządczej (OKZ)</w:t>
            </w:r>
          </w:p>
        </w:tc>
        <w:tc>
          <w:tcPr>
            <w:tcW w:w="567" w:type="dxa"/>
            <w:noWrap/>
            <w:vAlign w:val="center"/>
            <w:hideMark/>
          </w:tcPr>
          <w:p w14:paraId="5F1702E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0D8169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CE7663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448164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C8B8FA3"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511244F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4EDA9E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C9ADBE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E43A13D" w14:textId="77777777" w:rsidTr="008D455C">
        <w:trPr>
          <w:trHeight w:val="226"/>
        </w:trPr>
        <w:tc>
          <w:tcPr>
            <w:tcW w:w="1740" w:type="dxa"/>
            <w:vMerge/>
            <w:vAlign w:val="center"/>
            <w:hideMark/>
          </w:tcPr>
          <w:p w14:paraId="060C2A28"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restart"/>
            <w:vAlign w:val="center"/>
            <w:hideMark/>
          </w:tcPr>
          <w:p w14:paraId="1BB9E40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Jednostka nadzorowana</w:t>
            </w:r>
          </w:p>
        </w:tc>
        <w:tc>
          <w:tcPr>
            <w:tcW w:w="2194" w:type="dxa"/>
            <w:vAlign w:val="center"/>
            <w:hideMark/>
          </w:tcPr>
          <w:p w14:paraId="456E7DF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wypełnionych Kwestionariuszy</w:t>
            </w:r>
          </w:p>
        </w:tc>
        <w:tc>
          <w:tcPr>
            <w:tcW w:w="567" w:type="dxa"/>
            <w:noWrap/>
            <w:vAlign w:val="center"/>
            <w:hideMark/>
          </w:tcPr>
          <w:p w14:paraId="3AE281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E97D47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1BE20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5FAA7C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C039B8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172EEF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1145B6D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A83684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3F15ED1" w14:textId="77777777" w:rsidTr="008D455C">
        <w:trPr>
          <w:trHeight w:val="300"/>
        </w:trPr>
        <w:tc>
          <w:tcPr>
            <w:tcW w:w="1740" w:type="dxa"/>
            <w:vMerge/>
            <w:vAlign w:val="center"/>
            <w:hideMark/>
          </w:tcPr>
          <w:p w14:paraId="638D8543"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473E4EF4"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3C67CAE5"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Podgląd Podsumowania </w:t>
            </w:r>
            <w:r w:rsidRPr="006D5400">
              <w:rPr>
                <w:rFonts w:ascii="Calibri" w:eastAsia="Times New Roman" w:hAnsi="Calibri" w:cs="Calibri"/>
                <w:color w:val="000000"/>
                <w:lang w:eastAsia="pl-PL"/>
              </w:rPr>
              <w:lastRenderedPageBreak/>
              <w:t>wyników samooceny (cz. A WKZ)</w:t>
            </w:r>
          </w:p>
        </w:tc>
        <w:tc>
          <w:tcPr>
            <w:tcW w:w="567" w:type="dxa"/>
            <w:noWrap/>
            <w:vAlign w:val="center"/>
            <w:hideMark/>
          </w:tcPr>
          <w:p w14:paraId="74DF8E6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F65FB4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664A23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DAEE06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8E3CED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68419B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04DBD0D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FE65FA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EC29EDD" w14:textId="77777777" w:rsidTr="008D455C">
        <w:trPr>
          <w:trHeight w:val="307"/>
        </w:trPr>
        <w:tc>
          <w:tcPr>
            <w:tcW w:w="1740" w:type="dxa"/>
            <w:vMerge/>
            <w:vAlign w:val="center"/>
            <w:hideMark/>
          </w:tcPr>
          <w:p w14:paraId="1DCF5237"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591DD1A"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37DBEF1C"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(WKZ)</w:t>
            </w:r>
          </w:p>
        </w:tc>
        <w:tc>
          <w:tcPr>
            <w:tcW w:w="567" w:type="dxa"/>
            <w:noWrap/>
            <w:vAlign w:val="center"/>
            <w:hideMark/>
          </w:tcPr>
          <w:p w14:paraId="0B70D5A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2C0F7E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FF428E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4D1C55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E8B830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92E6BC6"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64E968A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961248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C0C684A" w14:textId="77777777" w:rsidTr="008D455C">
        <w:trPr>
          <w:trHeight w:val="300"/>
        </w:trPr>
        <w:tc>
          <w:tcPr>
            <w:tcW w:w="1740" w:type="dxa"/>
            <w:vMerge/>
            <w:vAlign w:val="center"/>
            <w:hideMark/>
          </w:tcPr>
          <w:p w14:paraId="1B5565F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63695B8"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671A8284"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Oświadczenia o stanie kontroli zarządczej (OKZ)</w:t>
            </w:r>
          </w:p>
        </w:tc>
        <w:tc>
          <w:tcPr>
            <w:tcW w:w="567" w:type="dxa"/>
            <w:noWrap/>
            <w:vAlign w:val="center"/>
            <w:hideMark/>
          </w:tcPr>
          <w:p w14:paraId="7F0DF78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5DD5C9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83509C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5C6099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96AB2F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D60375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2F37283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20EC79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3A1CB25" w14:textId="77777777" w:rsidTr="008D455C">
        <w:trPr>
          <w:trHeight w:val="495"/>
        </w:trPr>
        <w:tc>
          <w:tcPr>
            <w:tcW w:w="1740" w:type="dxa"/>
            <w:vMerge w:val="restart"/>
            <w:vAlign w:val="center"/>
            <w:hideMark/>
          </w:tcPr>
          <w:p w14:paraId="4309B6C6"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Wyniki SKZ – aktualne i archiwalne:</w:t>
            </w:r>
          </w:p>
        </w:tc>
        <w:tc>
          <w:tcPr>
            <w:tcW w:w="2049" w:type="dxa"/>
            <w:vMerge w:val="restart"/>
            <w:vAlign w:val="center"/>
            <w:hideMark/>
          </w:tcPr>
          <w:p w14:paraId="66B5A63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Struktura</w:t>
            </w:r>
          </w:p>
        </w:tc>
        <w:tc>
          <w:tcPr>
            <w:tcW w:w="2194" w:type="dxa"/>
            <w:vAlign w:val="center"/>
            <w:hideMark/>
          </w:tcPr>
          <w:p w14:paraId="61B769F8"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samooceny (wyniki jednostkowe i zbiorcze na podstawie odpowiedzi z Kwestionariusza)</w:t>
            </w:r>
          </w:p>
        </w:tc>
        <w:tc>
          <w:tcPr>
            <w:tcW w:w="567" w:type="dxa"/>
            <w:noWrap/>
            <w:vAlign w:val="center"/>
            <w:hideMark/>
          </w:tcPr>
          <w:p w14:paraId="546939F1"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3E0AD2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D5F08B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1DDDE4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7A5DB9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0E5B20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6EBB1A7"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40" w:type="dxa"/>
            <w:noWrap/>
            <w:vAlign w:val="center"/>
            <w:hideMark/>
          </w:tcPr>
          <w:p w14:paraId="0B0B17E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CF8F81C" w14:textId="77777777" w:rsidTr="008D455C">
        <w:trPr>
          <w:trHeight w:val="495"/>
        </w:trPr>
        <w:tc>
          <w:tcPr>
            <w:tcW w:w="1740" w:type="dxa"/>
            <w:vMerge/>
            <w:vAlign w:val="center"/>
            <w:hideMark/>
          </w:tcPr>
          <w:p w14:paraId="30FB216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2D3E74BE"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5011798F"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Generowanie i pobieranie Zestawień Wyników samooceny (wyniki zbiorcze na podstawie odpowiedzi z Kwestionariusza)</w:t>
            </w:r>
          </w:p>
        </w:tc>
        <w:tc>
          <w:tcPr>
            <w:tcW w:w="567" w:type="dxa"/>
            <w:noWrap/>
            <w:vAlign w:val="center"/>
            <w:hideMark/>
          </w:tcPr>
          <w:p w14:paraId="4971494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A15ED7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6437D3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6278D6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668B43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9D7398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0C7318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4C321E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F4C8326" w14:textId="77777777" w:rsidTr="008D455C">
        <w:trPr>
          <w:trHeight w:val="495"/>
        </w:trPr>
        <w:tc>
          <w:tcPr>
            <w:tcW w:w="1740" w:type="dxa"/>
            <w:vMerge/>
            <w:vAlign w:val="center"/>
            <w:hideMark/>
          </w:tcPr>
          <w:p w14:paraId="6653057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1A048D87"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3BB646D7"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(jednostkowe i zbiorcze z dokumentu OKZ)</w:t>
            </w:r>
          </w:p>
        </w:tc>
        <w:tc>
          <w:tcPr>
            <w:tcW w:w="567" w:type="dxa"/>
            <w:noWrap/>
            <w:vAlign w:val="center"/>
            <w:hideMark/>
          </w:tcPr>
          <w:p w14:paraId="5AC874EE"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573AAB9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0D5DDF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7B0BD8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263760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CB3C04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6E50C5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C17FCD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ECDFF01" w14:textId="77777777" w:rsidTr="008D455C">
        <w:trPr>
          <w:trHeight w:val="495"/>
        </w:trPr>
        <w:tc>
          <w:tcPr>
            <w:tcW w:w="1740" w:type="dxa"/>
            <w:vMerge/>
            <w:vAlign w:val="center"/>
            <w:hideMark/>
          </w:tcPr>
          <w:p w14:paraId="6550332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50C6493C"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61F4713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Generowanie i pobieranie Zestawień Wyników oceny stanu kontroli zarządczej (z dokumentu OKZ)</w:t>
            </w:r>
          </w:p>
        </w:tc>
        <w:tc>
          <w:tcPr>
            <w:tcW w:w="567" w:type="dxa"/>
            <w:noWrap/>
            <w:vAlign w:val="center"/>
            <w:hideMark/>
          </w:tcPr>
          <w:p w14:paraId="79A9275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9565FC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1A58A8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6C0DF3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0414B2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3EDEEA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9E8D5A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458695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4CB32CF6" w14:textId="77777777" w:rsidTr="008D455C">
        <w:trPr>
          <w:trHeight w:val="495"/>
        </w:trPr>
        <w:tc>
          <w:tcPr>
            <w:tcW w:w="1740" w:type="dxa"/>
            <w:vMerge/>
            <w:vAlign w:val="center"/>
            <w:hideMark/>
          </w:tcPr>
          <w:p w14:paraId="1FBC9F62"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restart"/>
            <w:vAlign w:val="center"/>
            <w:hideMark/>
          </w:tcPr>
          <w:p w14:paraId="223B3A29" w14:textId="5953E9C5" w:rsidR="00BB66BD" w:rsidRPr="006D5400" w:rsidRDefault="00BB66BD" w:rsidP="009155D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 xml:space="preserve">• Struktura </w:t>
            </w:r>
            <w:r w:rsidR="009155D2">
              <w:rPr>
                <w:rFonts w:ascii="Calibri" w:eastAsia="Times New Roman" w:hAnsi="Calibri" w:cs="Calibri"/>
                <w:color w:val="000000"/>
                <w:lang w:eastAsia="pl-PL"/>
              </w:rPr>
              <w:t>L</w:t>
            </w:r>
            <w:r w:rsidR="009155D2" w:rsidRPr="006D5400">
              <w:rPr>
                <w:rFonts w:ascii="Calibri" w:eastAsia="Times New Roman" w:hAnsi="Calibri" w:cs="Calibri"/>
                <w:color w:val="000000"/>
                <w:lang w:eastAsia="pl-PL"/>
              </w:rPr>
              <w:t>okalna</w:t>
            </w:r>
          </w:p>
        </w:tc>
        <w:tc>
          <w:tcPr>
            <w:tcW w:w="2194" w:type="dxa"/>
            <w:vAlign w:val="center"/>
            <w:hideMark/>
          </w:tcPr>
          <w:p w14:paraId="5532FC47"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samooceny (wyniki jednostkowe i zbiorcze na podstawie odpowiedzi z Kwestionariusza)</w:t>
            </w:r>
          </w:p>
        </w:tc>
        <w:tc>
          <w:tcPr>
            <w:tcW w:w="567" w:type="dxa"/>
            <w:noWrap/>
            <w:vAlign w:val="center"/>
            <w:hideMark/>
          </w:tcPr>
          <w:p w14:paraId="2005114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D749054"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7BD1E7E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EBAF08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4AA098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A3CCA3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7925E2E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D7F036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0CE02CFA" w14:textId="77777777" w:rsidTr="008D455C">
        <w:trPr>
          <w:trHeight w:val="495"/>
        </w:trPr>
        <w:tc>
          <w:tcPr>
            <w:tcW w:w="1740" w:type="dxa"/>
            <w:vMerge/>
            <w:vAlign w:val="center"/>
            <w:hideMark/>
          </w:tcPr>
          <w:p w14:paraId="10D0B455"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1A2E7FD"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51AA96D9"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Generowanie i pobieranie Zestawień Wyników samooceny (wyniki zbiorcze na podstawie odpowiedzi z Kwestionariusza)</w:t>
            </w:r>
          </w:p>
        </w:tc>
        <w:tc>
          <w:tcPr>
            <w:tcW w:w="567" w:type="dxa"/>
            <w:noWrap/>
            <w:vAlign w:val="center"/>
            <w:hideMark/>
          </w:tcPr>
          <w:p w14:paraId="1869D6A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F5D8E81"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330B4A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E8FDA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FC75D9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E5EA7C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058288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118BB8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BCC2149" w14:textId="77777777" w:rsidTr="008D455C">
        <w:trPr>
          <w:trHeight w:val="495"/>
        </w:trPr>
        <w:tc>
          <w:tcPr>
            <w:tcW w:w="1740" w:type="dxa"/>
            <w:vMerge/>
            <w:vAlign w:val="center"/>
            <w:hideMark/>
          </w:tcPr>
          <w:p w14:paraId="0F2A260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5F0083CC"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31CD12FC"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(jednostkowe i zbiorcze z dokumentu OKZ)</w:t>
            </w:r>
          </w:p>
        </w:tc>
        <w:tc>
          <w:tcPr>
            <w:tcW w:w="567" w:type="dxa"/>
            <w:noWrap/>
            <w:vAlign w:val="center"/>
            <w:hideMark/>
          </w:tcPr>
          <w:p w14:paraId="235E1A4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C22C944"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0D902DB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F37853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FFDD1B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76236F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DE3560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568428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AB1F3EC" w14:textId="77777777" w:rsidTr="008D455C">
        <w:trPr>
          <w:trHeight w:val="495"/>
        </w:trPr>
        <w:tc>
          <w:tcPr>
            <w:tcW w:w="1740" w:type="dxa"/>
            <w:vMerge/>
            <w:vAlign w:val="center"/>
            <w:hideMark/>
          </w:tcPr>
          <w:p w14:paraId="2125BFDE"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403E7307"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36CFA30B"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Generowanie i pobieranie Zestawień Wyników oceny stanu kontroli zarządczej (z dokumentu OKZ)</w:t>
            </w:r>
          </w:p>
        </w:tc>
        <w:tc>
          <w:tcPr>
            <w:tcW w:w="567" w:type="dxa"/>
            <w:noWrap/>
            <w:vAlign w:val="center"/>
            <w:hideMark/>
          </w:tcPr>
          <w:p w14:paraId="56AEAC1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60DF3E9"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052F28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92F30C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26F5FA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15B5018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5C076D0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3EF9EF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BE0152F" w14:textId="77777777" w:rsidTr="008D455C">
        <w:trPr>
          <w:trHeight w:val="495"/>
        </w:trPr>
        <w:tc>
          <w:tcPr>
            <w:tcW w:w="1740" w:type="dxa"/>
            <w:vMerge/>
            <w:vAlign w:val="center"/>
            <w:hideMark/>
          </w:tcPr>
          <w:p w14:paraId="57E7732F"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restart"/>
            <w:vAlign w:val="center"/>
            <w:hideMark/>
          </w:tcPr>
          <w:p w14:paraId="653AB2BB"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Własne: </w:t>
            </w:r>
            <w:r w:rsidRPr="006D5400">
              <w:rPr>
                <w:rFonts w:ascii="Calibri" w:eastAsia="Times New Roman" w:hAnsi="Calibri" w:cs="Calibri"/>
                <w:color w:val="000000"/>
                <w:lang w:eastAsia="pl-PL"/>
              </w:rPr>
              <w:br/>
              <w:t>• Biuro</w:t>
            </w:r>
            <w:r w:rsidRPr="006D5400">
              <w:rPr>
                <w:rFonts w:ascii="Calibri" w:eastAsia="Times New Roman" w:hAnsi="Calibri" w:cs="Calibri"/>
                <w:color w:val="000000"/>
                <w:lang w:eastAsia="pl-PL"/>
              </w:rPr>
              <w:br/>
              <w:t>• Urząd Dzielnicy</w:t>
            </w:r>
          </w:p>
        </w:tc>
        <w:tc>
          <w:tcPr>
            <w:tcW w:w="2194" w:type="dxa"/>
            <w:vAlign w:val="center"/>
            <w:hideMark/>
          </w:tcPr>
          <w:p w14:paraId="17E795EA"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samooceny (wyniki jednostkowe i zbiorcze na podstawie odpowiedzi z Kwestionariusza)</w:t>
            </w:r>
          </w:p>
        </w:tc>
        <w:tc>
          <w:tcPr>
            <w:tcW w:w="567" w:type="dxa"/>
            <w:noWrap/>
            <w:vAlign w:val="center"/>
            <w:hideMark/>
          </w:tcPr>
          <w:p w14:paraId="2A6EEDA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C9FE99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DD25D5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A52BD4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333FFE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3CECC96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2F6A29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AC893F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946505C" w14:textId="77777777" w:rsidTr="008D455C">
        <w:trPr>
          <w:trHeight w:val="495"/>
        </w:trPr>
        <w:tc>
          <w:tcPr>
            <w:tcW w:w="1740" w:type="dxa"/>
            <w:vMerge/>
            <w:vAlign w:val="center"/>
            <w:hideMark/>
          </w:tcPr>
          <w:p w14:paraId="0E99925B"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4905E4A"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217DFD53"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Generowanie i pobieranie zestawień wyników samooceny (wyniki zbiorcze na podstawie odpowiedzi z Kwestionariusza)</w:t>
            </w:r>
          </w:p>
        </w:tc>
        <w:tc>
          <w:tcPr>
            <w:tcW w:w="567" w:type="dxa"/>
            <w:noWrap/>
            <w:vAlign w:val="center"/>
            <w:hideMark/>
          </w:tcPr>
          <w:p w14:paraId="796C14B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263C03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7D100A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811D86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FA714C5"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27D4BC6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74DB343"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6AE2C90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945C524" w14:textId="77777777" w:rsidTr="008D455C">
        <w:trPr>
          <w:trHeight w:val="495"/>
        </w:trPr>
        <w:tc>
          <w:tcPr>
            <w:tcW w:w="1740" w:type="dxa"/>
            <w:vMerge/>
            <w:vAlign w:val="center"/>
            <w:hideMark/>
          </w:tcPr>
          <w:p w14:paraId="39858C00"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5358A6C7"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0B0304C6"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(jednostkowe i zbiorcze z dokumentu OKZ)</w:t>
            </w:r>
          </w:p>
        </w:tc>
        <w:tc>
          <w:tcPr>
            <w:tcW w:w="567" w:type="dxa"/>
            <w:noWrap/>
            <w:vAlign w:val="center"/>
            <w:hideMark/>
          </w:tcPr>
          <w:p w14:paraId="0DDAE9A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242C80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7012B0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2DDA8D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CA39B46"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7B888B5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0579C2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C0EA7B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64E37B6B" w14:textId="77777777" w:rsidTr="008D455C">
        <w:trPr>
          <w:trHeight w:val="495"/>
        </w:trPr>
        <w:tc>
          <w:tcPr>
            <w:tcW w:w="1740" w:type="dxa"/>
            <w:vMerge/>
            <w:vAlign w:val="center"/>
            <w:hideMark/>
          </w:tcPr>
          <w:p w14:paraId="64A8DB01"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3CE6A8E7"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77EA8333"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Generowanie i pobieranie Zestawień Wyników oceny stanu kontroli zarządczej (z dokumentu OKZ)</w:t>
            </w:r>
          </w:p>
        </w:tc>
        <w:tc>
          <w:tcPr>
            <w:tcW w:w="567" w:type="dxa"/>
            <w:noWrap/>
            <w:vAlign w:val="center"/>
            <w:hideMark/>
          </w:tcPr>
          <w:p w14:paraId="7AB8413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9AA1D2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E2DB3C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A573CE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FC92332"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0257F98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040B702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5DA5B0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26EEC7F" w14:textId="77777777" w:rsidTr="008D455C">
        <w:trPr>
          <w:trHeight w:val="495"/>
        </w:trPr>
        <w:tc>
          <w:tcPr>
            <w:tcW w:w="1740" w:type="dxa"/>
            <w:vMerge/>
            <w:vAlign w:val="center"/>
            <w:hideMark/>
          </w:tcPr>
          <w:p w14:paraId="06029EE7"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restart"/>
            <w:vAlign w:val="center"/>
            <w:hideMark/>
          </w:tcPr>
          <w:p w14:paraId="2D96AE07"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Jednostka nadzorowana</w:t>
            </w:r>
          </w:p>
        </w:tc>
        <w:tc>
          <w:tcPr>
            <w:tcW w:w="2194" w:type="dxa"/>
            <w:vAlign w:val="center"/>
            <w:hideMark/>
          </w:tcPr>
          <w:p w14:paraId="089F1F88"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samooceny (wyniki jednostkowe i zbiorcze na podstawie odpowiedzi z Kwestionariusza)</w:t>
            </w:r>
          </w:p>
        </w:tc>
        <w:tc>
          <w:tcPr>
            <w:tcW w:w="567" w:type="dxa"/>
            <w:noWrap/>
            <w:vAlign w:val="center"/>
            <w:hideMark/>
          </w:tcPr>
          <w:p w14:paraId="5B8967D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1618F3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6C0820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2493E3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EE42DC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52BDF44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5C521E3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55E019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193B544D" w14:textId="77777777" w:rsidTr="008D455C">
        <w:trPr>
          <w:trHeight w:val="495"/>
        </w:trPr>
        <w:tc>
          <w:tcPr>
            <w:tcW w:w="1740" w:type="dxa"/>
            <w:vMerge/>
            <w:vAlign w:val="center"/>
            <w:hideMark/>
          </w:tcPr>
          <w:p w14:paraId="44738F4A"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204CEAD8"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41DA1598"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Generowanie i pobieranie Zestawień Wyników samooceny (wyniki zbiorcze na podstawie odpowiedzi z Kwestionariusza)</w:t>
            </w:r>
          </w:p>
        </w:tc>
        <w:tc>
          <w:tcPr>
            <w:tcW w:w="567" w:type="dxa"/>
            <w:noWrap/>
            <w:vAlign w:val="center"/>
            <w:hideMark/>
          </w:tcPr>
          <w:p w14:paraId="667B39B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062F97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00993C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A77776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42BE3FD"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12D61E4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B545A9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2E233F2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5985BD79" w14:textId="77777777" w:rsidTr="008D455C">
        <w:trPr>
          <w:trHeight w:val="495"/>
        </w:trPr>
        <w:tc>
          <w:tcPr>
            <w:tcW w:w="1740" w:type="dxa"/>
            <w:vMerge/>
            <w:vAlign w:val="center"/>
            <w:hideMark/>
          </w:tcPr>
          <w:p w14:paraId="141DD53C"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578A084E"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656D8A4D"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Podgląd wyników oceny stanu kontroli zarządczej (jednostkowe i zbiorcze z dokumentu OKZ)</w:t>
            </w:r>
          </w:p>
        </w:tc>
        <w:tc>
          <w:tcPr>
            <w:tcW w:w="567" w:type="dxa"/>
            <w:noWrap/>
            <w:vAlign w:val="center"/>
            <w:hideMark/>
          </w:tcPr>
          <w:p w14:paraId="365F906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0B329C0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F977FC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20D854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BBDDC8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7DC2705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75DEF5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9B395C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D7DF248" w14:textId="77777777" w:rsidTr="008D455C">
        <w:trPr>
          <w:trHeight w:val="535"/>
        </w:trPr>
        <w:tc>
          <w:tcPr>
            <w:tcW w:w="1740" w:type="dxa"/>
            <w:vMerge/>
            <w:vAlign w:val="center"/>
            <w:hideMark/>
          </w:tcPr>
          <w:p w14:paraId="7AC29E0D"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2049" w:type="dxa"/>
            <w:vMerge/>
            <w:vAlign w:val="center"/>
            <w:hideMark/>
          </w:tcPr>
          <w:p w14:paraId="1736436C" w14:textId="77777777" w:rsidR="00BB66BD" w:rsidRPr="006D5400" w:rsidRDefault="00BB66BD" w:rsidP="008D455C">
            <w:pPr>
              <w:spacing w:after="0" w:line="240" w:lineRule="auto"/>
              <w:rPr>
                <w:rFonts w:ascii="Calibri" w:eastAsia="Times New Roman" w:hAnsi="Calibri" w:cs="Calibri"/>
                <w:color w:val="000000"/>
                <w:lang w:eastAsia="pl-PL"/>
              </w:rPr>
            </w:pPr>
          </w:p>
        </w:tc>
        <w:tc>
          <w:tcPr>
            <w:tcW w:w="2194" w:type="dxa"/>
            <w:vAlign w:val="center"/>
            <w:hideMark/>
          </w:tcPr>
          <w:p w14:paraId="17C552E4"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 xml:space="preserve">Generowanie i pobieranie Zestawień Wyników oceny stanu </w:t>
            </w:r>
            <w:r w:rsidRPr="006D5400">
              <w:rPr>
                <w:rFonts w:ascii="Calibri" w:eastAsia="Times New Roman" w:hAnsi="Calibri" w:cs="Calibri"/>
                <w:color w:val="000000" w:themeColor="text1"/>
                <w:lang w:eastAsia="pl-PL"/>
              </w:rPr>
              <w:lastRenderedPageBreak/>
              <w:t>kontroli zarządczej (z dokumentu OKZ)</w:t>
            </w:r>
          </w:p>
        </w:tc>
        <w:tc>
          <w:tcPr>
            <w:tcW w:w="567" w:type="dxa"/>
            <w:noWrap/>
            <w:vAlign w:val="center"/>
            <w:hideMark/>
          </w:tcPr>
          <w:p w14:paraId="0809A15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47F360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F48D04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76B524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B3FDB10"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4BC3BEEB"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F80098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5DF93BF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709EDA0C" w14:textId="77777777" w:rsidTr="008D455C">
        <w:trPr>
          <w:trHeight w:val="245"/>
        </w:trPr>
        <w:tc>
          <w:tcPr>
            <w:tcW w:w="1740" w:type="dxa"/>
            <w:vMerge w:val="restart"/>
            <w:vAlign w:val="center"/>
            <w:hideMark/>
          </w:tcPr>
          <w:p w14:paraId="23C48A8D" w14:textId="77777777" w:rsidR="00BB66BD" w:rsidRPr="006D5400" w:rsidRDefault="00BB66BD" w:rsidP="008D455C">
            <w:pPr>
              <w:spacing w:after="0" w:line="240" w:lineRule="auto"/>
              <w:rPr>
                <w:rFonts w:ascii="Calibri" w:eastAsia="Times New Roman" w:hAnsi="Calibri" w:cs="Calibri"/>
                <w:b/>
                <w:bCs/>
                <w:color w:val="000000"/>
                <w:lang w:eastAsia="pl-PL"/>
              </w:rPr>
            </w:pPr>
            <w:r w:rsidRPr="006D5400">
              <w:rPr>
                <w:rFonts w:ascii="Calibri" w:eastAsia="Times New Roman" w:hAnsi="Calibri" w:cs="Calibri"/>
                <w:b/>
                <w:bCs/>
                <w:color w:val="000000"/>
                <w:lang w:eastAsia="pl-PL"/>
              </w:rPr>
              <w:t>Inne uprawnienia:</w:t>
            </w:r>
          </w:p>
        </w:tc>
        <w:tc>
          <w:tcPr>
            <w:tcW w:w="4243" w:type="dxa"/>
            <w:gridSpan w:val="2"/>
            <w:vAlign w:val="center"/>
            <w:hideMark/>
          </w:tcPr>
          <w:p w14:paraId="4604074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Edycja słowników w Systemie</w:t>
            </w:r>
          </w:p>
        </w:tc>
        <w:tc>
          <w:tcPr>
            <w:tcW w:w="567" w:type="dxa"/>
            <w:noWrap/>
            <w:vAlign w:val="center"/>
            <w:hideMark/>
          </w:tcPr>
          <w:p w14:paraId="2397461F"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7D69D04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5F6721E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28CA87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9276EEA"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38D6DBC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5B93F4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4EBE2BB0"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6C3F737" w14:textId="77777777" w:rsidTr="008D455C">
        <w:trPr>
          <w:trHeight w:val="249"/>
        </w:trPr>
        <w:tc>
          <w:tcPr>
            <w:tcW w:w="1740" w:type="dxa"/>
            <w:vMerge/>
            <w:vAlign w:val="center"/>
            <w:hideMark/>
          </w:tcPr>
          <w:p w14:paraId="191FF9C5" w14:textId="77777777" w:rsidR="00BB66BD" w:rsidRPr="006D5400" w:rsidRDefault="00BB66BD" w:rsidP="008D455C">
            <w:pPr>
              <w:rPr>
                <w:rFonts w:ascii="Calibri" w:hAnsi="Calibri" w:cs="Calibri"/>
              </w:rPr>
            </w:pPr>
          </w:p>
        </w:tc>
        <w:tc>
          <w:tcPr>
            <w:tcW w:w="4243" w:type="dxa"/>
            <w:gridSpan w:val="2"/>
            <w:tcBorders>
              <w:top w:val="single" w:sz="4" w:space="0" w:color="auto"/>
              <w:left w:val="single" w:sz="4" w:space="0" w:color="auto"/>
              <w:bottom w:val="single" w:sz="4" w:space="0" w:color="auto"/>
              <w:right w:val="single" w:sz="4" w:space="0" w:color="auto"/>
            </w:tcBorders>
            <w:vAlign w:val="center"/>
            <w:hideMark/>
          </w:tcPr>
          <w:p w14:paraId="7ABDB455" w14:textId="77777777" w:rsidR="00BB66BD" w:rsidRPr="006D5400" w:rsidRDefault="00BB66BD" w:rsidP="008D455C">
            <w:pPr>
              <w:spacing w:after="0" w:line="240" w:lineRule="auto"/>
              <w:rPr>
                <w:rFonts w:ascii="Calibri" w:eastAsia="Times New Roman" w:hAnsi="Calibri" w:cs="Calibri"/>
                <w:color w:val="000000" w:themeColor="text1"/>
                <w:lang w:eastAsia="pl-PL"/>
              </w:rPr>
            </w:pPr>
            <w:r w:rsidRPr="006D5400">
              <w:rPr>
                <w:rFonts w:ascii="Calibri" w:eastAsia="Times New Roman" w:hAnsi="Calibri" w:cs="Calibri"/>
                <w:color w:val="000000" w:themeColor="text1"/>
                <w:lang w:eastAsia="pl-PL"/>
              </w:rPr>
              <w:t>Edycja kalendarza i zarządzanie wydarzeniami w Systemie</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ABC22CE" w14:textId="77777777" w:rsidR="00BB66BD" w:rsidRPr="006D5400" w:rsidRDefault="00BB66BD" w:rsidP="008D455C">
            <w:pPr>
              <w:spacing w:after="0" w:line="240" w:lineRule="auto"/>
              <w:jc w:val="center"/>
              <w:rPr>
                <w:rFonts w:ascii="Calibri" w:eastAsia="Times New Roman" w:hAnsi="Calibri" w:cs="Calibri"/>
                <w:color w:val="000000" w:themeColor="text1"/>
                <w:lang w:eastAsia="pl-PL"/>
              </w:rPr>
            </w:pPr>
            <w:r w:rsidRPr="006D5400">
              <w:rPr>
                <w:rFonts w:ascii="Calibri" w:eastAsia="Times New Roman" w:hAnsi="Calibri" w:cs="Calibri"/>
                <w:color w:val="000000" w:themeColor="text1"/>
                <w:lang w:eastAsia="pl-PL"/>
              </w:rPr>
              <w:t>X</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E901179"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7FB4A96"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E69519A"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96C7D8E"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600" w:type="dxa"/>
            <w:tcBorders>
              <w:top w:val="single" w:sz="4" w:space="0" w:color="auto"/>
              <w:left w:val="single" w:sz="4" w:space="0" w:color="auto"/>
              <w:bottom w:val="single" w:sz="4" w:space="0" w:color="auto"/>
              <w:right w:val="single" w:sz="4" w:space="0" w:color="auto"/>
            </w:tcBorders>
            <w:noWrap/>
            <w:vAlign w:val="center"/>
            <w:hideMark/>
          </w:tcPr>
          <w:p w14:paraId="421966C2"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600" w:type="dxa"/>
            <w:tcBorders>
              <w:top w:val="single" w:sz="4" w:space="0" w:color="auto"/>
              <w:left w:val="single" w:sz="4" w:space="0" w:color="auto"/>
              <w:bottom w:val="single" w:sz="4" w:space="0" w:color="auto"/>
              <w:right w:val="single" w:sz="4" w:space="0" w:color="auto"/>
            </w:tcBorders>
            <w:noWrap/>
            <w:vAlign w:val="center"/>
            <w:hideMark/>
          </w:tcPr>
          <w:p w14:paraId="638806D4"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c>
          <w:tcPr>
            <w:tcW w:w="640" w:type="dxa"/>
            <w:tcBorders>
              <w:top w:val="single" w:sz="4" w:space="0" w:color="auto"/>
              <w:left w:val="single" w:sz="4" w:space="0" w:color="auto"/>
              <w:bottom w:val="single" w:sz="4" w:space="0" w:color="auto"/>
              <w:right w:val="single" w:sz="4" w:space="0" w:color="auto"/>
            </w:tcBorders>
            <w:noWrap/>
            <w:vAlign w:val="center"/>
            <w:hideMark/>
          </w:tcPr>
          <w:p w14:paraId="747AD17F" w14:textId="77777777" w:rsidR="00BB66BD" w:rsidRPr="006D5400" w:rsidRDefault="00BB66BD" w:rsidP="008D455C">
            <w:pPr>
              <w:spacing w:line="240" w:lineRule="auto"/>
              <w:jc w:val="center"/>
              <w:rPr>
                <w:rFonts w:ascii="Calibri" w:eastAsia="Times New Roman" w:hAnsi="Calibri" w:cs="Calibri"/>
                <w:color w:val="000000" w:themeColor="text1"/>
                <w:lang w:eastAsia="pl-PL"/>
              </w:rPr>
            </w:pPr>
          </w:p>
        </w:tc>
      </w:tr>
      <w:tr w:rsidR="00BB66BD" w:rsidRPr="006D5400" w14:paraId="712495AB" w14:textId="77777777" w:rsidTr="008D455C">
        <w:trPr>
          <w:trHeight w:val="241"/>
        </w:trPr>
        <w:tc>
          <w:tcPr>
            <w:tcW w:w="1740" w:type="dxa"/>
            <w:vMerge/>
            <w:vAlign w:val="center"/>
            <w:hideMark/>
          </w:tcPr>
          <w:p w14:paraId="46EFB90B"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759AC072"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Zamieszczanie plików w repozytorium Systemu</w:t>
            </w:r>
          </w:p>
        </w:tc>
        <w:tc>
          <w:tcPr>
            <w:tcW w:w="567" w:type="dxa"/>
            <w:noWrap/>
            <w:vAlign w:val="center"/>
            <w:hideMark/>
          </w:tcPr>
          <w:p w14:paraId="4CD5D35E"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421AA40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13136315"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69CCDB7E"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730D59D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623BC074"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9530306"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70A7D1B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32860627" w14:textId="77777777" w:rsidTr="008D455C">
        <w:trPr>
          <w:trHeight w:val="243"/>
        </w:trPr>
        <w:tc>
          <w:tcPr>
            <w:tcW w:w="1740" w:type="dxa"/>
            <w:vMerge/>
            <w:vAlign w:val="center"/>
            <w:hideMark/>
          </w:tcPr>
          <w:p w14:paraId="238EB2A4"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3467F83F"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Dostęp do wszystkich plików w repozytorium Systemu</w:t>
            </w:r>
          </w:p>
        </w:tc>
        <w:tc>
          <w:tcPr>
            <w:tcW w:w="567" w:type="dxa"/>
            <w:noWrap/>
            <w:vAlign w:val="center"/>
            <w:hideMark/>
          </w:tcPr>
          <w:p w14:paraId="13AB6B58"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3241DC5F"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3AFF457"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303D808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42797DFC"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49E30171"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00" w:type="dxa"/>
            <w:noWrap/>
            <w:vAlign w:val="center"/>
            <w:hideMark/>
          </w:tcPr>
          <w:p w14:paraId="24BB1E2D"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640" w:type="dxa"/>
            <w:noWrap/>
            <w:vAlign w:val="center"/>
            <w:hideMark/>
          </w:tcPr>
          <w:p w14:paraId="39815AD2"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BB66BD" w:rsidRPr="006D5400" w14:paraId="2F3622B0" w14:textId="77777777" w:rsidTr="008D455C">
        <w:trPr>
          <w:trHeight w:val="248"/>
        </w:trPr>
        <w:tc>
          <w:tcPr>
            <w:tcW w:w="1740" w:type="dxa"/>
            <w:vMerge/>
            <w:vAlign w:val="center"/>
            <w:hideMark/>
          </w:tcPr>
          <w:p w14:paraId="5AA6D42B" w14:textId="77777777" w:rsidR="00BB66BD" w:rsidRPr="006D5400" w:rsidRDefault="00BB66BD" w:rsidP="008D455C">
            <w:pPr>
              <w:spacing w:after="0" w:line="240" w:lineRule="auto"/>
              <w:rPr>
                <w:rFonts w:ascii="Calibri" w:eastAsia="Times New Roman" w:hAnsi="Calibri" w:cs="Calibri"/>
                <w:b/>
                <w:bCs/>
                <w:color w:val="000000"/>
                <w:lang w:eastAsia="pl-PL"/>
              </w:rPr>
            </w:pPr>
          </w:p>
        </w:tc>
        <w:tc>
          <w:tcPr>
            <w:tcW w:w="4243" w:type="dxa"/>
            <w:gridSpan w:val="2"/>
            <w:vAlign w:val="center"/>
            <w:hideMark/>
          </w:tcPr>
          <w:p w14:paraId="4D2652D5" w14:textId="77777777" w:rsidR="00BB66BD" w:rsidRPr="006D5400" w:rsidRDefault="00BB66BD"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Dostęp do wybranych plików w repozytorium Systemu</w:t>
            </w:r>
          </w:p>
        </w:tc>
        <w:tc>
          <w:tcPr>
            <w:tcW w:w="567" w:type="dxa"/>
            <w:noWrap/>
            <w:vAlign w:val="center"/>
            <w:hideMark/>
          </w:tcPr>
          <w:p w14:paraId="52448DB8"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c>
          <w:tcPr>
            <w:tcW w:w="567" w:type="dxa"/>
            <w:noWrap/>
            <w:vAlign w:val="center"/>
            <w:hideMark/>
          </w:tcPr>
          <w:p w14:paraId="2AFDAB9B"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0AD1207"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6A9983A3"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567" w:type="dxa"/>
            <w:noWrap/>
            <w:vAlign w:val="center"/>
            <w:hideMark/>
          </w:tcPr>
          <w:p w14:paraId="1E5BF00A"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481471B8"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00" w:type="dxa"/>
            <w:noWrap/>
            <w:vAlign w:val="center"/>
            <w:hideMark/>
          </w:tcPr>
          <w:p w14:paraId="535B81A0" w14:textId="77777777" w:rsidR="00BB66BD" w:rsidRPr="006D5400" w:rsidRDefault="00BB66BD"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X</w:t>
            </w:r>
          </w:p>
        </w:tc>
        <w:tc>
          <w:tcPr>
            <w:tcW w:w="640" w:type="dxa"/>
            <w:noWrap/>
            <w:vAlign w:val="center"/>
            <w:hideMark/>
          </w:tcPr>
          <w:p w14:paraId="7888B289" w14:textId="77777777" w:rsidR="00BB66BD" w:rsidRPr="006D5400" w:rsidRDefault="00BB66BD" w:rsidP="008D455C">
            <w:pPr>
              <w:spacing w:after="0" w:line="240" w:lineRule="auto"/>
              <w:jc w:val="center"/>
              <w:rPr>
                <w:rFonts w:ascii="Calibri" w:eastAsia="Times New Roman" w:hAnsi="Calibri" w:cs="Calibri"/>
                <w:color w:val="000000"/>
                <w:lang w:eastAsia="pl-PL"/>
              </w:rPr>
            </w:pPr>
          </w:p>
        </w:tc>
      </w:tr>
      <w:tr w:rsidR="00851590" w:rsidRPr="006D5400" w14:paraId="3BA49223" w14:textId="77777777" w:rsidTr="00851590">
        <w:trPr>
          <w:gridAfter w:val="5"/>
          <w:wAfter w:w="2974" w:type="dxa"/>
          <w:trHeight w:val="248"/>
        </w:trPr>
        <w:tc>
          <w:tcPr>
            <w:tcW w:w="7684" w:type="dxa"/>
            <w:gridSpan w:val="6"/>
            <w:shd w:val="clear" w:color="auto" w:fill="EDEDED" w:themeFill="accent3" w:themeFillTint="33"/>
            <w:vAlign w:val="center"/>
          </w:tcPr>
          <w:p w14:paraId="18220A2A" w14:textId="6A1DF0D5" w:rsidR="00851590" w:rsidRPr="006D5400" w:rsidRDefault="00851590" w:rsidP="0022755B">
            <w:pPr>
              <w:spacing w:before="120" w:after="120"/>
              <w:jc w:val="center"/>
              <w:rPr>
                <w:rFonts w:ascii="Calibri" w:eastAsia="Calibri" w:hAnsi="Calibri" w:cs="Calibri"/>
                <w:b/>
                <w:bCs/>
              </w:rPr>
            </w:pPr>
            <w:r>
              <w:rPr>
                <w:rFonts w:ascii="Calibri" w:eastAsia="Calibri" w:hAnsi="Calibri" w:cs="Calibri"/>
                <w:b/>
                <w:bCs/>
              </w:rPr>
              <w:t xml:space="preserve">3.6.2. Użytkownicy </w:t>
            </w:r>
            <w:proofErr w:type="spellStart"/>
            <w:r>
              <w:rPr>
                <w:rFonts w:ascii="Calibri" w:eastAsia="Calibri" w:hAnsi="Calibri" w:cs="Calibri"/>
                <w:b/>
                <w:bCs/>
              </w:rPr>
              <w:t>pozadomenowi</w:t>
            </w:r>
            <w:proofErr w:type="spellEnd"/>
          </w:p>
        </w:tc>
      </w:tr>
      <w:tr w:rsidR="00851590" w:rsidRPr="006D5400" w14:paraId="4F4480D1" w14:textId="77777777" w:rsidTr="008D455C">
        <w:trPr>
          <w:gridAfter w:val="5"/>
          <w:wAfter w:w="2974" w:type="dxa"/>
          <w:trHeight w:val="248"/>
        </w:trPr>
        <w:tc>
          <w:tcPr>
            <w:tcW w:w="1740" w:type="dxa"/>
            <w:vAlign w:val="center"/>
          </w:tcPr>
          <w:p w14:paraId="45D457D3" w14:textId="1CDAFC15" w:rsidR="00851590" w:rsidRDefault="00851590" w:rsidP="00851590">
            <w:pPr>
              <w:spacing w:after="0" w:line="240" w:lineRule="auto"/>
              <w:rPr>
                <w:rFonts w:ascii="Calibri" w:eastAsia="Times New Roman" w:hAnsi="Calibri" w:cs="Calibri"/>
                <w:b/>
                <w:bCs/>
                <w:color w:val="000000"/>
                <w:lang w:eastAsia="pl-PL"/>
              </w:rPr>
            </w:pPr>
            <w:r w:rsidRPr="006D5400">
              <w:rPr>
                <w:rFonts w:ascii="Calibri" w:eastAsia="Calibri" w:hAnsi="Calibri" w:cs="Calibri"/>
                <w:b/>
                <w:bCs/>
              </w:rPr>
              <w:t>obszar</w:t>
            </w:r>
          </w:p>
        </w:tc>
        <w:tc>
          <w:tcPr>
            <w:tcW w:w="4243" w:type="dxa"/>
            <w:gridSpan w:val="2"/>
            <w:vAlign w:val="center"/>
          </w:tcPr>
          <w:p w14:paraId="7E3A0E18" w14:textId="55E192B4" w:rsidR="00851590" w:rsidRPr="006D5400" w:rsidRDefault="00851590" w:rsidP="00851590">
            <w:pPr>
              <w:spacing w:after="0" w:line="240" w:lineRule="auto"/>
              <w:rPr>
                <w:rFonts w:ascii="Calibri" w:eastAsia="Times New Roman" w:hAnsi="Calibri" w:cs="Calibri"/>
                <w:color w:val="000000"/>
                <w:lang w:eastAsia="pl-PL"/>
              </w:rPr>
            </w:pPr>
            <w:r w:rsidRPr="006D5400">
              <w:rPr>
                <w:rFonts w:ascii="Calibri" w:eastAsia="Calibri" w:hAnsi="Calibri" w:cs="Calibri"/>
                <w:b/>
                <w:bCs/>
              </w:rPr>
              <w:t>uprawnienie</w:t>
            </w:r>
          </w:p>
        </w:tc>
        <w:tc>
          <w:tcPr>
            <w:tcW w:w="567" w:type="dxa"/>
            <w:noWrap/>
            <w:vAlign w:val="center"/>
          </w:tcPr>
          <w:p w14:paraId="143BA3C2" w14:textId="49C5F97A" w:rsidR="00851590" w:rsidRPr="006D5400" w:rsidRDefault="00851590" w:rsidP="00851590">
            <w:pPr>
              <w:spacing w:after="0" w:line="240" w:lineRule="auto"/>
              <w:jc w:val="center"/>
              <w:rPr>
                <w:rFonts w:ascii="Calibri" w:eastAsia="Times New Roman" w:hAnsi="Calibri" w:cs="Calibri"/>
                <w:color w:val="000000"/>
                <w:lang w:eastAsia="pl-PL"/>
              </w:rPr>
            </w:pPr>
            <w:r w:rsidRPr="006D5400">
              <w:rPr>
                <w:rFonts w:ascii="Calibri" w:eastAsia="Calibri" w:hAnsi="Calibri" w:cs="Calibri"/>
                <w:b/>
                <w:bCs/>
              </w:rPr>
              <w:t>USJ</w:t>
            </w:r>
          </w:p>
        </w:tc>
        <w:tc>
          <w:tcPr>
            <w:tcW w:w="567" w:type="dxa"/>
            <w:noWrap/>
            <w:vAlign w:val="center"/>
          </w:tcPr>
          <w:p w14:paraId="4F0618D3" w14:textId="4B00A159" w:rsidR="00851590" w:rsidRPr="006D5400" w:rsidRDefault="00851590" w:rsidP="00851590">
            <w:pPr>
              <w:spacing w:after="0" w:line="240" w:lineRule="auto"/>
              <w:jc w:val="center"/>
              <w:rPr>
                <w:rFonts w:ascii="Calibri" w:eastAsia="Times New Roman" w:hAnsi="Calibri" w:cs="Calibri"/>
                <w:color w:val="000000"/>
                <w:lang w:eastAsia="pl-PL"/>
              </w:rPr>
            </w:pPr>
            <w:r w:rsidRPr="006D5400">
              <w:rPr>
                <w:rFonts w:ascii="Calibri" w:eastAsia="Calibri" w:hAnsi="Calibri" w:cs="Calibri"/>
                <w:b/>
                <w:bCs/>
              </w:rPr>
              <w:t>ZIP</w:t>
            </w:r>
          </w:p>
        </w:tc>
        <w:tc>
          <w:tcPr>
            <w:tcW w:w="567" w:type="dxa"/>
            <w:noWrap/>
            <w:vAlign w:val="center"/>
          </w:tcPr>
          <w:p w14:paraId="37F33E34" w14:textId="723ABFFA" w:rsidR="00851590" w:rsidRPr="006D5400" w:rsidRDefault="00851590" w:rsidP="00851590">
            <w:pPr>
              <w:spacing w:after="0" w:line="240" w:lineRule="auto"/>
              <w:jc w:val="center"/>
              <w:rPr>
                <w:rFonts w:ascii="Calibri" w:eastAsia="Times New Roman" w:hAnsi="Calibri" w:cs="Calibri"/>
                <w:color w:val="000000"/>
                <w:lang w:eastAsia="pl-PL"/>
              </w:rPr>
            </w:pPr>
            <w:r w:rsidRPr="006D5400">
              <w:rPr>
                <w:rFonts w:ascii="Calibri" w:eastAsia="Calibri" w:hAnsi="Calibri" w:cs="Calibri"/>
                <w:b/>
                <w:bCs/>
              </w:rPr>
              <w:t>ZIIP</w:t>
            </w:r>
          </w:p>
        </w:tc>
      </w:tr>
      <w:tr w:rsidR="00851590" w:rsidRPr="006D5400" w14:paraId="0E0046AC" w14:textId="77777777" w:rsidTr="008D455C">
        <w:trPr>
          <w:gridAfter w:val="5"/>
          <w:wAfter w:w="2974" w:type="dxa"/>
          <w:trHeight w:val="248"/>
        </w:trPr>
        <w:tc>
          <w:tcPr>
            <w:tcW w:w="1740" w:type="dxa"/>
            <w:vMerge w:val="restart"/>
            <w:vAlign w:val="center"/>
          </w:tcPr>
          <w:p w14:paraId="25BAF762" w14:textId="77777777" w:rsidR="00851590" w:rsidRDefault="00851590" w:rsidP="00851590">
            <w:pPr>
              <w:spacing w:after="0" w:line="240" w:lineRule="auto"/>
              <w:rPr>
                <w:rFonts w:ascii="Calibri" w:eastAsia="Times New Roman" w:hAnsi="Calibri" w:cs="Calibri"/>
                <w:b/>
                <w:bCs/>
                <w:color w:val="000000"/>
                <w:lang w:eastAsia="pl-PL"/>
              </w:rPr>
            </w:pPr>
            <w:r w:rsidRPr="006D5400">
              <w:rPr>
                <w:rFonts w:ascii="Calibri" w:eastAsia="Calibri" w:hAnsi="Calibri" w:cs="Calibri"/>
              </w:rPr>
              <w:t>Konta Użytkowników:</w:t>
            </w:r>
          </w:p>
          <w:p w14:paraId="797E5A2D" w14:textId="06FFED69" w:rsidR="00851590" w:rsidRDefault="00851590" w:rsidP="00851590">
            <w:pPr>
              <w:spacing w:after="0" w:line="240" w:lineRule="auto"/>
              <w:rPr>
                <w:rFonts w:ascii="Calibri" w:eastAsia="Times New Roman" w:hAnsi="Calibri" w:cs="Calibri"/>
                <w:b/>
                <w:bCs/>
                <w:color w:val="000000"/>
                <w:lang w:eastAsia="pl-PL"/>
              </w:rPr>
            </w:pPr>
          </w:p>
        </w:tc>
        <w:tc>
          <w:tcPr>
            <w:tcW w:w="4243" w:type="dxa"/>
            <w:gridSpan w:val="2"/>
            <w:vAlign w:val="center"/>
          </w:tcPr>
          <w:p w14:paraId="7F56593E" w14:textId="01F2CA55" w:rsidR="00851590" w:rsidRPr="006D5400" w:rsidRDefault="00851590" w:rsidP="00851590">
            <w:pPr>
              <w:spacing w:after="0" w:line="240" w:lineRule="auto"/>
              <w:rPr>
                <w:rFonts w:ascii="Calibri" w:eastAsia="Times New Roman" w:hAnsi="Calibri" w:cs="Calibri"/>
                <w:color w:val="000000"/>
                <w:lang w:eastAsia="pl-PL"/>
              </w:rPr>
            </w:pPr>
            <w:r w:rsidRPr="006D5400">
              <w:rPr>
                <w:rFonts w:ascii="Calibri" w:eastAsia="Calibri" w:hAnsi="Calibri" w:cs="Calibri"/>
                <w:bCs/>
              </w:rPr>
              <w:t xml:space="preserve">Wprowadzanie zmian w danych własnego konta </w:t>
            </w:r>
            <w:r w:rsidRPr="006D5400">
              <w:rPr>
                <w:rFonts w:ascii="Calibri" w:eastAsia="Calibri" w:hAnsi="Calibri" w:cs="Calibri"/>
              </w:rPr>
              <w:t>Użytkownika</w:t>
            </w:r>
            <w:r w:rsidRPr="006D5400">
              <w:rPr>
                <w:rFonts w:ascii="Calibri" w:eastAsia="Calibri" w:hAnsi="Calibri" w:cs="Calibri"/>
                <w:bCs/>
              </w:rPr>
              <w:t xml:space="preserve"> (imienia, nazwiska, stanowiska, danych </w:t>
            </w:r>
            <w:r w:rsidRPr="006D5400">
              <w:rPr>
                <w:rFonts w:ascii="Calibri" w:eastAsia="Calibri" w:hAnsi="Calibri" w:cs="Calibri"/>
              </w:rPr>
              <w:t>Jednostki</w:t>
            </w:r>
            <w:r w:rsidRPr="006D5400">
              <w:rPr>
                <w:rFonts w:ascii="Calibri" w:eastAsia="Calibri" w:hAnsi="Calibri" w:cs="Calibri"/>
                <w:bCs/>
              </w:rPr>
              <w:t>)</w:t>
            </w:r>
          </w:p>
        </w:tc>
        <w:tc>
          <w:tcPr>
            <w:tcW w:w="567" w:type="dxa"/>
            <w:noWrap/>
            <w:vAlign w:val="center"/>
          </w:tcPr>
          <w:p w14:paraId="2EAAAB1E" w14:textId="5A48C5FD" w:rsidR="00851590" w:rsidRPr="006D5400" w:rsidRDefault="00851590" w:rsidP="00851590">
            <w:pPr>
              <w:spacing w:after="0" w:line="240" w:lineRule="auto"/>
              <w:jc w:val="center"/>
              <w:rPr>
                <w:rFonts w:ascii="Calibri" w:eastAsia="Times New Roman" w:hAnsi="Calibri" w:cs="Calibri"/>
                <w:color w:val="000000"/>
                <w:lang w:eastAsia="pl-PL"/>
              </w:rPr>
            </w:pPr>
            <w:r w:rsidRPr="006D5400">
              <w:rPr>
                <w:rFonts w:ascii="Calibri" w:eastAsia="Calibri" w:hAnsi="Calibri" w:cs="Calibri"/>
                <w:bCs/>
              </w:rPr>
              <w:t>X</w:t>
            </w:r>
          </w:p>
        </w:tc>
        <w:tc>
          <w:tcPr>
            <w:tcW w:w="567" w:type="dxa"/>
            <w:noWrap/>
            <w:vAlign w:val="center"/>
          </w:tcPr>
          <w:p w14:paraId="647360A8" w14:textId="34E07413" w:rsidR="00851590" w:rsidRPr="006D5400" w:rsidRDefault="00851590" w:rsidP="00851590">
            <w:pPr>
              <w:spacing w:after="0" w:line="240" w:lineRule="auto"/>
              <w:jc w:val="center"/>
              <w:rPr>
                <w:rFonts w:ascii="Calibri" w:eastAsia="Times New Roman" w:hAnsi="Calibri" w:cs="Calibri"/>
                <w:color w:val="000000"/>
                <w:lang w:eastAsia="pl-PL"/>
              </w:rPr>
            </w:pPr>
            <w:r w:rsidRPr="006D5400">
              <w:rPr>
                <w:rFonts w:ascii="Calibri" w:eastAsia="Calibri" w:hAnsi="Calibri" w:cs="Calibri"/>
                <w:bCs/>
              </w:rPr>
              <w:t>X</w:t>
            </w:r>
          </w:p>
        </w:tc>
        <w:tc>
          <w:tcPr>
            <w:tcW w:w="567" w:type="dxa"/>
            <w:noWrap/>
            <w:vAlign w:val="center"/>
          </w:tcPr>
          <w:p w14:paraId="3950072A" w14:textId="21D1BC5E" w:rsidR="00851590" w:rsidRPr="006D5400" w:rsidRDefault="00851590" w:rsidP="00851590">
            <w:pPr>
              <w:spacing w:after="0" w:line="240" w:lineRule="auto"/>
              <w:jc w:val="center"/>
              <w:rPr>
                <w:rFonts w:ascii="Calibri" w:eastAsia="Times New Roman" w:hAnsi="Calibri" w:cs="Calibri"/>
                <w:color w:val="000000"/>
                <w:lang w:eastAsia="pl-PL"/>
              </w:rPr>
            </w:pPr>
            <w:r w:rsidRPr="006D5400">
              <w:rPr>
                <w:rFonts w:ascii="Calibri" w:eastAsia="Calibri" w:hAnsi="Calibri" w:cs="Calibri"/>
                <w:bCs/>
              </w:rPr>
              <w:t>X</w:t>
            </w:r>
          </w:p>
        </w:tc>
      </w:tr>
      <w:tr w:rsidR="00851590" w:rsidRPr="006D5400" w14:paraId="698E60A1" w14:textId="77777777" w:rsidTr="008D455C">
        <w:trPr>
          <w:gridAfter w:val="5"/>
          <w:wAfter w:w="2974" w:type="dxa"/>
          <w:trHeight w:val="248"/>
        </w:trPr>
        <w:tc>
          <w:tcPr>
            <w:tcW w:w="1740" w:type="dxa"/>
            <w:vMerge/>
            <w:vAlign w:val="center"/>
          </w:tcPr>
          <w:p w14:paraId="32681EA7" w14:textId="28A49A44" w:rsidR="00851590" w:rsidRPr="006D5400" w:rsidRDefault="00851590" w:rsidP="00851590">
            <w:pPr>
              <w:spacing w:after="0" w:line="240" w:lineRule="auto"/>
              <w:rPr>
                <w:rFonts w:ascii="Calibri" w:eastAsia="Calibri" w:hAnsi="Calibri" w:cs="Calibri"/>
              </w:rPr>
            </w:pPr>
          </w:p>
        </w:tc>
        <w:tc>
          <w:tcPr>
            <w:tcW w:w="4243" w:type="dxa"/>
            <w:gridSpan w:val="2"/>
            <w:vAlign w:val="center"/>
          </w:tcPr>
          <w:p w14:paraId="5F6CC322" w14:textId="161DE0C6"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Ustawianie indywidualnych zastępstw (przekazanie uprawnień na czas określony)</w:t>
            </w:r>
          </w:p>
        </w:tc>
        <w:tc>
          <w:tcPr>
            <w:tcW w:w="567" w:type="dxa"/>
            <w:noWrap/>
            <w:vAlign w:val="center"/>
          </w:tcPr>
          <w:p w14:paraId="6A86E0B7"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5367C5DD" w14:textId="1344CF12"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4F1E9304" w14:textId="51C88F6C"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4C49B888" w14:textId="77777777" w:rsidTr="008D455C">
        <w:trPr>
          <w:gridAfter w:val="5"/>
          <w:wAfter w:w="2974" w:type="dxa"/>
          <w:trHeight w:val="248"/>
        </w:trPr>
        <w:tc>
          <w:tcPr>
            <w:tcW w:w="1740" w:type="dxa"/>
            <w:vMerge w:val="restart"/>
            <w:vAlign w:val="center"/>
          </w:tcPr>
          <w:p w14:paraId="3B196482" w14:textId="77777777" w:rsidR="00851590" w:rsidRPr="006D5400" w:rsidRDefault="00851590" w:rsidP="00851590">
            <w:pPr>
              <w:spacing w:after="0" w:line="240" w:lineRule="auto"/>
              <w:rPr>
                <w:rFonts w:ascii="Calibri" w:eastAsia="Calibri" w:hAnsi="Calibri" w:cs="Calibri"/>
              </w:rPr>
            </w:pPr>
            <w:r w:rsidRPr="006D5400">
              <w:rPr>
                <w:rFonts w:ascii="Calibri" w:eastAsia="Calibri" w:hAnsi="Calibri" w:cs="Calibri"/>
                <w:bCs/>
              </w:rPr>
              <w:t>Podproces – Przygotowanie OKZ:</w:t>
            </w:r>
          </w:p>
          <w:p w14:paraId="0000F79F" w14:textId="77777777" w:rsidR="00851590" w:rsidRPr="006D5400" w:rsidRDefault="00851590" w:rsidP="00851590">
            <w:pPr>
              <w:spacing w:after="0" w:line="240" w:lineRule="auto"/>
              <w:rPr>
                <w:rFonts w:ascii="Calibri" w:eastAsia="Calibri" w:hAnsi="Calibri" w:cs="Calibri"/>
                <w:bCs/>
              </w:rPr>
            </w:pPr>
          </w:p>
          <w:p w14:paraId="4028349A" w14:textId="77777777" w:rsidR="00851590" w:rsidRPr="006D5400" w:rsidRDefault="00851590" w:rsidP="00851590">
            <w:pPr>
              <w:spacing w:after="0" w:line="240" w:lineRule="auto"/>
              <w:rPr>
                <w:rFonts w:ascii="Calibri" w:eastAsia="Calibri" w:hAnsi="Calibri" w:cs="Calibri"/>
                <w:bCs/>
              </w:rPr>
            </w:pPr>
          </w:p>
          <w:p w14:paraId="6176C75E" w14:textId="77777777" w:rsidR="00851590" w:rsidRPr="006D5400" w:rsidRDefault="00851590" w:rsidP="00851590">
            <w:pPr>
              <w:spacing w:after="0" w:line="240" w:lineRule="auto"/>
              <w:rPr>
                <w:rFonts w:ascii="Calibri" w:eastAsia="Calibri" w:hAnsi="Calibri" w:cs="Calibri"/>
                <w:bCs/>
              </w:rPr>
            </w:pPr>
          </w:p>
          <w:p w14:paraId="24CB5D88" w14:textId="77777777" w:rsidR="00851590" w:rsidRPr="006D5400" w:rsidRDefault="00851590" w:rsidP="00851590">
            <w:pPr>
              <w:spacing w:after="0" w:line="240" w:lineRule="auto"/>
              <w:rPr>
                <w:rFonts w:ascii="Calibri" w:eastAsia="Calibri" w:hAnsi="Calibri" w:cs="Calibri"/>
                <w:bCs/>
              </w:rPr>
            </w:pPr>
          </w:p>
          <w:p w14:paraId="28CFF1F7" w14:textId="77777777" w:rsidR="00851590" w:rsidRPr="006D5400" w:rsidRDefault="00851590" w:rsidP="00851590">
            <w:pPr>
              <w:spacing w:after="0" w:line="240" w:lineRule="auto"/>
              <w:rPr>
                <w:rFonts w:ascii="Calibri" w:eastAsia="Calibri" w:hAnsi="Calibri" w:cs="Calibri"/>
                <w:bCs/>
              </w:rPr>
            </w:pPr>
          </w:p>
          <w:p w14:paraId="39435452" w14:textId="4C82561D" w:rsidR="00851590" w:rsidRPr="006D5400" w:rsidRDefault="00851590" w:rsidP="00851590">
            <w:pPr>
              <w:spacing w:after="0" w:line="240" w:lineRule="auto"/>
              <w:rPr>
                <w:rFonts w:ascii="Calibri" w:eastAsia="Calibri" w:hAnsi="Calibri" w:cs="Calibri"/>
              </w:rPr>
            </w:pPr>
          </w:p>
        </w:tc>
        <w:tc>
          <w:tcPr>
            <w:tcW w:w="4243" w:type="dxa"/>
            <w:gridSpan w:val="2"/>
            <w:vAlign w:val="center"/>
          </w:tcPr>
          <w:p w14:paraId="67069558" w14:textId="7E4B3913"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Wypełnianie Kwestionariusza</w:t>
            </w:r>
          </w:p>
        </w:tc>
        <w:tc>
          <w:tcPr>
            <w:tcW w:w="567" w:type="dxa"/>
            <w:noWrap/>
            <w:vAlign w:val="center"/>
          </w:tcPr>
          <w:p w14:paraId="029C3CB8" w14:textId="26D98976"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3ED219F6" w14:textId="027B3B94"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1D3AD846" w14:textId="77777777" w:rsidR="00851590" w:rsidRPr="006D5400" w:rsidRDefault="00851590" w:rsidP="00851590">
            <w:pPr>
              <w:spacing w:after="0" w:line="240" w:lineRule="auto"/>
              <w:jc w:val="center"/>
              <w:rPr>
                <w:rFonts w:ascii="Calibri" w:eastAsia="Calibri" w:hAnsi="Calibri" w:cs="Calibri"/>
                <w:bCs/>
              </w:rPr>
            </w:pPr>
          </w:p>
        </w:tc>
      </w:tr>
      <w:tr w:rsidR="00851590" w:rsidRPr="006D5400" w14:paraId="0F905AC6" w14:textId="77777777" w:rsidTr="008D455C">
        <w:trPr>
          <w:gridAfter w:val="5"/>
          <w:wAfter w:w="2974" w:type="dxa"/>
          <w:trHeight w:val="248"/>
        </w:trPr>
        <w:tc>
          <w:tcPr>
            <w:tcW w:w="1740" w:type="dxa"/>
            <w:vMerge/>
            <w:vAlign w:val="center"/>
          </w:tcPr>
          <w:p w14:paraId="610462AA" w14:textId="1570FDD5"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0049F9AA" w14:textId="2FF72650"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Wprowadzanie zmian i zatwierdzanie wypełnionego Kwestionariusza</w:t>
            </w:r>
          </w:p>
        </w:tc>
        <w:tc>
          <w:tcPr>
            <w:tcW w:w="567" w:type="dxa"/>
            <w:noWrap/>
            <w:vAlign w:val="center"/>
          </w:tcPr>
          <w:p w14:paraId="30FBA36F"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40B9A767" w14:textId="3785905F"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2D57E69F" w14:textId="77777777" w:rsidR="00851590" w:rsidRPr="006D5400" w:rsidRDefault="00851590" w:rsidP="00851590">
            <w:pPr>
              <w:spacing w:after="0" w:line="240" w:lineRule="auto"/>
              <w:jc w:val="center"/>
              <w:rPr>
                <w:rFonts w:ascii="Calibri" w:eastAsia="Calibri" w:hAnsi="Calibri" w:cs="Calibri"/>
                <w:bCs/>
              </w:rPr>
            </w:pPr>
          </w:p>
        </w:tc>
      </w:tr>
      <w:tr w:rsidR="00851590" w:rsidRPr="006D5400" w14:paraId="531AD7A5" w14:textId="77777777" w:rsidTr="008D455C">
        <w:trPr>
          <w:gridAfter w:val="5"/>
          <w:wAfter w:w="2974" w:type="dxa"/>
          <w:trHeight w:val="248"/>
        </w:trPr>
        <w:tc>
          <w:tcPr>
            <w:tcW w:w="1740" w:type="dxa"/>
            <w:vMerge/>
            <w:vAlign w:val="center"/>
          </w:tcPr>
          <w:p w14:paraId="6432D4E1" w14:textId="66696C2A"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0D1DA817" w14:textId="47CFB84C"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Wypełnianie pól tekstowych w Podsumowaniu wyników samooceny (cz. A WKZ)</w:t>
            </w:r>
          </w:p>
        </w:tc>
        <w:tc>
          <w:tcPr>
            <w:tcW w:w="567" w:type="dxa"/>
            <w:noWrap/>
            <w:vAlign w:val="center"/>
          </w:tcPr>
          <w:p w14:paraId="45C6207E" w14:textId="06DE1E4B"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5CD96D12"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1C3A2994" w14:textId="123CDF31"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66943D88" w14:textId="77777777" w:rsidTr="008D455C">
        <w:trPr>
          <w:gridAfter w:val="5"/>
          <w:wAfter w:w="2974" w:type="dxa"/>
          <w:trHeight w:val="248"/>
        </w:trPr>
        <w:tc>
          <w:tcPr>
            <w:tcW w:w="1740" w:type="dxa"/>
            <w:vMerge/>
            <w:vAlign w:val="center"/>
          </w:tcPr>
          <w:p w14:paraId="219F6EDA" w14:textId="64E78F90"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7C6C6288" w14:textId="60098151"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Zatwierdzanie Podsumowania wyników samooceny (cz. A WKZ)</w:t>
            </w:r>
          </w:p>
        </w:tc>
        <w:tc>
          <w:tcPr>
            <w:tcW w:w="567" w:type="dxa"/>
            <w:noWrap/>
            <w:vAlign w:val="center"/>
          </w:tcPr>
          <w:p w14:paraId="650CE43B"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3A9C89C5"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225E1858" w14:textId="67B2E461"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3DE9EC2C" w14:textId="77777777" w:rsidTr="008D455C">
        <w:trPr>
          <w:gridAfter w:val="5"/>
          <w:wAfter w:w="2974" w:type="dxa"/>
          <w:trHeight w:val="248"/>
        </w:trPr>
        <w:tc>
          <w:tcPr>
            <w:tcW w:w="1740" w:type="dxa"/>
            <w:vMerge/>
            <w:vAlign w:val="center"/>
          </w:tcPr>
          <w:p w14:paraId="5D86FB42" w14:textId="7EC322F9"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1E61FBA7" w14:textId="52163371"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Zatwierdzanie zapoznania się z informacją o Ocenach zewnętrznych (cz. B WKZ)</w:t>
            </w:r>
          </w:p>
        </w:tc>
        <w:tc>
          <w:tcPr>
            <w:tcW w:w="567" w:type="dxa"/>
            <w:noWrap/>
            <w:vAlign w:val="center"/>
          </w:tcPr>
          <w:p w14:paraId="300005FE"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0BF2B054"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78632BD4" w14:textId="38C05FA0"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52E4E70D" w14:textId="77777777" w:rsidTr="008D455C">
        <w:trPr>
          <w:gridAfter w:val="5"/>
          <w:wAfter w:w="2974" w:type="dxa"/>
          <w:trHeight w:val="248"/>
        </w:trPr>
        <w:tc>
          <w:tcPr>
            <w:tcW w:w="1740" w:type="dxa"/>
            <w:vMerge/>
            <w:vAlign w:val="center"/>
          </w:tcPr>
          <w:p w14:paraId="01940017" w14:textId="5C00239E"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25D418DF" w14:textId="3280CBA5"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Wypełnianie Oświadczenia o stanie kontroli zarządczej</w:t>
            </w:r>
          </w:p>
        </w:tc>
        <w:tc>
          <w:tcPr>
            <w:tcW w:w="567" w:type="dxa"/>
            <w:noWrap/>
            <w:vAlign w:val="center"/>
          </w:tcPr>
          <w:p w14:paraId="54CAE46D" w14:textId="12113E54"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06A9FE88"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429669CB" w14:textId="3A90D7A2"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155F0900" w14:textId="77777777" w:rsidTr="008D455C">
        <w:trPr>
          <w:gridAfter w:val="5"/>
          <w:wAfter w:w="2974" w:type="dxa"/>
          <w:trHeight w:val="248"/>
        </w:trPr>
        <w:tc>
          <w:tcPr>
            <w:tcW w:w="1740" w:type="dxa"/>
            <w:vMerge/>
            <w:vAlign w:val="center"/>
          </w:tcPr>
          <w:p w14:paraId="6A032D50" w14:textId="632B4859"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16EE3B38" w14:textId="79E90FA0"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Zatwierdzanie Oświadczenia o stanie kontroli zarządczej</w:t>
            </w:r>
          </w:p>
        </w:tc>
        <w:tc>
          <w:tcPr>
            <w:tcW w:w="567" w:type="dxa"/>
            <w:noWrap/>
            <w:vAlign w:val="center"/>
          </w:tcPr>
          <w:p w14:paraId="4C628F10"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7C1729BB"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1FA8F1BB" w14:textId="7D096A07"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2D281BC3" w14:textId="77777777" w:rsidTr="008D455C">
        <w:trPr>
          <w:gridAfter w:val="5"/>
          <w:wAfter w:w="2974" w:type="dxa"/>
          <w:trHeight w:val="248"/>
        </w:trPr>
        <w:tc>
          <w:tcPr>
            <w:tcW w:w="1740" w:type="dxa"/>
            <w:vMerge w:val="restart"/>
            <w:vAlign w:val="center"/>
          </w:tcPr>
          <w:p w14:paraId="2EC149FC" w14:textId="77777777"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 xml:space="preserve">Dokumenty SKZ (aktualne i archiwalne) własnej </w:t>
            </w:r>
            <w:r w:rsidRPr="006D5400">
              <w:rPr>
                <w:rFonts w:ascii="Calibri" w:eastAsia="Calibri" w:hAnsi="Calibri" w:cs="Calibri"/>
              </w:rPr>
              <w:t>Jednostki</w:t>
            </w:r>
          </w:p>
          <w:p w14:paraId="20725F05" w14:textId="77777777" w:rsidR="00851590" w:rsidRPr="006D5400" w:rsidRDefault="00851590" w:rsidP="00851590">
            <w:pPr>
              <w:spacing w:after="0" w:line="240" w:lineRule="auto"/>
              <w:rPr>
                <w:rFonts w:ascii="Calibri" w:eastAsia="Calibri" w:hAnsi="Calibri" w:cs="Calibri"/>
                <w:bCs/>
              </w:rPr>
            </w:pPr>
          </w:p>
          <w:p w14:paraId="5EB3F8FD" w14:textId="77777777" w:rsidR="00851590" w:rsidRPr="006D5400" w:rsidRDefault="00851590" w:rsidP="00851590">
            <w:pPr>
              <w:spacing w:after="0" w:line="240" w:lineRule="auto"/>
              <w:rPr>
                <w:rFonts w:ascii="Calibri" w:eastAsia="Calibri" w:hAnsi="Calibri" w:cs="Calibri"/>
                <w:bCs/>
              </w:rPr>
            </w:pPr>
          </w:p>
          <w:p w14:paraId="3963E843" w14:textId="77777777" w:rsidR="00851590" w:rsidRPr="006D5400" w:rsidRDefault="00851590" w:rsidP="00851590">
            <w:pPr>
              <w:spacing w:after="0" w:line="240" w:lineRule="auto"/>
              <w:rPr>
                <w:rFonts w:ascii="Calibri" w:eastAsia="Calibri" w:hAnsi="Calibri" w:cs="Calibri"/>
                <w:bCs/>
              </w:rPr>
            </w:pPr>
          </w:p>
          <w:p w14:paraId="48D230D3" w14:textId="77777777" w:rsidR="00851590" w:rsidRPr="006D5400" w:rsidRDefault="00851590" w:rsidP="00851590">
            <w:pPr>
              <w:spacing w:after="0" w:line="240" w:lineRule="auto"/>
              <w:rPr>
                <w:rFonts w:ascii="Calibri" w:eastAsia="Calibri" w:hAnsi="Calibri" w:cs="Calibri"/>
                <w:bCs/>
              </w:rPr>
            </w:pPr>
          </w:p>
          <w:p w14:paraId="42A7EA5D" w14:textId="77777777" w:rsidR="00851590" w:rsidRPr="006D5400" w:rsidRDefault="00851590" w:rsidP="00851590">
            <w:pPr>
              <w:spacing w:after="0" w:line="240" w:lineRule="auto"/>
              <w:rPr>
                <w:rFonts w:ascii="Calibri" w:eastAsia="Calibri" w:hAnsi="Calibri" w:cs="Calibri"/>
                <w:bCs/>
              </w:rPr>
            </w:pPr>
          </w:p>
          <w:p w14:paraId="3ED6D836" w14:textId="77777777" w:rsidR="00851590" w:rsidRPr="006D5400" w:rsidRDefault="00851590" w:rsidP="00851590">
            <w:pPr>
              <w:spacing w:after="0" w:line="240" w:lineRule="auto"/>
              <w:rPr>
                <w:rFonts w:ascii="Calibri" w:eastAsia="Calibri" w:hAnsi="Calibri" w:cs="Calibri"/>
                <w:bCs/>
              </w:rPr>
            </w:pPr>
          </w:p>
          <w:p w14:paraId="53317512" w14:textId="77777777" w:rsidR="00851590" w:rsidRPr="006D5400" w:rsidRDefault="00851590" w:rsidP="00851590">
            <w:pPr>
              <w:spacing w:after="0" w:line="240" w:lineRule="auto"/>
              <w:rPr>
                <w:rFonts w:ascii="Calibri" w:eastAsia="Calibri" w:hAnsi="Calibri" w:cs="Calibri"/>
                <w:bCs/>
              </w:rPr>
            </w:pPr>
          </w:p>
          <w:p w14:paraId="2B650B22" w14:textId="77777777" w:rsidR="00851590" w:rsidRPr="006D5400" w:rsidRDefault="00851590" w:rsidP="00851590">
            <w:pPr>
              <w:spacing w:after="0" w:line="240" w:lineRule="auto"/>
              <w:rPr>
                <w:rFonts w:ascii="Calibri" w:eastAsia="Calibri" w:hAnsi="Calibri" w:cs="Calibri"/>
                <w:bCs/>
              </w:rPr>
            </w:pPr>
          </w:p>
          <w:p w14:paraId="5E68D7CA" w14:textId="77777777" w:rsidR="00851590" w:rsidRPr="006D5400" w:rsidRDefault="00851590" w:rsidP="00851590">
            <w:pPr>
              <w:spacing w:after="0" w:line="240" w:lineRule="auto"/>
              <w:rPr>
                <w:rFonts w:ascii="Calibri" w:eastAsia="Calibri" w:hAnsi="Calibri" w:cs="Calibri"/>
                <w:bCs/>
              </w:rPr>
            </w:pPr>
          </w:p>
          <w:p w14:paraId="772B4250" w14:textId="77777777" w:rsidR="00851590" w:rsidRPr="006D5400" w:rsidRDefault="00851590" w:rsidP="00851590">
            <w:pPr>
              <w:spacing w:after="0" w:line="240" w:lineRule="auto"/>
              <w:rPr>
                <w:rFonts w:ascii="Calibri" w:eastAsia="Calibri" w:hAnsi="Calibri" w:cs="Calibri"/>
                <w:bCs/>
              </w:rPr>
            </w:pPr>
          </w:p>
          <w:p w14:paraId="11599480" w14:textId="519BE069"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34A2B975" w14:textId="6896DAC9"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wypełnionych Kwestionariuszy</w:t>
            </w:r>
          </w:p>
        </w:tc>
        <w:tc>
          <w:tcPr>
            <w:tcW w:w="567" w:type="dxa"/>
            <w:noWrap/>
            <w:vAlign w:val="center"/>
          </w:tcPr>
          <w:p w14:paraId="61B197DE" w14:textId="7E5434BF"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751BFBBB" w14:textId="7F787A85"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4D953E34" w14:textId="4C013953"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09B31360" w14:textId="77777777" w:rsidTr="008D455C">
        <w:trPr>
          <w:gridAfter w:val="5"/>
          <w:wAfter w:w="2974" w:type="dxa"/>
          <w:trHeight w:val="248"/>
        </w:trPr>
        <w:tc>
          <w:tcPr>
            <w:tcW w:w="1740" w:type="dxa"/>
            <w:vMerge/>
            <w:vAlign w:val="center"/>
          </w:tcPr>
          <w:p w14:paraId="691BBB3C" w14:textId="501C24D7"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67EAC908" w14:textId="35FAED18"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Pobieranie wypełnionych Kwestionariuszy</w:t>
            </w:r>
          </w:p>
        </w:tc>
        <w:tc>
          <w:tcPr>
            <w:tcW w:w="567" w:type="dxa"/>
            <w:noWrap/>
            <w:vAlign w:val="center"/>
          </w:tcPr>
          <w:p w14:paraId="352F28C0" w14:textId="7666736E"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6D3B165A" w14:textId="53672843"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0ED57B47" w14:textId="3780825C"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6B53F791" w14:textId="77777777" w:rsidTr="008D455C">
        <w:trPr>
          <w:gridAfter w:val="5"/>
          <w:wAfter w:w="2974" w:type="dxa"/>
          <w:trHeight w:val="248"/>
        </w:trPr>
        <w:tc>
          <w:tcPr>
            <w:tcW w:w="1740" w:type="dxa"/>
            <w:vMerge/>
            <w:vAlign w:val="center"/>
          </w:tcPr>
          <w:p w14:paraId="791BDD6D" w14:textId="48294B90"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3D0A9C1A" w14:textId="0F4D5A75"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wypełnionych Kwestionariuszy</w:t>
            </w:r>
          </w:p>
        </w:tc>
        <w:tc>
          <w:tcPr>
            <w:tcW w:w="567" w:type="dxa"/>
            <w:noWrap/>
            <w:vAlign w:val="center"/>
          </w:tcPr>
          <w:p w14:paraId="5B1374E0" w14:textId="2593F9D2"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147790A4"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49F4A032" w14:textId="38E3B36C"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63DFC4C7" w14:textId="77777777" w:rsidTr="008D455C">
        <w:trPr>
          <w:gridAfter w:val="5"/>
          <w:wAfter w:w="2974" w:type="dxa"/>
          <w:trHeight w:val="248"/>
        </w:trPr>
        <w:tc>
          <w:tcPr>
            <w:tcW w:w="1740" w:type="dxa"/>
            <w:vMerge/>
            <w:vAlign w:val="center"/>
          </w:tcPr>
          <w:p w14:paraId="5F73F695" w14:textId="75C0D889"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7EC7A9F0" w14:textId="1A8CF99C"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Podsumowania wyników samooceny (cz. A WKZ)</w:t>
            </w:r>
          </w:p>
        </w:tc>
        <w:tc>
          <w:tcPr>
            <w:tcW w:w="567" w:type="dxa"/>
            <w:noWrap/>
            <w:vAlign w:val="center"/>
          </w:tcPr>
          <w:p w14:paraId="4CCF4709" w14:textId="2D509E0E"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46E4FF02"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5A17C84A" w14:textId="08CC4466"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13A9496B" w14:textId="77777777" w:rsidTr="008D455C">
        <w:trPr>
          <w:gridAfter w:val="5"/>
          <w:wAfter w:w="2974" w:type="dxa"/>
          <w:trHeight w:val="248"/>
        </w:trPr>
        <w:tc>
          <w:tcPr>
            <w:tcW w:w="1740" w:type="dxa"/>
            <w:vMerge/>
            <w:vAlign w:val="center"/>
          </w:tcPr>
          <w:p w14:paraId="07B2EBAD" w14:textId="27541754"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76080ADC" w14:textId="607257D3"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Ocen zewnętrznych (cz. B WKZ)</w:t>
            </w:r>
          </w:p>
        </w:tc>
        <w:tc>
          <w:tcPr>
            <w:tcW w:w="567" w:type="dxa"/>
            <w:noWrap/>
            <w:vAlign w:val="center"/>
          </w:tcPr>
          <w:p w14:paraId="2D9590E9" w14:textId="1DA01E35"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5DE4FF34"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351F4F73" w14:textId="22B3A7F4"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62DF6D07" w14:textId="77777777" w:rsidTr="008D455C">
        <w:trPr>
          <w:gridAfter w:val="5"/>
          <w:wAfter w:w="2974" w:type="dxa"/>
          <w:trHeight w:val="248"/>
        </w:trPr>
        <w:tc>
          <w:tcPr>
            <w:tcW w:w="1740" w:type="dxa"/>
            <w:vMerge/>
            <w:vAlign w:val="center"/>
          </w:tcPr>
          <w:p w14:paraId="0F9F731E" w14:textId="638D432F"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731001EA" w14:textId="30669231"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Wyników oceny stanu kontroli zarządczej (WKZ)</w:t>
            </w:r>
          </w:p>
        </w:tc>
        <w:tc>
          <w:tcPr>
            <w:tcW w:w="567" w:type="dxa"/>
            <w:noWrap/>
            <w:vAlign w:val="center"/>
          </w:tcPr>
          <w:p w14:paraId="48265ACE" w14:textId="6A0323CF"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027660CA"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126BD198" w14:textId="1581BD61"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27BB8145" w14:textId="77777777" w:rsidTr="008D455C">
        <w:trPr>
          <w:gridAfter w:val="5"/>
          <w:wAfter w:w="2974" w:type="dxa"/>
          <w:trHeight w:val="248"/>
        </w:trPr>
        <w:tc>
          <w:tcPr>
            <w:tcW w:w="1740" w:type="dxa"/>
            <w:vMerge/>
            <w:vAlign w:val="center"/>
          </w:tcPr>
          <w:p w14:paraId="6E905319" w14:textId="12429689"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31D0D5BA" w14:textId="5F5AED03"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Oświadczenia o stanie kontroli zarządczej (OKZ)</w:t>
            </w:r>
          </w:p>
        </w:tc>
        <w:tc>
          <w:tcPr>
            <w:tcW w:w="567" w:type="dxa"/>
            <w:noWrap/>
            <w:vAlign w:val="center"/>
          </w:tcPr>
          <w:p w14:paraId="33A40CEC" w14:textId="3E4367BA"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37909719"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410159FF" w14:textId="3AEF2A08"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065A3D72" w14:textId="77777777" w:rsidTr="008D455C">
        <w:trPr>
          <w:gridAfter w:val="5"/>
          <w:wAfter w:w="2974" w:type="dxa"/>
          <w:trHeight w:val="248"/>
        </w:trPr>
        <w:tc>
          <w:tcPr>
            <w:tcW w:w="1740" w:type="dxa"/>
            <w:vMerge/>
            <w:vAlign w:val="center"/>
          </w:tcPr>
          <w:p w14:paraId="6410911E" w14:textId="4AE9475E"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6A9C147F" w14:textId="4EF3E3CD"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Pobieranie wypełnionych Kwestionariuszy</w:t>
            </w:r>
          </w:p>
        </w:tc>
        <w:tc>
          <w:tcPr>
            <w:tcW w:w="567" w:type="dxa"/>
            <w:noWrap/>
            <w:vAlign w:val="center"/>
          </w:tcPr>
          <w:p w14:paraId="00CB3BDC" w14:textId="7D7721CF"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0FC413BB"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7035B83C" w14:textId="5E590971"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5E041751" w14:textId="77777777" w:rsidTr="008D455C">
        <w:trPr>
          <w:gridAfter w:val="5"/>
          <w:wAfter w:w="2974" w:type="dxa"/>
          <w:trHeight w:val="248"/>
        </w:trPr>
        <w:tc>
          <w:tcPr>
            <w:tcW w:w="1740" w:type="dxa"/>
            <w:vMerge/>
            <w:vAlign w:val="center"/>
          </w:tcPr>
          <w:p w14:paraId="7888EA8F" w14:textId="26E50348"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379B679C" w14:textId="5DFF799B"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Pobieranie Podsumowania wyników samooceny (cz. A WKZ)</w:t>
            </w:r>
          </w:p>
        </w:tc>
        <w:tc>
          <w:tcPr>
            <w:tcW w:w="567" w:type="dxa"/>
            <w:noWrap/>
            <w:vAlign w:val="center"/>
          </w:tcPr>
          <w:p w14:paraId="5FE2A8A8" w14:textId="2CE920D4"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156D1ED5"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16449724" w14:textId="069D1F9D"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31959394" w14:textId="77777777" w:rsidTr="008D455C">
        <w:trPr>
          <w:gridAfter w:val="5"/>
          <w:wAfter w:w="2974" w:type="dxa"/>
          <w:trHeight w:val="248"/>
        </w:trPr>
        <w:tc>
          <w:tcPr>
            <w:tcW w:w="1740" w:type="dxa"/>
            <w:vMerge/>
            <w:vAlign w:val="center"/>
          </w:tcPr>
          <w:p w14:paraId="7D50A4A5" w14:textId="7DB21B99"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19C94707" w14:textId="524B6F6E"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Pobieranie Ocen zewnętrznych (cz. B WKZ)</w:t>
            </w:r>
          </w:p>
        </w:tc>
        <w:tc>
          <w:tcPr>
            <w:tcW w:w="567" w:type="dxa"/>
            <w:noWrap/>
            <w:vAlign w:val="center"/>
          </w:tcPr>
          <w:p w14:paraId="59B69F66" w14:textId="32FEA08F"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4E0DED50"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0755E710" w14:textId="6D62605E"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4C042EDC" w14:textId="77777777" w:rsidTr="008D455C">
        <w:trPr>
          <w:gridAfter w:val="5"/>
          <w:wAfter w:w="2974" w:type="dxa"/>
          <w:trHeight w:val="248"/>
        </w:trPr>
        <w:tc>
          <w:tcPr>
            <w:tcW w:w="1740" w:type="dxa"/>
            <w:vMerge/>
            <w:vAlign w:val="center"/>
          </w:tcPr>
          <w:p w14:paraId="6EE8B168" w14:textId="22A155CB"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6FEADE1C" w14:textId="57868031"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Pobieranie Wyników oceny stanu kontroli zarządczej (WKZ)</w:t>
            </w:r>
          </w:p>
        </w:tc>
        <w:tc>
          <w:tcPr>
            <w:tcW w:w="567" w:type="dxa"/>
            <w:noWrap/>
            <w:vAlign w:val="center"/>
          </w:tcPr>
          <w:p w14:paraId="2057D7C7" w14:textId="5DF0C292"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64FDADA8"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72FBE0FE" w14:textId="78655505"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7E9FE201" w14:textId="77777777" w:rsidTr="008D455C">
        <w:trPr>
          <w:gridAfter w:val="5"/>
          <w:wAfter w:w="2974" w:type="dxa"/>
          <w:trHeight w:val="248"/>
        </w:trPr>
        <w:tc>
          <w:tcPr>
            <w:tcW w:w="1740" w:type="dxa"/>
            <w:vMerge/>
            <w:vAlign w:val="center"/>
          </w:tcPr>
          <w:p w14:paraId="450F189D" w14:textId="05335B02"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6F301127" w14:textId="56AE34E0"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Pobieranie Oświadczenia o stanie kontroli zarządczej (OKZ)</w:t>
            </w:r>
          </w:p>
        </w:tc>
        <w:tc>
          <w:tcPr>
            <w:tcW w:w="567" w:type="dxa"/>
            <w:noWrap/>
            <w:vAlign w:val="center"/>
          </w:tcPr>
          <w:p w14:paraId="220F085F" w14:textId="742F6098"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35C0DA16"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427B52F6" w14:textId="5899A4A6"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5553A3FF" w14:textId="77777777" w:rsidTr="008D455C">
        <w:trPr>
          <w:gridAfter w:val="5"/>
          <w:wAfter w:w="2974" w:type="dxa"/>
          <w:trHeight w:val="248"/>
        </w:trPr>
        <w:tc>
          <w:tcPr>
            <w:tcW w:w="1740" w:type="dxa"/>
            <w:vMerge w:val="restart"/>
            <w:vAlign w:val="center"/>
          </w:tcPr>
          <w:p w14:paraId="31AE4F21" w14:textId="77777777"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 xml:space="preserve">Wyniki SKZ (aktualne i archiwalne) własnej </w:t>
            </w:r>
            <w:r w:rsidRPr="006D5400">
              <w:rPr>
                <w:rFonts w:ascii="Calibri" w:eastAsia="Calibri" w:hAnsi="Calibri" w:cs="Calibri"/>
              </w:rPr>
              <w:t>Jednostki</w:t>
            </w:r>
          </w:p>
          <w:p w14:paraId="7255E0C3" w14:textId="77777777" w:rsidR="00851590" w:rsidRPr="006D5400" w:rsidRDefault="00851590" w:rsidP="00851590">
            <w:pPr>
              <w:spacing w:after="0" w:line="240" w:lineRule="auto"/>
              <w:rPr>
                <w:rFonts w:ascii="Calibri" w:eastAsia="Calibri" w:hAnsi="Calibri" w:cs="Calibri"/>
                <w:bCs/>
              </w:rPr>
            </w:pPr>
          </w:p>
          <w:p w14:paraId="639C98E4" w14:textId="77777777" w:rsidR="00851590" w:rsidRPr="006D5400" w:rsidRDefault="00851590" w:rsidP="00851590">
            <w:pPr>
              <w:spacing w:after="0" w:line="240" w:lineRule="auto"/>
              <w:rPr>
                <w:rFonts w:ascii="Calibri" w:eastAsia="Calibri" w:hAnsi="Calibri" w:cs="Calibri"/>
                <w:bCs/>
              </w:rPr>
            </w:pPr>
          </w:p>
          <w:p w14:paraId="3FC74890" w14:textId="09A24D01"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5B3791A8" w14:textId="6C7B2013"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wyników samooceny (odpowiedzi z Kwestionariusza)</w:t>
            </w:r>
          </w:p>
        </w:tc>
        <w:tc>
          <w:tcPr>
            <w:tcW w:w="567" w:type="dxa"/>
            <w:noWrap/>
            <w:vAlign w:val="center"/>
          </w:tcPr>
          <w:p w14:paraId="7DDBAF99"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6FEC6B0D"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5BD3D645" w14:textId="4A8A7582"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61ED895B" w14:textId="77777777" w:rsidTr="008D455C">
        <w:trPr>
          <w:gridAfter w:val="5"/>
          <w:wAfter w:w="2974" w:type="dxa"/>
          <w:trHeight w:val="248"/>
        </w:trPr>
        <w:tc>
          <w:tcPr>
            <w:tcW w:w="1740" w:type="dxa"/>
            <w:vMerge/>
            <w:vAlign w:val="center"/>
          </w:tcPr>
          <w:p w14:paraId="1957BF08" w14:textId="0588E8BB"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5648663A" w14:textId="70BB55C0"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Podgląd wyników oceny stanu kontroli zarządczej (z dokumentu OKZ)</w:t>
            </w:r>
          </w:p>
        </w:tc>
        <w:tc>
          <w:tcPr>
            <w:tcW w:w="567" w:type="dxa"/>
            <w:noWrap/>
            <w:vAlign w:val="center"/>
          </w:tcPr>
          <w:p w14:paraId="3286B47C"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74C6C4B9"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0875D895" w14:textId="5DD5A3F4"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778F7A5E" w14:textId="77777777" w:rsidTr="008D455C">
        <w:trPr>
          <w:gridAfter w:val="5"/>
          <w:wAfter w:w="2974" w:type="dxa"/>
          <w:trHeight w:val="248"/>
        </w:trPr>
        <w:tc>
          <w:tcPr>
            <w:tcW w:w="1740" w:type="dxa"/>
            <w:vMerge/>
            <w:vAlign w:val="center"/>
          </w:tcPr>
          <w:p w14:paraId="028D74F0" w14:textId="350E2707"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07CBBC29" w14:textId="56565791"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 xml:space="preserve">Generowanie i pobieranie </w:t>
            </w:r>
            <w:r w:rsidRPr="006D5400">
              <w:rPr>
                <w:rFonts w:ascii="Calibri" w:eastAsia="Calibri" w:hAnsi="Calibri" w:cs="Calibri"/>
              </w:rPr>
              <w:t>Zestawień Wyników</w:t>
            </w:r>
            <w:r w:rsidRPr="006D5400">
              <w:rPr>
                <w:rFonts w:ascii="Calibri" w:eastAsia="Calibri" w:hAnsi="Calibri" w:cs="Calibri"/>
                <w:bCs/>
              </w:rPr>
              <w:t xml:space="preserve"> samooceny (wyniki zbiorcze na podstawie odpowiedzi z Kwestionariusza)</w:t>
            </w:r>
          </w:p>
        </w:tc>
        <w:tc>
          <w:tcPr>
            <w:tcW w:w="567" w:type="dxa"/>
            <w:noWrap/>
            <w:vAlign w:val="center"/>
          </w:tcPr>
          <w:p w14:paraId="2DFE2160"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09533E5B"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598BCF29" w14:textId="496A3369"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2D211EB9" w14:textId="77777777" w:rsidTr="008D455C">
        <w:trPr>
          <w:gridAfter w:val="5"/>
          <w:wAfter w:w="2974" w:type="dxa"/>
          <w:trHeight w:val="248"/>
        </w:trPr>
        <w:tc>
          <w:tcPr>
            <w:tcW w:w="1740" w:type="dxa"/>
            <w:vMerge/>
            <w:vAlign w:val="center"/>
          </w:tcPr>
          <w:p w14:paraId="592BC200" w14:textId="366B9BCE" w:rsidR="00851590" w:rsidRPr="006D5400" w:rsidRDefault="00851590" w:rsidP="00851590">
            <w:pPr>
              <w:spacing w:after="0" w:line="240" w:lineRule="auto"/>
              <w:rPr>
                <w:rFonts w:ascii="Calibri" w:eastAsia="Calibri" w:hAnsi="Calibri" w:cs="Calibri"/>
                <w:bCs/>
              </w:rPr>
            </w:pPr>
          </w:p>
        </w:tc>
        <w:tc>
          <w:tcPr>
            <w:tcW w:w="4243" w:type="dxa"/>
            <w:gridSpan w:val="2"/>
            <w:vAlign w:val="center"/>
          </w:tcPr>
          <w:p w14:paraId="7EBE6465" w14:textId="6AA45F1E"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 xml:space="preserve">Generowanie i pobieranie </w:t>
            </w:r>
            <w:r w:rsidRPr="006D5400">
              <w:rPr>
                <w:rFonts w:ascii="Calibri" w:eastAsia="Calibri" w:hAnsi="Calibri" w:cs="Calibri"/>
              </w:rPr>
              <w:t>Zestawień Wyników</w:t>
            </w:r>
            <w:r w:rsidRPr="006D5400">
              <w:rPr>
                <w:rFonts w:ascii="Calibri" w:eastAsia="Calibri" w:hAnsi="Calibri" w:cs="Calibri"/>
                <w:bCs/>
              </w:rPr>
              <w:t xml:space="preserve"> oceny stanu kontroli zarządczej (z dokumentu OKZ)</w:t>
            </w:r>
          </w:p>
        </w:tc>
        <w:tc>
          <w:tcPr>
            <w:tcW w:w="567" w:type="dxa"/>
            <w:noWrap/>
            <w:vAlign w:val="center"/>
          </w:tcPr>
          <w:p w14:paraId="691E7432"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505C8598" w14:textId="77777777" w:rsidR="00851590" w:rsidRPr="006D5400" w:rsidRDefault="00851590" w:rsidP="00851590">
            <w:pPr>
              <w:spacing w:after="0" w:line="240" w:lineRule="auto"/>
              <w:jc w:val="center"/>
              <w:rPr>
                <w:rFonts w:ascii="Calibri" w:eastAsia="Calibri" w:hAnsi="Calibri" w:cs="Calibri"/>
                <w:bCs/>
              </w:rPr>
            </w:pPr>
          </w:p>
        </w:tc>
        <w:tc>
          <w:tcPr>
            <w:tcW w:w="567" w:type="dxa"/>
            <w:noWrap/>
            <w:vAlign w:val="center"/>
          </w:tcPr>
          <w:p w14:paraId="087DF37C" w14:textId="3EE1FFC7"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r w:rsidR="00851590" w:rsidRPr="006D5400" w14:paraId="216DE4B6" w14:textId="77777777" w:rsidTr="008D455C">
        <w:trPr>
          <w:gridAfter w:val="5"/>
          <w:wAfter w:w="2974" w:type="dxa"/>
          <w:trHeight w:val="248"/>
        </w:trPr>
        <w:tc>
          <w:tcPr>
            <w:tcW w:w="1740" w:type="dxa"/>
            <w:vAlign w:val="center"/>
          </w:tcPr>
          <w:p w14:paraId="5CB175A6" w14:textId="0FEBE666"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Inne uprawnienia:</w:t>
            </w:r>
          </w:p>
        </w:tc>
        <w:tc>
          <w:tcPr>
            <w:tcW w:w="4243" w:type="dxa"/>
            <w:gridSpan w:val="2"/>
            <w:vAlign w:val="center"/>
          </w:tcPr>
          <w:p w14:paraId="1EFB4C01" w14:textId="67F28715" w:rsidR="00851590" w:rsidRPr="006D5400" w:rsidRDefault="00851590" w:rsidP="00851590">
            <w:pPr>
              <w:spacing w:after="0" w:line="240" w:lineRule="auto"/>
              <w:rPr>
                <w:rFonts w:ascii="Calibri" w:eastAsia="Calibri" w:hAnsi="Calibri" w:cs="Calibri"/>
                <w:bCs/>
              </w:rPr>
            </w:pPr>
            <w:r w:rsidRPr="006D5400">
              <w:rPr>
                <w:rFonts w:ascii="Calibri" w:eastAsia="Calibri" w:hAnsi="Calibri" w:cs="Calibri"/>
                <w:bCs/>
              </w:rPr>
              <w:t>Dostęp do wybranych plików w repozytorium Systemu</w:t>
            </w:r>
          </w:p>
        </w:tc>
        <w:tc>
          <w:tcPr>
            <w:tcW w:w="567" w:type="dxa"/>
            <w:noWrap/>
            <w:vAlign w:val="center"/>
          </w:tcPr>
          <w:p w14:paraId="299F8F04" w14:textId="5E351B07"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693E5F52" w14:textId="365AB2AF"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c>
          <w:tcPr>
            <w:tcW w:w="567" w:type="dxa"/>
            <w:noWrap/>
            <w:vAlign w:val="center"/>
          </w:tcPr>
          <w:p w14:paraId="18DBC8F3" w14:textId="5085C6EE" w:rsidR="00851590" w:rsidRPr="006D5400" w:rsidRDefault="00851590" w:rsidP="00851590">
            <w:pPr>
              <w:spacing w:after="0" w:line="240" w:lineRule="auto"/>
              <w:jc w:val="center"/>
              <w:rPr>
                <w:rFonts w:ascii="Calibri" w:eastAsia="Calibri" w:hAnsi="Calibri" w:cs="Calibri"/>
                <w:bCs/>
              </w:rPr>
            </w:pPr>
            <w:r w:rsidRPr="006D5400">
              <w:rPr>
                <w:rFonts w:ascii="Calibri" w:eastAsia="Calibri" w:hAnsi="Calibri" w:cs="Calibri"/>
                <w:bCs/>
              </w:rPr>
              <w:t>X</w:t>
            </w:r>
          </w:p>
        </w:tc>
      </w:tr>
    </w:tbl>
    <w:p w14:paraId="33E59F05" w14:textId="77777777" w:rsidR="00851590" w:rsidRDefault="00851590" w:rsidP="00BB66BD">
      <w:pPr>
        <w:spacing w:line="257" w:lineRule="auto"/>
        <w:rPr>
          <w:rFonts w:ascii="Calibri" w:eastAsia="Calibri" w:hAnsi="Calibri" w:cs="Calibri"/>
        </w:rPr>
      </w:pPr>
    </w:p>
    <w:tbl>
      <w:tblPr>
        <w:tblStyle w:val="Tabela-Siatka"/>
        <w:tblW w:w="0" w:type="auto"/>
        <w:tblInd w:w="-176" w:type="dxa"/>
        <w:tblLayout w:type="fixed"/>
        <w:tblLook w:val="04A0" w:firstRow="1" w:lastRow="0" w:firstColumn="1" w:lastColumn="0" w:noHBand="0" w:noVBand="1"/>
      </w:tblPr>
      <w:tblGrid>
        <w:gridCol w:w="851"/>
        <w:gridCol w:w="3969"/>
        <w:gridCol w:w="4416"/>
      </w:tblGrid>
      <w:tr w:rsidR="00A63ADD" w:rsidRPr="006D5400" w14:paraId="54FFCE5B" w14:textId="77777777" w:rsidTr="00806CB7">
        <w:trPr>
          <w:trHeight w:val="465"/>
        </w:trPr>
        <w:tc>
          <w:tcPr>
            <w:tcW w:w="9236"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tcMar>
              <w:left w:w="108" w:type="dxa"/>
              <w:right w:w="108" w:type="dxa"/>
            </w:tcMar>
          </w:tcPr>
          <w:p w14:paraId="4A69B98A" w14:textId="06D527E5" w:rsidR="00A63ADD" w:rsidRPr="0022755B" w:rsidRDefault="00A63ADD" w:rsidP="0022755B">
            <w:pPr>
              <w:spacing w:before="120" w:after="120"/>
              <w:rPr>
                <w:rFonts w:ascii="Calibri" w:eastAsia="Arial" w:hAnsi="Calibri" w:cs="Calibri"/>
                <w:b/>
              </w:rPr>
            </w:pPr>
            <w:r w:rsidRPr="0022755B">
              <w:rPr>
                <w:rFonts w:ascii="Calibri" w:eastAsia="Calibri" w:hAnsi="Calibri" w:cs="Calibri"/>
                <w:b/>
              </w:rPr>
              <w:t>3.7 Szczegóły dotyczące pól edytowalnych i przeniesionych danych w Rejestrze Ryzyka – SOR</w:t>
            </w:r>
          </w:p>
        </w:tc>
      </w:tr>
      <w:tr w:rsidR="007A3325" w:rsidRPr="006D5400" w14:paraId="73A5F308" w14:textId="77777777" w:rsidTr="00806CB7">
        <w:trPr>
          <w:trHeight w:val="465"/>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EBA8CB1" w14:textId="77777777" w:rsidR="007A3325" w:rsidRPr="006D5400" w:rsidRDefault="007A3325" w:rsidP="008D455C">
            <w:pPr>
              <w:rPr>
                <w:rFonts w:ascii="Calibri" w:eastAsia="Arial" w:hAnsi="Calibri" w:cs="Calibri"/>
              </w:rPr>
            </w:pPr>
            <w:r w:rsidRPr="006D5400">
              <w:rPr>
                <w:rFonts w:ascii="Calibri" w:eastAsia="Arial" w:hAnsi="Calibri" w:cs="Calibri"/>
              </w:rPr>
              <w:t>Nr</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5B46C18" w14:textId="77777777" w:rsidR="007A3325" w:rsidRPr="006D5400" w:rsidRDefault="007A3325" w:rsidP="008D455C">
            <w:pPr>
              <w:rPr>
                <w:rFonts w:ascii="Calibri" w:eastAsia="Arial" w:hAnsi="Calibri" w:cs="Calibri"/>
              </w:rPr>
            </w:pPr>
            <w:r w:rsidRPr="006D5400">
              <w:rPr>
                <w:rFonts w:ascii="Calibri" w:eastAsia="Arial" w:hAnsi="Calibri" w:cs="Calibri"/>
              </w:rPr>
              <w:t>Nazwa pola</w:t>
            </w:r>
          </w:p>
        </w:tc>
        <w:tc>
          <w:tcPr>
            <w:tcW w:w="441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05A3B00F" w14:textId="77777777" w:rsidR="007A3325" w:rsidRPr="006D5400" w:rsidRDefault="007A3325" w:rsidP="008D455C">
            <w:pPr>
              <w:rPr>
                <w:rFonts w:ascii="Calibri" w:eastAsia="Arial" w:hAnsi="Calibri" w:cs="Calibri"/>
              </w:rPr>
            </w:pPr>
            <w:r w:rsidRPr="006D5400">
              <w:rPr>
                <w:rFonts w:ascii="Calibri" w:eastAsia="Arial" w:hAnsi="Calibri" w:cs="Calibri"/>
              </w:rPr>
              <w:t>Zakres edycji pola</w:t>
            </w:r>
          </w:p>
        </w:tc>
      </w:tr>
      <w:tr w:rsidR="007A3325" w:rsidRPr="006D5400" w14:paraId="548B3769" w14:textId="77777777" w:rsidTr="00806CB7">
        <w:trPr>
          <w:trHeight w:val="18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406973F7" w14:textId="77777777" w:rsidR="007A3325" w:rsidRPr="006D5400" w:rsidRDefault="007A3325" w:rsidP="008D455C">
            <w:pPr>
              <w:rPr>
                <w:rFonts w:ascii="Calibri" w:eastAsia="Arial" w:hAnsi="Calibri" w:cs="Calibri"/>
              </w:rPr>
            </w:pPr>
            <w:r w:rsidRPr="006D5400">
              <w:rPr>
                <w:rFonts w:ascii="Calibri" w:eastAsia="Arial" w:hAnsi="Calibri" w:cs="Calibri"/>
              </w:rPr>
              <w:t>1</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2892A086" w14:textId="77777777" w:rsidR="007A3325" w:rsidRPr="006D5400" w:rsidRDefault="007A3325" w:rsidP="008D455C">
            <w:pPr>
              <w:rPr>
                <w:rFonts w:ascii="Calibri" w:eastAsia="Arial" w:hAnsi="Calibri" w:cs="Calibri"/>
              </w:rPr>
            </w:pPr>
            <w:r w:rsidRPr="006D5400">
              <w:rPr>
                <w:rFonts w:ascii="Calibri" w:eastAsia="Arial" w:hAnsi="Calibri" w:cs="Calibri"/>
              </w:rPr>
              <w:t>Sekcja Cele:</w:t>
            </w:r>
          </w:p>
        </w:tc>
        <w:tc>
          <w:tcPr>
            <w:tcW w:w="4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1C250DB2"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29581209"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7BD99780" w14:textId="77777777" w:rsidR="007A3325" w:rsidRPr="006D5400" w:rsidRDefault="007A3325" w:rsidP="008D455C">
            <w:pPr>
              <w:rPr>
                <w:rFonts w:ascii="Calibri" w:eastAsia="Arial" w:hAnsi="Calibri" w:cs="Calibri"/>
              </w:rPr>
            </w:pPr>
            <w:r w:rsidRPr="006D5400">
              <w:rPr>
                <w:rFonts w:ascii="Calibri" w:eastAsia="Arial" w:hAnsi="Calibri" w:cs="Calibri"/>
              </w:rPr>
              <w:t>1.1</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6595F9F7" w14:textId="77777777" w:rsidR="007A3325" w:rsidRPr="006D5400" w:rsidRDefault="007A3325" w:rsidP="008D455C">
            <w:pPr>
              <w:rPr>
                <w:rFonts w:ascii="Calibri" w:eastAsia="Arial" w:hAnsi="Calibri" w:cs="Calibri"/>
              </w:rPr>
            </w:pPr>
            <w:r w:rsidRPr="006D5400">
              <w:rPr>
                <w:rFonts w:ascii="Calibri" w:eastAsia="Arial" w:hAnsi="Calibri" w:cs="Calibri"/>
              </w:rPr>
              <w:t>stan, na jaki wprowadzane są dane (data)</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45A36B4C" w14:textId="77777777" w:rsidR="007A3325" w:rsidRPr="006D5400" w:rsidRDefault="007A3325" w:rsidP="008D455C">
            <w:pPr>
              <w:rPr>
                <w:rFonts w:ascii="Calibri" w:eastAsia="Arial" w:hAnsi="Calibri" w:cs="Calibri"/>
              </w:rPr>
            </w:pPr>
            <w:r w:rsidRPr="006D5400">
              <w:rPr>
                <w:rFonts w:ascii="Calibri" w:eastAsia="Arial" w:hAnsi="Calibri" w:cs="Calibri"/>
              </w:rPr>
              <w:t>automatycznie uzupełnione, na podstawie etapu z okresu sprawozdawczego</w:t>
            </w:r>
          </w:p>
        </w:tc>
      </w:tr>
      <w:tr w:rsidR="007A3325" w:rsidRPr="006D5400" w14:paraId="4B40DD5E"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32B8AB6D" w14:textId="77777777" w:rsidR="007A3325" w:rsidRPr="006D5400" w:rsidRDefault="007A3325" w:rsidP="008D455C">
            <w:pPr>
              <w:rPr>
                <w:rFonts w:ascii="Calibri" w:eastAsia="Arial" w:hAnsi="Calibri" w:cs="Calibri"/>
              </w:rPr>
            </w:pPr>
            <w:r w:rsidRPr="006D5400">
              <w:rPr>
                <w:rFonts w:ascii="Calibri" w:eastAsia="Arial" w:hAnsi="Calibri" w:cs="Calibri"/>
              </w:rPr>
              <w:t>1.2</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71954B5D" w14:textId="77777777" w:rsidR="007A3325" w:rsidRPr="006D5400" w:rsidRDefault="007A3325" w:rsidP="008D455C">
            <w:pPr>
              <w:rPr>
                <w:rFonts w:ascii="Calibri" w:eastAsia="Arial" w:hAnsi="Calibri" w:cs="Calibri"/>
              </w:rPr>
            </w:pPr>
            <w:r w:rsidRPr="006D5400">
              <w:rPr>
                <w:rFonts w:ascii="Calibri" w:eastAsia="Arial" w:hAnsi="Calibri" w:cs="Calibri"/>
              </w:rPr>
              <w:t>nazwa celu</w:t>
            </w:r>
            <w:r w:rsidRPr="006D5400">
              <w:rPr>
                <w:rFonts w:ascii="Calibri" w:eastAsia="Arial" w:hAnsi="Calibri" w:cs="Calibri"/>
                <w:u w:val="single"/>
              </w:rPr>
              <w:t xml:space="preserve"> ^</w:t>
            </w:r>
            <w:r w:rsidRPr="006D5400">
              <w:rPr>
                <w:rFonts w:ascii="Calibri" w:eastAsia="Arial" w:hAnsi="Calibri" w:cs="Calibri"/>
              </w:rPr>
              <w:t xml:space="preserve">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077915AA" w14:textId="77777777" w:rsidR="007A3325" w:rsidRPr="006D5400" w:rsidRDefault="007A3325" w:rsidP="008D455C">
            <w:pPr>
              <w:rPr>
                <w:rFonts w:ascii="Calibri" w:eastAsia="Arial" w:hAnsi="Calibri" w:cs="Calibri"/>
              </w:rPr>
            </w:pPr>
            <w:r w:rsidRPr="006D5400">
              <w:rPr>
                <w:rFonts w:ascii="Calibri" w:eastAsia="Arial" w:hAnsi="Calibri" w:cs="Calibri"/>
              </w:rPr>
              <w:t>automatycznie uzupełnione, wybrane cele/projekty/inwestycje ze Słownika</w:t>
            </w:r>
          </w:p>
        </w:tc>
      </w:tr>
      <w:tr w:rsidR="007A3325" w:rsidRPr="006D5400" w14:paraId="63A0C238"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12794B59" w14:textId="77777777" w:rsidR="007A3325" w:rsidRPr="006D5400" w:rsidRDefault="007A3325" w:rsidP="008D455C">
            <w:pPr>
              <w:rPr>
                <w:rFonts w:ascii="Calibri" w:eastAsia="Arial" w:hAnsi="Calibri" w:cs="Calibri"/>
              </w:rPr>
            </w:pPr>
            <w:r w:rsidRPr="006D5400">
              <w:rPr>
                <w:rFonts w:ascii="Calibri" w:eastAsia="Arial" w:hAnsi="Calibri" w:cs="Calibri"/>
              </w:rPr>
              <w:t>1.3</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524C53E5" w14:textId="77777777" w:rsidR="007A3325" w:rsidRPr="006D5400" w:rsidRDefault="007A3325" w:rsidP="008D455C">
            <w:pPr>
              <w:rPr>
                <w:rFonts w:ascii="Calibri" w:eastAsia="Arial" w:hAnsi="Calibri" w:cs="Calibri"/>
                <w:strike/>
              </w:rPr>
            </w:pPr>
            <w:r w:rsidRPr="006D5400">
              <w:rPr>
                <w:rFonts w:ascii="Calibri" w:eastAsia="Arial" w:hAnsi="Calibri" w:cs="Calibri"/>
              </w:rPr>
              <w:t>poziom wykonania celu (przedziały procentowe: 0 (niezrealizowany), 0 (wynikający np. z braku wniosków), 1-25, 26-50, 51-75, 76-99, 100)</w:t>
            </w:r>
            <w:r w:rsidRPr="006D5400">
              <w:rPr>
                <w:rFonts w:ascii="Calibri" w:eastAsia="Arial" w:hAnsi="Calibri" w:cs="Calibri"/>
                <w:strike/>
              </w:rPr>
              <w:t xml:space="preserve">,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553B6BBB" w14:textId="77777777" w:rsidR="007A3325" w:rsidRPr="006D5400" w:rsidRDefault="007A3325" w:rsidP="008D455C">
            <w:pPr>
              <w:rPr>
                <w:rFonts w:ascii="Calibri" w:eastAsia="Arial" w:hAnsi="Calibri" w:cs="Calibri"/>
              </w:rPr>
            </w:pPr>
            <w:r w:rsidRPr="006D5400">
              <w:rPr>
                <w:rFonts w:ascii="Calibri" w:eastAsia="Arial" w:hAnsi="Calibri" w:cs="Calibri"/>
              </w:rPr>
              <w:t>wybór z listy</w:t>
            </w:r>
          </w:p>
        </w:tc>
      </w:tr>
      <w:tr w:rsidR="007A3325" w:rsidRPr="006D5400" w14:paraId="1FF86B53"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2947BDA7" w14:textId="77777777" w:rsidR="007A3325" w:rsidRPr="006D5400" w:rsidRDefault="007A3325" w:rsidP="008D455C">
            <w:pPr>
              <w:rPr>
                <w:rFonts w:ascii="Calibri" w:eastAsia="Arial" w:hAnsi="Calibri" w:cs="Calibri"/>
              </w:rPr>
            </w:pPr>
            <w:r w:rsidRPr="006D5400">
              <w:rPr>
                <w:rFonts w:ascii="Calibri" w:eastAsia="Arial" w:hAnsi="Calibri" w:cs="Calibri"/>
              </w:rPr>
              <w:t>1.4</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40438B4E"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koszt realizacji celu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7A440ECB" w14:textId="77777777" w:rsidR="007A3325" w:rsidRPr="006D5400" w:rsidRDefault="007A3325" w:rsidP="008D455C">
            <w:pPr>
              <w:rPr>
                <w:rFonts w:ascii="Calibri" w:eastAsia="Arial" w:hAnsi="Calibri" w:cs="Calibri"/>
              </w:rPr>
            </w:pPr>
            <w:r w:rsidRPr="006D5400">
              <w:rPr>
                <w:rFonts w:ascii="Calibri" w:eastAsia="Arial" w:hAnsi="Calibri" w:cs="Calibri"/>
              </w:rPr>
              <w:t>wartość liczbowa (wartość z możliwością wprowadzenia dwóch miejsc po przecinku), nieobowiązkowe</w:t>
            </w:r>
          </w:p>
        </w:tc>
      </w:tr>
      <w:tr w:rsidR="007A3325" w:rsidRPr="006D5400" w14:paraId="67ED69D9"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183A0015" w14:textId="77777777" w:rsidR="007A3325" w:rsidRPr="006D5400" w:rsidRDefault="007A3325" w:rsidP="008D455C">
            <w:pPr>
              <w:rPr>
                <w:rFonts w:ascii="Calibri" w:eastAsia="Arial" w:hAnsi="Calibri" w:cs="Calibri"/>
              </w:rPr>
            </w:pPr>
            <w:r w:rsidRPr="006D5400">
              <w:rPr>
                <w:rFonts w:ascii="Calibri" w:eastAsia="Arial" w:hAnsi="Calibri" w:cs="Calibri"/>
              </w:rPr>
              <w:t>1.5</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0421F090" w14:textId="77777777" w:rsidR="007A3325" w:rsidRPr="006D5400" w:rsidRDefault="007A3325" w:rsidP="008D455C">
            <w:pPr>
              <w:rPr>
                <w:rFonts w:ascii="Calibri" w:eastAsia="Arial" w:hAnsi="Calibri" w:cs="Calibri"/>
              </w:rPr>
            </w:pPr>
            <w:r w:rsidRPr="006D5400">
              <w:rPr>
                <w:rFonts w:ascii="Calibri" w:eastAsia="Arial" w:hAnsi="Calibri" w:cs="Calibri"/>
              </w:rPr>
              <w:t>dodatkowe informacje w zakresie projektu/inwestycji (gdy dotyczy projektu/inwestycji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25166A01" w14:textId="77777777" w:rsidR="007A3325" w:rsidRPr="006D5400" w:rsidRDefault="007A3325" w:rsidP="008D455C">
            <w:pPr>
              <w:rPr>
                <w:rFonts w:ascii="Calibri" w:eastAsia="Arial" w:hAnsi="Calibri" w:cs="Calibri"/>
              </w:rPr>
            </w:pPr>
            <w:r w:rsidRPr="006D5400">
              <w:rPr>
                <w:rFonts w:ascii="Calibri" w:eastAsia="Arial" w:hAnsi="Calibri" w:cs="Calibri"/>
              </w:rPr>
              <w:t>pole tekstowe, nieobowiązkowe</w:t>
            </w:r>
          </w:p>
        </w:tc>
      </w:tr>
      <w:tr w:rsidR="007A3325" w:rsidRPr="006D5400" w14:paraId="5EED1C4D"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1A02A099" w14:textId="77777777" w:rsidR="007A3325" w:rsidRPr="006D5400" w:rsidRDefault="007A3325" w:rsidP="008D455C">
            <w:pPr>
              <w:rPr>
                <w:rFonts w:ascii="Calibri" w:eastAsia="Arial" w:hAnsi="Calibri" w:cs="Calibri"/>
              </w:rPr>
            </w:pPr>
            <w:r w:rsidRPr="006D5400">
              <w:rPr>
                <w:rFonts w:ascii="Calibri" w:eastAsia="Arial" w:hAnsi="Calibri" w:cs="Calibri"/>
              </w:rPr>
              <w:t>1.6</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71D7BD3C"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Uwagi ^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7C8394B7" w14:textId="77777777" w:rsidR="007A3325" w:rsidRPr="006D5400" w:rsidRDefault="007A3325" w:rsidP="008D455C">
            <w:pPr>
              <w:rPr>
                <w:rFonts w:ascii="Calibri" w:eastAsia="Arial" w:hAnsi="Calibri" w:cs="Calibri"/>
              </w:rPr>
            </w:pPr>
            <w:r w:rsidRPr="006D5400">
              <w:rPr>
                <w:rFonts w:ascii="Calibri" w:eastAsia="Arial" w:hAnsi="Calibri" w:cs="Calibri"/>
              </w:rPr>
              <w:t>pole tekstowe, nieobowiązkowe</w:t>
            </w:r>
          </w:p>
        </w:tc>
      </w:tr>
      <w:tr w:rsidR="007A3325" w:rsidRPr="006D5400" w14:paraId="5C56F267"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49639E7F" w14:textId="77777777" w:rsidR="007A3325" w:rsidRPr="006D5400" w:rsidRDefault="007A3325" w:rsidP="008D455C">
            <w:pPr>
              <w:rPr>
                <w:rFonts w:ascii="Calibri" w:eastAsia="Arial" w:hAnsi="Calibri" w:cs="Calibri"/>
              </w:rPr>
            </w:pPr>
            <w:r w:rsidRPr="006D5400">
              <w:rPr>
                <w:rFonts w:ascii="Calibri" w:eastAsia="Arial" w:hAnsi="Calibri" w:cs="Calibri"/>
              </w:rPr>
              <w:t>2</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0DC456E4" w14:textId="77777777" w:rsidR="007A3325" w:rsidRPr="006D5400" w:rsidRDefault="007A3325" w:rsidP="008D455C">
            <w:pPr>
              <w:rPr>
                <w:rFonts w:ascii="Calibri" w:eastAsia="Arial" w:hAnsi="Calibri" w:cs="Calibri"/>
              </w:rPr>
            </w:pPr>
            <w:r w:rsidRPr="006D5400">
              <w:rPr>
                <w:rFonts w:ascii="Calibri" w:eastAsia="Arial" w:hAnsi="Calibri" w:cs="Calibri"/>
              </w:rPr>
              <w:t>Sekcja Mierniki:</w:t>
            </w:r>
          </w:p>
        </w:tc>
        <w:tc>
          <w:tcPr>
            <w:tcW w:w="4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404619C2"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487C8E65"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0E9E4BD6" w14:textId="77777777" w:rsidR="007A3325" w:rsidRPr="006D5400" w:rsidRDefault="007A3325" w:rsidP="008D455C">
            <w:pPr>
              <w:rPr>
                <w:rFonts w:ascii="Calibri" w:eastAsia="Arial" w:hAnsi="Calibri" w:cs="Calibri"/>
              </w:rPr>
            </w:pPr>
            <w:r w:rsidRPr="006D5400">
              <w:rPr>
                <w:rFonts w:ascii="Calibri" w:eastAsia="Arial" w:hAnsi="Calibri" w:cs="Calibri"/>
              </w:rPr>
              <w:t>2.1</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69D0123A"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opis miernika z jednostką miary^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6E5831D4" w14:textId="77777777" w:rsidR="007A3325" w:rsidRPr="006D5400" w:rsidRDefault="007A3325" w:rsidP="008D455C">
            <w:pPr>
              <w:rPr>
                <w:rFonts w:ascii="Calibri" w:eastAsia="Arial" w:hAnsi="Calibri" w:cs="Calibri"/>
              </w:rPr>
            </w:pPr>
            <w:r w:rsidRPr="006D5400">
              <w:rPr>
                <w:rFonts w:ascii="Calibri" w:eastAsia="Arial" w:hAnsi="Calibri" w:cs="Calibri"/>
              </w:rPr>
              <w:t>Automatycznie uzupełnione, przypisane ze Słownika do celów, projektów, inwestycji</w:t>
            </w:r>
          </w:p>
        </w:tc>
      </w:tr>
      <w:tr w:rsidR="007A3325" w:rsidRPr="006D5400" w14:paraId="3DD70E6A"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6D6FA69C" w14:textId="77777777" w:rsidR="007A3325" w:rsidRPr="006D5400" w:rsidRDefault="007A3325" w:rsidP="008D455C">
            <w:pPr>
              <w:rPr>
                <w:rFonts w:ascii="Calibri" w:eastAsia="Arial" w:hAnsi="Calibri" w:cs="Calibri"/>
              </w:rPr>
            </w:pPr>
            <w:r w:rsidRPr="006D5400">
              <w:rPr>
                <w:rFonts w:ascii="Calibri" w:eastAsia="Arial" w:hAnsi="Calibri" w:cs="Calibri"/>
              </w:rPr>
              <w:t>2.2</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6F579A6B" w14:textId="77777777" w:rsidR="007A3325" w:rsidRPr="006D5400" w:rsidRDefault="007A3325" w:rsidP="008D455C">
            <w:pPr>
              <w:rPr>
                <w:rFonts w:ascii="Calibri" w:eastAsia="Arial" w:hAnsi="Calibri" w:cs="Calibri"/>
              </w:rPr>
            </w:pPr>
            <w:r w:rsidRPr="006D5400">
              <w:rPr>
                <w:rFonts w:ascii="Calibri" w:eastAsia="Arial" w:hAnsi="Calibri" w:cs="Calibri"/>
              </w:rPr>
              <w:t>oznaczenie miernika wybranego do monitorowania^</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0ECBDC82" w14:textId="77777777" w:rsidR="007A3325" w:rsidRPr="006D5400" w:rsidRDefault="007A3325" w:rsidP="008D455C">
            <w:pPr>
              <w:rPr>
                <w:rFonts w:ascii="Calibri" w:eastAsia="Arial" w:hAnsi="Calibri" w:cs="Calibri"/>
              </w:rPr>
            </w:pPr>
            <w:proofErr w:type="spellStart"/>
            <w:r w:rsidRPr="006D5400">
              <w:rPr>
                <w:rFonts w:ascii="Calibri" w:eastAsia="Arial" w:hAnsi="Calibri" w:cs="Calibri"/>
              </w:rPr>
              <w:t>checkbox</w:t>
            </w:r>
            <w:proofErr w:type="spellEnd"/>
            <w:r w:rsidRPr="006D5400">
              <w:rPr>
                <w:rFonts w:ascii="Calibri" w:eastAsia="Arial" w:hAnsi="Calibri" w:cs="Calibri"/>
              </w:rPr>
              <w:t>, obowiązkowe - min. jeden wybrany</w:t>
            </w:r>
          </w:p>
        </w:tc>
      </w:tr>
      <w:tr w:rsidR="007A3325" w:rsidRPr="006D5400" w14:paraId="7A286F14"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7E50D245" w14:textId="77777777" w:rsidR="007A3325" w:rsidRPr="006D5400" w:rsidRDefault="007A3325" w:rsidP="008D455C">
            <w:pPr>
              <w:rPr>
                <w:rFonts w:ascii="Calibri" w:eastAsia="Arial" w:hAnsi="Calibri" w:cs="Calibri"/>
              </w:rPr>
            </w:pPr>
            <w:r w:rsidRPr="006D5400">
              <w:rPr>
                <w:rFonts w:ascii="Calibri" w:eastAsia="Arial" w:hAnsi="Calibri" w:cs="Calibri"/>
              </w:rPr>
              <w:t>2.3</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7D9F9221" w14:textId="77777777" w:rsidR="007A3325" w:rsidRPr="006D5400" w:rsidRDefault="007A3325" w:rsidP="008D455C">
            <w:pPr>
              <w:rPr>
                <w:rFonts w:ascii="Calibri" w:eastAsia="Arial" w:hAnsi="Calibri" w:cs="Calibri"/>
              </w:rPr>
            </w:pPr>
            <w:r w:rsidRPr="006D5400">
              <w:rPr>
                <w:rFonts w:ascii="Calibri" w:eastAsia="Arial" w:hAnsi="Calibri" w:cs="Calibri"/>
              </w:rPr>
              <w:t>planowany poziom miernika^</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6DB5FFEF" w14:textId="77777777" w:rsidR="007A3325" w:rsidRPr="006D5400" w:rsidRDefault="007A3325" w:rsidP="008D455C">
            <w:pPr>
              <w:rPr>
                <w:rFonts w:ascii="Calibri" w:eastAsia="Arial" w:hAnsi="Calibri" w:cs="Calibri"/>
              </w:rPr>
            </w:pPr>
            <w:r w:rsidRPr="006D5400">
              <w:rPr>
                <w:rFonts w:ascii="Calibri" w:eastAsia="Arial" w:hAnsi="Calibri" w:cs="Calibri"/>
              </w:rPr>
              <w:t>wartość liczbowa (z możliwością wpisania wartości do dwóch miejsc po przecinku), obowiązkowe dla oznaczonych mierników</w:t>
            </w:r>
          </w:p>
        </w:tc>
      </w:tr>
      <w:tr w:rsidR="007A3325" w:rsidRPr="006D5400" w14:paraId="0A87ED07"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7C3A4AD2" w14:textId="77777777" w:rsidR="007A3325" w:rsidRPr="006D5400" w:rsidRDefault="007A3325" w:rsidP="008D455C">
            <w:pPr>
              <w:rPr>
                <w:rFonts w:ascii="Calibri" w:eastAsia="Arial" w:hAnsi="Calibri" w:cs="Calibri"/>
              </w:rPr>
            </w:pPr>
            <w:r w:rsidRPr="006D5400">
              <w:rPr>
                <w:rFonts w:ascii="Calibri" w:eastAsia="Arial" w:hAnsi="Calibri" w:cs="Calibri"/>
              </w:rPr>
              <w:t>2.4</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63556488" w14:textId="77777777" w:rsidR="007A3325" w:rsidRPr="006D5400" w:rsidRDefault="007A3325" w:rsidP="008D455C">
            <w:pPr>
              <w:rPr>
                <w:rFonts w:ascii="Calibri" w:eastAsia="Arial" w:hAnsi="Calibri" w:cs="Calibri"/>
              </w:rPr>
            </w:pPr>
            <w:r w:rsidRPr="006D5400">
              <w:rPr>
                <w:rFonts w:ascii="Calibri" w:eastAsia="Arial" w:hAnsi="Calibri" w:cs="Calibri"/>
              </w:rPr>
              <w:t>wykonany poziom miernika</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5DFE9430" w14:textId="77777777" w:rsidR="007A3325" w:rsidRPr="006D5400" w:rsidRDefault="007A3325" w:rsidP="008D455C">
            <w:pPr>
              <w:rPr>
                <w:rFonts w:ascii="Calibri" w:eastAsia="Arial" w:hAnsi="Calibri" w:cs="Calibri"/>
              </w:rPr>
            </w:pPr>
            <w:r w:rsidRPr="006D5400">
              <w:rPr>
                <w:rFonts w:ascii="Calibri" w:eastAsia="Arial" w:hAnsi="Calibri" w:cs="Calibri"/>
              </w:rPr>
              <w:t>wartość liczbowa (z możliwością wpisania wartości do dwóch miejsc po przecinku), nieobowiązkowe</w:t>
            </w:r>
          </w:p>
        </w:tc>
      </w:tr>
      <w:tr w:rsidR="007A3325" w:rsidRPr="006D5400" w14:paraId="59681627"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1B9CD520" w14:textId="77777777" w:rsidR="007A3325" w:rsidRPr="006D5400" w:rsidRDefault="007A3325" w:rsidP="008D455C">
            <w:pPr>
              <w:rPr>
                <w:rFonts w:ascii="Calibri" w:eastAsia="Arial" w:hAnsi="Calibri" w:cs="Calibri"/>
              </w:rPr>
            </w:pPr>
            <w:r w:rsidRPr="006D5400">
              <w:rPr>
                <w:rFonts w:ascii="Calibri" w:eastAsia="Arial" w:hAnsi="Calibri" w:cs="Calibri"/>
              </w:rPr>
              <w:t>2.5</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6AA8ED36" w14:textId="77777777" w:rsidR="007A3325" w:rsidRPr="006D5400" w:rsidRDefault="007A3325" w:rsidP="008D455C">
            <w:pPr>
              <w:rPr>
                <w:rFonts w:ascii="Calibri" w:eastAsia="Arial" w:hAnsi="Calibri" w:cs="Calibri"/>
              </w:rPr>
            </w:pPr>
            <w:r w:rsidRPr="006D5400">
              <w:rPr>
                <w:rFonts w:ascii="Calibri" w:eastAsia="Arial" w:hAnsi="Calibri" w:cs="Calibri"/>
              </w:rPr>
              <w:t>uwagi^</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6DA1207C" w14:textId="77777777" w:rsidR="007A3325" w:rsidRPr="006D5400" w:rsidRDefault="007A3325" w:rsidP="008D455C">
            <w:pPr>
              <w:rPr>
                <w:rFonts w:ascii="Calibri" w:eastAsia="Arial" w:hAnsi="Calibri" w:cs="Calibri"/>
              </w:rPr>
            </w:pPr>
            <w:r w:rsidRPr="006D5400">
              <w:rPr>
                <w:rFonts w:ascii="Calibri" w:eastAsia="Arial" w:hAnsi="Calibri" w:cs="Calibri"/>
              </w:rPr>
              <w:t>pole tekstowe, nieobowiązkowe</w:t>
            </w:r>
          </w:p>
        </w:tc>
      </w:tr>
      <w:tr w:rsidR="007A3325" w:rsidRPr="006D5400" w14:paraId="151765D1"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0926BF99" w14:textId="77777777" w:rsidR="007A3325" w:rsidRPr="006D5400" w:rsidRDefault="007A3325" w:rsidP="008D455C">
            <w:pPr>
              <w:rPr>
                <w:rFonts w:ascii="Calibri" w:eastAsia="Arial" w:hAnsi="Calibri" w:cs="Calibri"/>
              </w:rPr>
            </w:pPr>
            <w:r w:rsidRPr="006D5400">
              <w:rPr>
                <w:rFonts w:ascii="Calibri" w:eastAsia="Arial" w:hAnsi="Calibri" w:cs="Calibri"/>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2E90F380" w14:textId="77777777" w:rsidR="007A3325" w:rsidRPr="006D5400" w:rsidRDefault="007A3325" w:rsidP="008D455C">
            <w:pPr>
              <w:rPr>
                <w:rFonts w:ascii="Calibri" w:eastAsia="Arial" w:hAnsi="Calibri" w:cs="Calibri"/>
              </w:rPr>
            </w:pPr>
            <w:r w:rsidRPr="006D5400">
              <w:rPr>
                <w:rFonts w:ascii="Calibri" w:eastAsia="Arial" w:hAnsi="Calibri" w:cs="Calibri"/>
              </w:rPr>
              <w:t>Ryzyka i KRI:</w:t>
            </w:r>
          </w:p>
        </w:tc>
        <w:tc>
          <w:tcPr>
            <w:tcW w:w="4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8" w:type="dxa"/>
              <w:right w:w="108" w:type="dxa"/>
            </w:tcMar>
          </w:tcPr>
          <w:p w14:paraId="09DA41B5"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5A29BB93"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3DA9CB15" w14:textId="77777777" w:rsidR="007A3325" w:rsidRPr="006D5400" w:rsidRDefault="007A3325" w:rsidP="008D455C">
            <w:pPr>
              <w:rPr>
                <w:rFonts w:ascii="Calibri" w:eastAsia="Arial" w:hAnsi="Calibri" w:cs="Calibri"/>
              </w:rPr>
            </w:pPr>
            <w:r w:rsidRPr="006D5400">
              <w:rPr>
                <w:rFonts w:ascii="Calibri" w:eastAsia="Arial" w:hAnsi="Calibri" w:cs="Calibri"/>
              </w:rPr>
              <w:t>3.1</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35E0BB66" w14:textId="77777777" w:rsidR="007A3325" w:rsidRPr="006D5400" w:rsidRDefault="007A3325" w:rsidP="008D455C">
            <w:pPr>
              <w:rPr>
                <w:rFonts w:ascii="Calibri" w:eastAsia="Arial" w:hAnsi="Calibri" w:cs="Calibri"/>
              </w:rPr>
            </w:pPr>
            <w:r w:rsidRPr="006D5400">
              <w:rPr>
                <w:rFonts w:ascii="Calibri" w:eastAsia="Arial" w:hAnsi="Calibri" w:cs="Calibri"/>
              </w:rPr>
              <w:t>opisy ryzyk z ich kategoriami^</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0981F892" w14:textId="77777777" w:rsidR="007A3325" w:rsidRPr="006D5400" w:rsidRDefault="007A3325" w:rsidP="008D455C">
            <w:pPr>
              <w:rPr>
                <w:rFonts w:ascii="Calibri" w:eastAsia="Arial" w:hAnsi="Calibri" w:cs="Calibri"/>
              </w:rPr>
            </w:pPr>
            <w:r w:rsidRPr="006D5400">
              <w:rPr>
                <w:rFonts w:ascii="Calibri" w:eastAsia="Arial" w:hAnsi="Calibri" w:cs="Calibri"/>
              </w:rPr>
              <w:t>automatycznie uzupełnione, przypisane ze Słownika do celów, projektów, inwestycji</w:t>
            </w:r>
          </w:p>
        </w:tc>
      </w:tr>
      <w:tr w:rsidR="007A3325" w:rsidRPr="006D5400" w14:paraId="678C5BA1"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0E0DDBA2" w14:textId="77777777" w:rsidR="007A3325" w:rsidRPr="006D5400" w:rsidRDefault="007A3325" w:rsidP="008D455C">
            <w:pPr>
              <w:rPr>
                <w:rFonts w:ascii="Calibri" w:eastAsia="Arial" w:hAnsi="Calibri" w:cs="Calibri"/>
              </w:rPr>
            </w:pPr>
            <w:r w:rsidRPr="006D5400">
              <w:rPr>
                <w:rFonts w:ascii="Calibri" w:eastAsia="Arial" w:hAnsi="Calibri" w:cs="Calibri"/>
              </w:rPr>
              <w:t>3.2</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44AF988A"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oznaczenie ryzyk wybranych do analizy^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1F7BB2F0" w14:textId="77777777" w:rsidR="007A3325" w:rsidRPr="006D5400" w:rsidRDefault="007A3325" w:rsidP="008D455C">
            <w:pPr>
              <w:rPr>
                <w:rFonts w:ascii="Calibri" w:eastAsia="Arial" w:hAnsi="Calibri" w:cs="Calibri"/>
              </w:rPr>
            </w:pPr>
            <w:proofErr w:type="spellStart"/>
            <w:r w:rsidRPr="006D5400">
              <w:rPr>
                <w:rFonts w:ascii="Calibri" w:eastAsia="Arial" w:hAnsi="Calibri" w:cs="Calibri"/>
              </w:rPr>
              <w:t>checkbox</w:t>
            </w:r>
            <w:proofErr w:type="spellEnd"/>
            <w:r w:rsidRPr="006D5400">
              <w:rPr>
                <w:rFonts w:ascii="Calibri" w:eastAsia="Arial" w:hAnsi="Calibri" w:cs="Calibri"/>
              </w:rPr>
              <w:t>, obowiązkowe - min. jedno wybrane</w:t>
            </w:r>
          </w:p>
        </w:tc>
      </w:tr>
      <w:tr w:rsidR="007A3325" w:rsidRPr="006D5400" w14:paraId="4B257CB0"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0EA42368" w14:textId="77777777" w:rsidR="007A3325" w:rsidRPr="006D5400" w:rsidRDefault="007A3325" w:rsidP="008D455C">
            <w:pPr>
              <w:rPr>
                <w:rFonts w:ascii="Calibri" w:eastAsia="Arial" w:hAnsi="Calibri" w:cs="Calibri"/>
              </w:rPr>
            </w:pPr>
            <w:r w:rsidRPr="006D5400">
              <w:rPr>
                <w:rFonts w:ascii="Calibri" w:eastAsia="Arial" w:hAnsi="Calibri" w:cs="Calibri"/>
              </w:rPr>
              <w:t>3.3</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49EF002F" w14:textId="77777777" w:rsidR="007A3325" w:rsidRPr="006D5400" w:rsidRDefault="007A3325" w:rsidP="008D455C">
            <w:pPr>
              <w:rPr>
                <w:rFonts w:ascii="Calibri" w:hAnsi="Calibri" w:cs="Calibri"/>
              </w:rPr>
            </w:pPr>
            <w:r w:rsidRPr="006D5400">
              <w:rPr>
                <w:rFonts w:ascii="Calibri" w:eastAsia="Arial" w:hAnsi="Calibri" w:cs="Calibri"/>
              </w:rPr>
              <w:t>liczba zaraportowanych incydentów dla konkretnego ryzyka^</w:t>
            </w:r>
            <w:r w:rsidRPr="006D5400">
              <w:rPr>
                <w:rFonts w:ascii="Calibri" w:hAnsi="Calibri" w:cs="Calibri"/>
              </w:rPr>
              <w:t xml:space="preserve"> </w:t>
            </w:r>
          </w:p>
          <w:p w14:paraId="70E6D5C6"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liczba zaraportowanych incydentów będzie pobierana z systemu incydentów i przekazywana do SOR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62A410CD" w14:textId="77777777" w:rsidR="007A3325" w:rsidRPr="006D5400" w:rsidRDefault="007A3325" w:rsidP="008D455C">
            <w:pPr>
              <w:rPr>
                <w:rFonts w:ascii="Calibri" w:eastAsia="Arial" w:hAnsi="Calibri" w:cs="Calibri"/>
              </w:rPr>
            </w:pPr>
            <w:r w:rsidRPr="006D5400">
              <w:rPr>
                <w:rFonts w:ascii="Calibri" w:eastAsia="Arial" w:hAnsi="Calibri" w:cs="Calibri"/>
              </w:rPr>
              <w:t>pole automatycznie uzupełniane z systemu (pobierają się dane z raportu ryzyka za rok ubiegły)</w:t>
            </w:r>
          </w:p>
        </w:tc>
      </w:tr>
      <w:tr w:rsidR="007A3325" w:rsidRPr="006D5400" w14:paraId="1392C3D8"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782D3B35" w14:textId="77777777" w:rsidR="007A3325" w:rsidRPr="006D5400" w:rsidRDefault="007A3325" w:rsidP="008D455C">
            <w:pPr>
              <w:rPr>
                <w:rFonts w:ascii="Calibri" w:eastAsia="Arial" w:hAnsi="Calibri" w:cs="Calibri"/>
              </w:rPr>
            </w:pPr>
            <w:r w:rsidRPr="006D5400">
              <w:rPr>
                <w:rFonts w:ascii="Calibri" w:eastAsia="Arial" w:hAnsi="Calibri" w:cs="Calibri"/>
              </w:rPr>
              <w:t>3.4</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7A456732"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kryteria oceny ryzyka dla P i S (wybór z listy opisowych kryteriów, do których są przypisane wartości liczbowe^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5394EE9C" w14:textId="77777777" w:rsidR="007A3325" w:rsidRPr="006D5400" w:rsidRDefault="007A3325" w:rsidP="008D455C">
            <w:pPr>
              <w:rPr>
                <w:rFonts w:ascii="Calibri" w:eastAsia="Arial" w:hAnsi="Calibri" w:cs="Calibri"/>
              </w:rPr>
            </w:pPr>
            <w:proofErr w:type="spellStart"/>
            <w:r w:rsidRPr="006D5400">
              <w:rPr>
                <w:rFonts w:ascii="Calibri" w:eastAsia="Arial" w:hAnsi="Calibri" w:cs="Calibri"/>
              </w:rPr>
              <w:t>checkbox</w:t>
            </w:r>
            <w:proofErr w:type="spellEnd"/>
            <w:r w:rsidRPr="006D5400">
              <w:rPr>
                <w:rFonts w:ascii="Calibri" w:eastAsia="Arial" w:hAnsi="Calibri" w:cs="Calibri"/>
              </w:rPr>
              <w:t>, obowiązkowe</w:t>
            </w:r>
          </w:p>
        </w:tc>
      </w:tr>
      <w:tr w:rsidR="007A3325" w:rsidRPr="006D5400" w14:paraId="6A9ACC5B"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007001E6" w14:textId="77777777" w:rsidR="007A3325" w:rsidRPr="006D5400" w:rsidRDefault="007A3325" w:rsidP="008D455C">
            <w:pPr>
              <w:rPr>
                <w:rFonts w:ascii="Calibri" w:eastAsia="Arial" w:hAnsi="Calibri" w:cs="Calibri"/>
              </w:rPr>
            </w:pPr>
            <w:r w:rsidRPr="006D5400">
              <w:rPr>
                <w:rFonts w:ascii="Calibri" w:eastAsia="Arial" w:hAnsi="Calibri" w:cs="Calibri"/>
              </w:rPr>
              <w:t>3.5</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64059285"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prawdopodobieństwo (P) i siła oddziaływania (S) ryzyka inherentnego, wartość ryzyka inherentnego^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44D2DA79" w14:textId="77777777" w:rsidR="007A3325" w:rsidRPr="006D5400" w:rsidRDefault="007A3325" w:rsidP="008D455C">
            <w:pPr>
              <w:rPr>
                <w:rFonts w:ascii="Calibri" w:eastAsia="Arial" w:hAnsi="Calibri" w:cs="Calibri"/>
              </w:rPr>
            </w:pPr>
            <w:r w:rsidRPr="006D5400">
              <w:rPr>
                <w:rFonts w:ascii="Calibri" w:eastAsia="Arial" w:hAnsi="Calibri" w:cs="Calibri"/>
              </w:rPr>
              <w:t>obliczone automatycznie z systemu na podstawie oznaczonych kryteriów, system sygnalizuje jako błąd sytuacje, gdy wybrano jednocześnie dla P i S wartości 1</w:t>
            </w:r>
          </w:p>
          <w:p w14:paraId="6814374F" w14:textId="77777777" w:rsidR="007A3325" w:rsidRPr="006D5400" w:rsidRDefault="007A3325" w:rsidP="008D455C">
            <w:pPr>
              <w:rPr>
                <w:rFonts w:ascii="Calibri" w:eastAsia="Arial" w:hAnsi="Calibri" w:cs="Calibri"/>
              </w:rPr>
            </w:pPr>
            <w:r w:rsidRPr="3B720915">
              <w:rPr>
                <w:rFonts w:ascii="Calibri" w:eastAsia="Arial" w:hAnsi="Calibri" w:cs="Calibri"/>
              </w:rPr>
              <w:t xml:space="preserve">Na podstawie algorytmu, oraz dodatkowych reguł dla </w:t>
            </w:r>
            <w:proofErr w:type="spellStart"/>
            <w:r w:rsidRPr="3B720915">
              <w:rPr>
                <w:rFonts w:ascii="Calibri" w:eastAsia="Arial" w:hAnsi="Calibri" w:cs="Calibri"/>
              </w:rPr>
              <w:t>wykluczeń</w:t>
            </w:r>
            <w:proofErr w:type="spellEnd"/>
            <w:r w:rsidRPr="3B720915">
              <w:rPr>
                <w:rFonts w:ascii="Calibri" w:eastAsia="Arial" w:hAnsi="Calibri" w:cs="Calibri"/>
              </w:rPr>
              <w:t>. Te informacje dostarczone będą na etapie analizy. Pojawi się wyzwalacz, który uruchomi dalsze działanie systemu w zakresie powiadomienia użytkownika o wartości 1 dla P i S. Mechanizm reakcji i jego forma (sygnalizacja) do ustalenia.</w:t>
            </w:r>
          </w:p>
        </w:tc>
      </w:tr>
      <w:tr w:rsidR="007A3325" w:rsidRPr="006D5400" w14:paraId="610F5BFB"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4F9EA629" w14:textId="77777777" w:rsidR="007A3325" w:rsidRPr="006D5400" w:rsidRDefault="007A3325" w:rsidP="008D455C">
            <w:pPr>
              <w:rPr>
                <w:rFonts w:ascii="Calibri" w:eastAsia="Arial" w:hAnsi="Calibri" w:cs="Calibri"/>
              </w:rPr>
            </w:pPr>
            <w:r w:rsidRPr="006D5400">
              <w:rPr>
                <w:rFonts w:ascii="Calibri" w:eastAsia="Arial" w:hAnsi="Calibri" w:cs="Calibri"/>
              </w:rPr>
              <w:t>3.6</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14594A57"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lista mechanizmów kontrolnych^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40859E1C" w14:textId="77777777" w:rsidR="007A3325" w:rsidRPr="006D5400" w:rsidRDefault="007A3325" w:rsidP="008D455C">
            <w:pPr>
              <w:rPr>
                <w:rFonts w:ascii="Calibri" w:eastAsia="Arial" w:hAnsi="Calibri" w:cs="Calibri"/>
              </w:rPr>
            </w:pPr>
            <w:proofErr w:type="spellStart"/>
            <w:r w:rsidRPr="006D5400">
              <w:rPr>
                <w:rFonts w:ascii="Calibri" w:eastAsia="Arial" w:hAnsi="Calibri" w:cs="Calibri"/>
              </w:rPr>
              <w:t>checkbox</w:t>
            </w:r>
            <w:proofErr w:type="spellEnd"/>
            <w:r w:rsidRPr="006D5400">
              <w:rPr>
                <w:rFonts w:ascii="Calibri" w:eastAsia="Arial" w:hAnsi="Calibri" w:cs="Calibri"/>
              </w:rPr>
              <w:t>, pole obowiązkowe</w:t>
            </w:r>
          </w:p>
        </w:tc>
      </w:tr>
      <w:tr w:rsidR="007A3325" w:rsidRPr="006D5400" w14:paraId="01F841D1"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254894C9" w14:textId="77777777" w:rsidR="007A3325" w:rsidRPr="006D5400" w:rsidRDefault="007A3325" w:rsidP="008D455C">
            <w:pPr>
              <w:rPr>
                <w:rFonts w:ascii="Calibri" w:eastAsia="Arial" w:hAnsi="Calibri" w:cs="Calibri"/>
              </w:rPr>
            </w:pPr>
            <w:r w:rsidRPr="006D5400">
              <w:rPr>
                <w:rFonts w:ascii="Calibri" w:eastAsia="Arial" w:hAnsi="Calibri" w:cs="Calibri"/>
              </w:rPr>
              <w:t>3.7</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6C80AC5F"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siła stosowanych mechanizmów kontrolnych dla P (opisowe kryteria, którym przypisane są wartości liczbowe^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1F61B20C" w14:textId="77777777" w:rsidR="007A3325" w:rsidRPr="006D5400" w:rsidRDefault="007A3325" w:rsidP="008D455C">
            <w:pPr>
              <w:rPr>
                <w:rFonts w:ascii="Calibri" w:eastAsia="Arial" w:hAnsi="Calibri" w:cs="Calibri"/>
              </w:rPr>
            </w:pPr>
            <w:proofErr w:type="spellStart"/>
            <w:r w:rsidRPr="006D5400">
              <w:rPr>
                <w:rFonts w:ascii="Calibri" w:eastAsia="Arial" w:hAnsi="Calibri" w:cs="Calibri"/>
              </w:rPr>
              <w:t>checkbox</w:t>
            </w:r>
            <w:proofErr w:type="spellEnd"/>
            <w:r w:rsidRPr="006D5400">
              <w:rPr>
                <w:rFonts w:ascii="Calibri" w:eastAsia="Arial" w:hAnsi="Calibri" w:cs="Calibri"/>
              </w:rPr>
              <w:t>, obowiązkowe, zastrzeżenie: gdy z listy mechanizmów kontrolnych wybrane „brak” siła automatycznie otrzyma wartość 1</w:t>
            </w:r>
          </w:p>
        </w:tc>
      </w:tr>
      <w:tr w:rsidR="007A3325" w:rsidRPr="006D5400" w14:paraId="17033ECA"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2C019F08" w14:textId="77777777" w:rsidR="007A3325" w:rsidRPr="006D5400" w:rsidRDefault="007A3325" w:rsidP="008D455C">
            <w:pPr>
              <w:rPr>
                <w:rFonts w:ascii="Calibri" w:eastAsia="Arial" w:hAnsi="Calibri" w:cs="Calibri"/>
              </w:rPr>
            </w:pPr>
            <w:r w:rsidRPr="006D5400">
              <w:rPr>
                <w:rFonts w:ascii="Calibri" w:eastAsia="Arial" w:hAnsi="Calibri" w:cs="Calibri"/>
              </w:rPr>
              <w:t>3.8</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553EC0E9" w14:textId="77777777" w:rsidR="007A3325" w:rsidRPr="006D5400" w:rsidRDefault="007A3325" w:rsidP="008D455C">
            <w:pPr>
              <w:rPr>
                <w:rFonts w:ascii="Calibri" w:eastAsia="Arial" w:hAnsi="Calibri" w:cs="Calibri"/>
              </w:rPr>
            </w:pPr>
            <w:r w:rsidRPr="006D5400">
              <w:rPr>
                <w:rFonts w:ascii="Calibri" w:eastAsia="Arial" w:hAnsi="Calibri" w:cs="Calibri"/>
              </w:rPr>
              <w:t>siła stosowanych mechanizmów kontrolnych dla S (opisowe kryteria, którym przypisane są wartości liczbowe^</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637B94AB" w14:textId="77777777" w:rsidR="007A3325" w:rsidRPr="006D5400" w:rsidRDefault="007A3325" w:rsidP="008D455C">
            <w:pPr>
              <w:rPr>
                <w:rFonts w:ascii="Calibri" w:eastAsia="Arial" w:hAnsi="Calibri" w:cs="Calibri"/>
              </w:rPr>
            </w:pPr>
            <w:proofErr w:type="spellStart"/>
            <w:r w:rsidRPr="006D5400">
              <w:rPr>
                <w:rFonts w:ascii="Calibri" w:eastAsia="Arial" w:hAnsi="Calibri" w:cs="Calibri"/>
              </w:rPr>
              <w:t>checkbox</w:t>
            </w:r>
            <w:proofErr w:type="spellEnd"/>
            <w:r w:rsidRPr="006D5400">
              <w:rPr>
                <w:rFonts w:ascii="Calibri" w:eastAsia="Arial" w:hAnsi="Calibri" w:cs="Calibri"/>
              </w:rPr>
              <w:t>, pole obowiązkowe, zastrzeżenie: gdy z listy mechanizmów kontrolnych wybrane „brak” siła automatycznie otrzyma wartość 1</w:t>
            </w:r>
          </w:p>
        </w:tc>
      </w:tr>
      <w:tr w:rsidR="007A3325" w:rsidRPr="006D5400" w14:paraId="4A911F98"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728C769D" w14:textId="77777777" w:rsidR="007A3325" w:rsidRPr="006D5400" w:rsidRDefault="007A3325" w:rsidP="008D455C">
            <w:pPr>
              <w:rPr>
                <w:rFonts w:ascii="Calibri" w:eastAsia="Arial" w:hAnsi="Calibri" w:cs="Calibri"/>
              </w:rPr>
            </w:pPr>
            <w:r w:rsidRPr="006D5400">
              <w:rPr>
                <w:rFonts w:ascii="Calibri" w:eastAsia="Arial" w:hAnsi="Calibri" w:cs="Calibri"/>
              </w:rPr>
              <w:t>3.9</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11AF5DD3"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wartość i poziom ryzyka rezydualnego^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0FAF13A3" w14:textId="77777777" w:rsidR="007A3325" w:rsidRPr="006D5400" w:rsidRDefault="007A3325" w:rsidP="008D455C">
            <w:pPr>
              <w:rPr>
                <w:rFonts w:ascii="Calibri" w:eastAsia="Arial" w:hAnsi="Calibri" w:cs="Calibri"/>
              </w:rPr>
            </w:pPr>
            <w:r w:rsidRPr="006D5400">
              <w:rPr>
                <w:rFonts w:ascii="Calibri" w:eastAsia="Arial" w:hAnsi="Calibri" w:cs="Calibri"/>
              </w:rPr>
              <w:t>automatycznie obliczane przez system</w:t>
            </w:r>
          </w:p>
        </w:tc>
      </w:tr>
      <w:tr w:rsidR="007A3325" w:rsidRPr="006D5400" w14:paraId="03E02BEA"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3C75D9B8" w14:textId="77777777" w:rsidR="007A3325" w:rsidRPr="006D5400" w:rsidRDefault="007A3325" w:rsidP="008D455C">
            <w:pPr>
              <w:rPr>
                <w:rFonts w:ascii="Calibri" w:eastAsia="Arial" w:hAnsi="Calibri" w:cs="Calibri"/>
              </w:rPr>
            </w:pPr>
            <w:r w:rsidRPr="006D5400">
              <w:rPr>
                <w:rFonts w:ascii="Calibri" w:eastAsia="Arial" w:hAnsi="Calibri" w:cs="Calibri"/>
              </w:rPr>
              <w:t>3.10</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102E36F9"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szczegółowy opis ryzyka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57FF9ABD" w14:textId="77777777" w:rsidR="007A3325" w:rsidRPr="006D5400" w:rsidRDefault="007A3325" w:rsidP="008D455C">
            <w:pPr>
              <w:rPr>
                <w:rFonts w:ascii="Calibri" w:eastAsia="Arial" w:hAnsi="Calibri" w:cs="Calibri"/>
              </w:rPr>
            </w:pPr>
            <w:r w:rsidRPr="006D5400">
              <w:rPr>
                <w:rFonts w:ascii="Calibri" w:eastAsia="Arial" w:hAnsi="Calibri" w:cs="Calibri"/>
              </w:rPr>
              <w:t>Dla ryzyk wysokich i bardzo wysokich wymagany szczegółowy opis przyczyn i możliwych skutków wystąpienia ryzyka</w:t>
            </w:r>
          </w:p>
        </w:tc>
      </w:tr>
      <w:tr w:rsidR="007A3325" w:rsidRPr="006D5400" w14:paraId="21C74125" w14:textId="77777777" w:rsidTr="00806CB7">
        <w:trPr>
          <w:trHeight w:val="300"/>
        </w:trPr>
        <w:tc>
          <w:tcPr>
            <w:tcW w:w="851"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4A016F06" w14:textId="77777777" w:rsidR="007A3325" w:rsidRPr="006D5400" w:rsidRDefault="007A3325" w:rsidP="008D455C">
            <w:pPr>
              <w:rPr>
                <w:rFonts w:ascii="Calibri" w:eastAsia="Arial" w:hAnsi="Calibri" w:cs="Calibri"/>
              </w:rPr>
            </w:pPr>
            <w:r w:rsidRPr="006D5400">
              <w:rPr>
                <w:rFonts w:ascii="Calibri" w:eastAsia="Arial" w:hAnsi="Calibri" w:cs="Calibri"/>
              </w:rPr>
              <w:t>3.11</w:t>
            </w:r>
          </w:p>
          <w:p w14:paraId="340D09CE"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p w14:paraId="733DE864"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p w14:paraId="29094C40"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p w14:paraId="64BEF9E8"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0D861E23" w14:textId="77777777" w:rsidR="007A3325" w:rsidRPr="006D5400" w:rsidRDefault="007A3325" w:rsidP="008D455C">
            <w:pPr>
              <w:rPr>
                <w:rFonts w:ascii="Calibri" w:eastAsia="Arial" w:hAnsi="Calibri" w:cs="Calibri"/>
              </w:rPr>
            </w:pPr>
            <w:r w:rsidRPr="006D5400">
              <w:rPr>
                <w:rFonts w:ascii="Calibri" w:eastAsia="Arial" w:hAnsi="Calibri" w:cs="Calibri"/>
              </w:rPr>
              <w:t>opisy kluczowych wskaźników ryzyka z jednostką miary (jeśli były dodane do celu)</w:t>
            </w:r>
            <w:r w:rsidRPr="006D5400">
              <w:rPr>
                <w:rFonts w:ascii="Calibri" w:eastAsia="Arial" w:hAnsi="Calibri" w:cs="Calibri"/>
                <w:u w:val="single"/>
              </w:rPr>
              <w:t>^</w:t>
            </w:r>
            <w:r w:rsidRPr="006D5400">
              <w:rPr>
                <w:rFonts w:ascii="Calibri" w:eastAsia="Arial" w:hAnsi="Calibri" w:cs="Calibri"/>
              </w:rPr>
              <w:t xml:space="preserve">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6D3EEAEC" w14:textId="77777777" w:rsidR="007A3325" w:rsidRPr="006D5400" w:rsidRDefault="007A3325" w:rsidP="008D455C">
            <w:pPr>
              <w:rPr>
                <w:rFonts w:ascii="Calibri" w:eastAsia="Arial" w:hAnsi="Calibri" w:cs="Calibri"/>
              </w:rPr>
            </w:pPr>
            <w:r w:rsidRPr="006D5400">
              <w:rPr>
                <w:rFonts w:ascii="Calibri" w:eastAsia="Arial" w:hAnsi="Calibri" w:cs="Calibri"/>
              </w:rPr>
              <w:t>Automatycznie uzupełnione, przypisane ze Słownika do celów, projektów, inwestycji</w:t>
            </w:r>
          </w:p>
        </w:tc>
      </w:tr>
      <w:tr w:rsidR="007A3325" w:rsidRPr="006D5400" w14:paraId="3D7F2CB8" w14:textId="77777777" w:rsidTr="00806CB7">
        <w:trPr>
          <w:trHeight w:val="300"/>
        </w:trPr>
        <w:tc>
          <w:tcPr>
            <w:tcW w:w="851" w:type="dxa"/>
            <w:vMerge/>
            <w:tcBorders>
              <w:top w:val="single" w:sz="4" w:space="0" w:color="auto"/>
              <w:left w:val="single" w:sz="4" w:space="0" w:color="auto"/>
              <w:bottom w:val="single" w:sz="4" w:space="0" w:color="auto"/>
              <w:right w:val="single" w:sz="4" w:space="0" w:color="auto"/>
            </w:tcBorders>
            <w:tcMar>
              <w:left w:w="108" w:type="dxa"/>
              <w:right w:w="108" w:type="dxa"/>
            </w:tcMar>
          </w:tcPr>
          <w:p w14:paraId="741AE102" w14:textId="77777777" w:rsidR="007A3325" w:rsidRPr="006D5400" w:rsidRDefault="007A3325" w:rsidP="008D455C">
            <w:pPr>
              <w:rPr>
                <w:rFonts w:ascii="Calibri" w:eastAsia="Arial" w:hAnsi="Calibri" w:cs="Calibri"/>
              </w:rPr>
            </w:pP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46370F40"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oznaczenie wybranych do analizy^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4950D81A" w14:textId="77777777" w:rsidR="007A3325" w:rsidRPr="006D5400" w:rsidRDefault="007A3325" w:rsidP="008D455C">
            <w:pPr>
              <w:rPr>
                <w:rFonts w:ascii="Calibri" w:eastAsia="Arial" w:hAnsi="Calibri" w:cs="Calibri"/>
              </w:rPr>
            </w:pPr>
            <w:proofErr w:type="spellStart"/>
            <w:r w:rsidRPr="006D5400">
              <w:rPr>
                <w:rFonts w:ascii="Calibri" w:eastAsia="Arial" w:hAnsi="Calibri" w:cs="Calibri"/>
              </w:rPr>
              <w:t>checkbox</w:t>
            </w:r>
            <w:proofErr w:type="spellEnd"/>
            <w:r w:rsidRPr="006D5400">
              <w:rPr>
                <w:rFonts w:ascii="Calibri" w:eastAsia="Arial" w:hAnsi="Calibri" w:cs="Calibri"/>
              </w:rPr>
              <w:t>, nieobowiązkowe</w:t>
            </w:r>
          </w:p>
        </w:tc>
      </w:tr>
      <w:tr w:rsidR="007A3325" w:rsidRPr="006D5400" w14:paraId="43783158" w14:textId="77777777" w:rsidTr="00806CB7">
        <w:trPr>
          <w:trHeight w:val="300"/>
        </w:trPr>
        <w:tc>
          <w:tcPr>
            <w:tcW w:w="851" w:type="dxa"/>
            <w:vMerge/>
            <w:tcBorders>
              <w:top w:val="single" w:sz="4" w:space="0" w:color="auto"/>
              <w:left w:val="single" w:sz="4" w:space="0" w:color="auto"/>
              <w:bottom w:val="single" w:sz="4" w:space="0" w:color="auto"/>
              <w:right w:val="single" w:sz="4" w:space="0" w:color="auto"/>
            </w:tcBorders>
            <w:tcMar>
              <w:left w:w="108" w:type="dxa"/>
              <w:right w:w="108" w:type="dxa"/>
            </w:tcMar>
          </w:tcPr>
          <w:p w14:paraId="52E36F6D" w14:textId="77777777" w:rsidR="007A3325" w:rsidRPr="006D5400" w:rsidRDefault="007A3325" w:rsidP="008D455C">
            <w:pPr>
              <w:rPr>
                <w:rFonts w:ascii="Calibri" w:eastAsia="Arial" w:hAnsi="Calibri" w:cs="Calibri"/>
              </w:rPr>
            </w:pP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7A36879A"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stopnie ostrożnościowe (min. i max^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18FD2B70" w14:textId="77777777" w:rsidR="007A3325" w:rsidRPr="006D5400" w:rsidRDefault="007A3325" w:rsidP="008D455C">
            <w:pPr>
              <w:rPr>
                <w:rFonts w:ascii="Calibri" w:eastAsia="Arial" w:hAnsi="Calibri" w:cs="Calibri"/>
              </w:rPr>
            </w:pPr>
            <w:r w:rsidRPr="006D5400">
              <w:rPr>
                <w:rFonts w:ascii="Calibri" w:eastAsia="Arial" w:hAnsi="Calibri" w:cs="Calibri"/>
              </w:rPr>
              <w:t>wartość liczbowa, nieobowiązkowe</w:t>
            </w:r>
          </w:p>
        </w:tc>
      </w:tr>
      <w:tr w:rsidR="007A3325" w:rsidRPr="006D5400" w14:paraId="1C8C4715" w14:textId="77777777" w:rsidTr="00806CB7">
        <w:trPr>
          <w:trHeight w:val="300"/>
        </w:trPr>
        <w:tc>
          <w:tcPr>
            <w:tcW w:w="851" w:type="dxa"/>
            <w:vMerge/>
            <w:tcBorders>
              <w:top w:val="single" w:sz="4" w:space="0" w:color="auto"/>
              <w:left w:val="single" w:sz="4" w:space="0" w:color="auto"/>
              <w:bottom w:val="single" w:sz="4" w:space="0" w:color="auto"/>
              <w:right w:val="single" w:sz="4" w:space="0" w:color="auto"/>
            </w:tcBorders>
            <w:tcMar>
              <w:left w:w="108" w:type="dxa"/>
              <w:right w:w="108" w:type="dxa"/>
            </w:tcMar>
          </w:tcPr>
          <w:p w14:paraId="7509C5A5" w14:textId="77777777" w:rsidR="007A3325" w:rsidRPr="006D5400" w:rsidRDefault="007A3325" w:rsidP="008D455C">
            <w:pPr>
              <w:rPr>
                <w:rFonts w:ascii="Calibri" w:eastAsia="Arial" w:hAnsi="Calibri" w:cs="Calibri"/>
              </w:rPr>
            </w:pP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12F0527D"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wartości optymalne od – do^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28994F84" w14:textId="77777777" w:rsidR="007A3325" w:rsidRPr="006D5400" w:rsidRDefault="007A3325" w:rsidP="008D455C">
            <w:pPr>
              <w:rPr>
                <w:rFonts w:ascii="Calibri" w:eastAsia="Arial" w:hAnsi="Calibri" w:cs="Calibri"/>
              </w:rPr>
            </w:pPr>
            <w:r w:rsidRPr="006D5400">
              <w:rPr>
                <w:rFonts w:ascii="Calibri" w:eastAsia="Arial" w:hAnsi="Calibri" w:cs="Calibri"/>
              </w:rPr>
              <w:t>wartość liczbowa, nieobowiązkowe</w:t>
            </w:r>
          </w:p>
        </w:tc>
      </w:tr>
      <w:tr w:rsidR="007A3325" w:rsidRPr="006D5400" w14:paraId="2EE940E7" w14:textId="77777777" w:rsidTr="00806CB7">
        <w:trPr>
          <w:trHeight w:val="300"/>
        </w:trPr>
        <w:tc>
          <w:tcPr>
            <w:tcW w:w="851" w:type="dxa"/>
            <w:vMerge/>
            <w:tcBorders>
              <w:top w:val="single" w:sz="4" w:space="0" w:color="auto"/>
              <w:left w:val="single" w:sz="4" w:space="0" w:color="auto"/>
              <w:bottom w:val="single" w:sz="4" w:space="0" w:color="auto"/>
              <w:right w:val="single" w:sz="4" w:space="0" w:color="auto"/>
            </w:tcBorders>
            <w:tcMar>
              <w:left w:w="108" w:type="dxa"/>
              <w:right w:w="108" w:type="dxa"/>
            </w:tcMar>
          </w:tcPr>
          <w:p w14:paraId="4C8FB916" w14:textId="77777777" w:rsidR="007A3325" w:rsidRPr="006D5400" w:rsidRDefault="007A3325" w:rsidP="008D455C">
            <w:pPr>
              <w:rPr>
                <w:rFonts w:ascii="Calibri" w:eastAsia="Arial" w:hAnsi="Calibri" w:cs="Calibri"/>
              </w:rPr>
            </w:pP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40BC4D45"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wartość w danym okresie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12ED2676" w14:textId="77777777" w:rsidR="007A3325" w:rsidRPr="006D5400" w:rsidRDefault="007A3325" w:rsidP="008D455C">
            <w:pPr>
              <w:rPr>
                <w:rFonts w:ascii="Calibri" w:eastAsia="Arial" w:hAnsi="Calibri" w:cs="Calibri"/>
              </w:rPr>
            </w:pPr>
            <w:r w:rsidRPr="006D5400">
              <w:rPr>
                <w:rFonts w:ascii="Calibri" w:eastAsia="Arial" w:hAnsi="Calibri" w:cs="Calibri"/>
              </w:rPr>
              <w:t>wartość liczbowa, nieobowiązkowe</w:t>
            </w:r>
          </w:p>
        </w:tc>
      </w:tr>
      <w:tr w:rsidR="007A3325" w:rsidRPr="006D5400" w14:paraId="6F021B16"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456BB50F" w14:textId="77777777" w:rsidR="007A3325" w:rsidRPr="006D5400" w:rsidRDefault="007A3325" w:rsidP="008D455C">
            <w:pPr>
              <w:rPr>
                <w:rFonts w:ascii="Calibri" w:eastAsia="Arial" w:hAnsi="Calibri" w:cs="Calibri"/>
              </w:rPr>
            </w:pPr>
            <w:r w:rsidRPr="006D5400">
              <w:rPr>
                <w:rFonts w:ascii="Calibri" w:eastAsia="Arial" w:hAnsi="Calibri" w:cs="Calibri"/>
              </w:rPr>
              <w:t>3.12</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500DE3CE"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reakcja na ryzyko^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3FE92A21" w14:textId="77777777" w:rsidR="007A3325" w:rsidRPr="006D5400" w:rsidRDefault="007A3325" w:rsidP="008D455C">
            <w:pPr>
              <w:rPr>
                <w:rFonts w:ascii="Calibri" w:eastAsia="Arial" w:hAnsi="Calibri" w:cs="Calibri"/>
              </w:rPr>
            </w:pPr>
            <w:r w:rsidRPr="006D5400">
              <w:rPr>
                <w:rFonts w:ascii="Calibri" w:eastAsia="Arial" w:hAnsi="Calibri" w:cs="Calibri"/>
              </w:rPr>
              <w:t>wybór z listy, obowiązkowe, zastrzeżenie: gdy poziom ryzyka jest niski system automatycznie nadaje reakcję na ryzyko „akceptacja”</w:t>
            </w:r>
          </w:p>
        </w:tc>
      </w:tr>
      <w:tr w:rsidR="007A3325" w:rsidRPr="006D5400" w14:paraId="708304E9"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3ED618CC" w14:textId="77777777" w:rsidR="007A3325" w:rsidRPr="006D5400" w:rsidRDefault="007A3325" w:rsidP="008D455C">
            <w:pPr>
              <w:rPr>
                <w:rFonts w:ascii="Calibri" w:eastAsia="Arial" w:hAnsi="Calibri" w:cs="Calibri"/>
              </w:rPr>
            </w:pPr>
            <w:r w:rsidRPr="006D5400">
              <w:rPr>
                <w:rFonts w:ascii="Calibri" w:eastAsia="Arial" w:hAnsi="Calibri" w:cs="Calibri"/>
              </w:rPr>
              <w:t>3.13</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3682230D"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opis reakcji na ryzyko^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39877480"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pole tekstowe, obowiązkowe, zastrzeżenie: </w:t>
            </w:r>
          </w:p>
          <w:p w14:paraId="1C8D36FB" w14:textId="77777777" w:rsidR="007A3325" w:rsidRPr="006D5400" w:rsidRDefault="007A3325" w:rsidP="008D455C">
            <w:pPr>
              <w:rPr>
                <w:rFonts w:ascii="Calibri" w:eastAsia="Arial" w:hAnsi="Calibri" w:cs="Calibri"/>
              </w:rPr>
            </w:pPr>
            <w:r w:rsidRPr="006D5400">
              <w:rPr>
                <w:rFonts w:ascii="Calibri" w:eastAsia="Arial" w:hAnsi="Calibri" w:cs="Calibri"/>
              </w:rPr>
              <w:t>1. gdy poziom ryzyka jest niski system automatycznie nadaje reakcję na ryzyko „akceptacja” – wówczas opis reakcji na ryzyko jest nieobowiązkowy</w:t>
            </w:r>
          </w:p>
        </w:tc>
      </w:tr>
      <w:tr w:rsidR="007A3325" w:rsidRPr="006D5400" w14:paraId="49C24C06"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6D6054A7" w14:textId="77777777" w:rsidR="007A3325" w:rsidRPr="006D5400" w:rsidRDefault="007A3325" w:rsidP="008D455C">
            <w:pPr>
              <w:rPr>
                <w:rFonts w:ascii="Calibri" w:eastAsia="Arial" w:hAnsi="Calibri" w:cs="Calibri"/>
              </w:rPr>
            </w:pPr>
            <w:r w:rsidRPr="006D5400">
              <w:rPr>
                <w:rFonts w:ascii="Calibri" w:eastAsia="Arial" w:hAnsi="Calibri" w:cs="Calibri"/>
              </w:rPr>
              <w:lastRenderedPageBreak/>
              <w:t>3.14</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239C8E2B"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plany postępowania z ryzykiem^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4806D911"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Edycja </w:t>
            </w:r>
            <w:proofErr w:type="spellStart"/>
            <w:r w:rsidRPr="006D5400">
              <w:rPr>
                <w:rFonts w:ascii="Calibri" w:eastAsia="Arial" w:hAnsi="Calibri" w:cs="Calibri"/>
              </w:rPr>
              <w:t>podformularza</w:t>
            </w:r>
            <w:proofErr w:type="spellEnd"/>
            <w:r w:rsidRPr="006D5400">
              <w:rPr>
                <w:rFonts w:ascii="Calibri" w:eastAsia="Arial" w:hAnsi="Calibri" w:cs="Calibri"/>
              </w:rPr>
              <w:t xml:space="preserve"> z widokiem planu postępowania, (obowiązkowo dla ryzyka o poziomie bardzo wysokim, opcjonalnie dla ryzyka o poziomie wysokim)</w:t>
            </w:r>
          </w:p>
        </w:tc>
      </w:tr>
      <w:tr w:rsidR="007A3325" w:rsidRPr="006D5400" w14:paraId="20C411BA" w14:textId="77777777" w:rsidTr="00806CB7">
        <w:trPr>
          <w:trHeight w:val="300"/>
        </w:trPr>
        <w:tc>
          <w:tcPr>
            <w:tcW w:w="851" w:type="dxa"/>
            <w:tcBorders>
              <w:top w:val="single" w:sz="4" w:space="0" w:color="auto"/>
              <w:left w:val="single" w:sz="4" w:space="0" w:color="auto"/>
              <w:bottom w:val="single" w:sz="4" w:space="0" w:color="auto"/>
              <w:right w:val="single" w:sz="4" w:space="0" w:color="auto"/>
            </w:tcBorders>
            <w:tcMar>
              <w:left w:w="108" w:type="dxa"/>
              <w:right w:w="108" w:type="dxa"/>
            </w:tcMar>
          </w:tcPr>
          <w:p w14:paraId="3DEB5CC5" w14:textId="77777777" w:rsidR="007A3325" w:rsidRPr="006D5400" w:rsidRDefault="007A3325" w:rsidP="008D455C">
            <w:pPr>
              <w:rPr>
                <w:rFonts w:ascii="Calibri" w:eastAsia="Arial" w:hAnsi="Calibri" w:cs="Calibri"/>
              </w:rPr>
            </w:pPr>
            <w:r w:rsidRPr="006D5400">
              <w:rPr>
                <w:rFonts w:ascii="Calibri" w:eastAsia="Arial" w:hAnsi="Calibri" w:cs="Calibri"/>
              </w:rPr>
              <w:t>3.15</w:t>
            </w:r>
          </w:p>
        </w:tc>
        <w:tc>
          <w:tcPr>
            <w:tcW w:w="3969" w:type="dxa"/>
            <w:tcBorders>
              <w:top w:val="single" w:sz="4" w:space="0" w:color="auto"/>
              <w:left w:val="single" w:sz="4" w:space="0" w:color="auto"/>
              <w:bottom w:val="single" w:sz="4" w:space="0" w:color="auto"/>
              <w:right w:val="single" w:sz="4" w:space="0" w:color="auto"/>
            </w:tcBorders>
            <w:tcMar>
              <w:left w:w="108" w:type="dxa"/>
              <w:right w:w="108" w:type="dxa"/>
            </w:tcMar>
          </w:tcPr>
          <w:p w14:paraId="0952BC33"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uwagi^ </w:t>
            </w:r>
          </w:p>
        </w:tc>
        <w:tc>
          <w:tcPr>
            <w:tcW w:w="4416" w:type="dxa"/>
            <w:tcBorders>
              <w:top w:val="single" w:sz="4" w:space="0" w:color="auto"/>
              <w:left w:val="single" w:sz="4" w:space="0" w:color="auto"/>
              <w:bottom w:val="single" w:sz="4" w:space="0" w:color="auto"/>
              <w:right w:val="single" w:sz="4" w:space="0" w:color="auto"/>
            </w:tcBorders>
            <w:tcMar>
              <w:left w:w="108" w:type="dxa"/>
              <w:right w:w="108" w:type="dxa"/>
            </w:tcMar>
          </w:tcPr>
          <w:p w14:paraId="460AA0B5" w14:textId="77777777" w:rsidR="007A3325" w:rsidRPr="006D5400" w:rsidRDefault="007A3325" w:rsidP="008D455C">
            <w:pPr>
              <w:rPr>
                <w:rFonts w:ascii="Calibri" w:eastAsia="Arial" w:hAnsi="Calibri" w:cs="Calibri"/>
              </w:rPr>
            </w:pPr>
            <w:r w:rsidRPr="006D5400">
              <w:rPr>
                <w:rFonts w:ascii="Calibri" w:eastAsia="Arial" w:hAnsi="Calibri" w:cs="Calibri"/>
              </w:rPr>
              <w:t>pole tekstowe, nieobowiązkowe</w:t>
            </w:r>
          </w:p>
        </w:tc>
      </w:tr>
    </w:tbl>
    <w:p w14:paraId="1CE8DB79" w14:textId="77777777" w:rsidR="007A3325" w:rsidRPr="0022755B" w:rsidRDefault="007A3325" w:rsidP="007A3325">
      <w:pPr>
        <w:spacing w:after="0" w:line="240" w:lineRule="auto"/>
        <w:rPr>
          <w:rFonts w:ascii="Calibri" w:eastAsia="Calibri" w:hAnsi="Calibri" w:cs="Calibri"/>
          <w:sz w:val="24"/>
          <w:vertAlign w:val="superscript"/>
        </w:rPr>
      </w:pPr>
      <w:r w:rsidRPr="0022755B">
        <w:rPr>
          <w:rFonts w:ascii="Calibri" w:eastAsia="Calibri" w:hAnsi="Calibri" w:cs="Calibri"/>
          <w:sz w:val="24"/>
          <w:vertAlign w:val="superscript"/>
        </w:rPr>
        <w:t>^dane przenoszą się, kiedy były uzupełnione, z ostatniej wykonanej aktualizacji z roku ubiegłego lub rejestru ryzyka z roku ubiegłego, jeżeli tylko taki był opracowany, z zastrzeżeniem liczby incydentów (przenosi się liczba z Raportu ryzyka za rok ubiegły)</w:t>
      </w:r>
    </w:p>
    <w:p w14:paraId="3C35EB9F" w14:textId="77777777" w:rsidR="00BB66BD" w:rsidRDefault="00BB66BD" w:rsidP="005F77B6">
      <w:pPr>
        <w:spacing w:line="257" w:lineRule="auto"/>
        <w:rPr>
          <w:rFonts w:ascii="Calibri" w:eastAsia="Calibri" w:hAnsi="Calibri" w:cs="Calibri"/>
        </w:rPr>
      </w:pPr>
    </w:p>
    <w:tbl>
      <w:tblPr>
        <w:tblStyle w:val="Tabela-Siatka"/>
        <w:tblW w:w="99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3969"/>
        <w:gridCol w:w="4962"/>
        <w:gridCol w:w="13"/>
      </w:tblGrid>
      <w:tr w:rsidR="00A63ADD" w:rsidRPr="006D5400" w14:paraId="526C399D" w14:textId="77777777" w:rsidTr="00806CB7">
        <w:trPr>
          <w:trHeight w:val="300"/>
        </w:trPr>
        <w:tc>
          <w:tcPr>
            <w:tcW w:w="9966" w:type="dxa"/>
            <w:gridSpan w:val="4"/>
            <w:shd w:val="clear" w:color="auto" w:fill="D9E2F3" w:themeFill="accent5" w:themeFillTint="33"/>
            <w:tcMar>
              <w:left w:w="108" w:type="dxa"/>
              <w:right w:w="108" w:type="dxa"/>
            </w:tcMar>
          </w:tcPr>
          <w:p w14:paraId="343E3B0D" w14:textId="66B5948D" w:rsidR="00A63ADD" w:rsidRPr="00A63ADD" w:rsidRDefault="00A63ADD" w:rsidP="0022755B">
            <w:pPr>
              <w:spacing w:before="120" w:after="120"/>
              <w:rPr>
                <w:rFonts w:ascii="Calibri" w:eastAsia="Arial" w:hAnsi="Calibri" w:cs="Calibri"/>
                <w:b/>
                <w:bCs/>
              </w:rPr>
            </w:pPr>
            <w:r w:rsidRPr="0022755B">
              <w:rPr>
                <w:rFonts w:ascii="Calibri" w:eastAsia="Calibri" w:hAnsi="Calibri" w:cs="Calibri"/>
                <w:b/>
              </w:rPr>
              <w:t xml:space="preserve">3.8 Pola, jakie zawiera </w:t>
            </w:r>
            <w:proofErr w:type="spellStart"/>
            <w:r w:rsidRPr="0022755B">
              <w:rPr>
                <w:rFonts w:ascii="Calibri" w:eastAsia="Calibri" w:hAnsi="Calibri" w:cs="Calibri"/>
                <w:b/>
              </w:rPr>
              <w:t>podformularz</w:t>
            </w:r>
            <w:proofErr w:type="spellEnd"/>
            <w:r w:rsidRPr="0022755B">
              <w:rPr>
                <w:rFonts w:ascii="Calibri" w:eastAsia="Calibri" w:hAnsi="Calibri" w:cs="Calibri"/>
                <w:b/>
              </w:rPr>
              <w:t xml:space="preserve"> planu postępowania – SOR</w:t>
            </w:r>
          </w:p>
        </w:tc>
      </w:tr>
      <w:tr w:rsidR="007A3325" w:rsidRPr="006D5400" w14:paraId="3A615B4D" w14:textId="77777777" w:rsidTr="00806CB7">
        <w:trPr>
          <w:gridAfter w:val="1"/>
          <w:wAfter w:w="13" w:type="dxa"/>
          <w:trHeight w:val="300"/>
        </w:trPr>
        <w:tc>
          <w:tcPr>
            <w:tcW w:w="1022" w:type="dxa"/>
            <w:shd w:val="clear" w:color="auto" w:fill="D9D9D9" w:themeFill="background1" w:themeFillShade="D9"/>
            <w:tcMar>
              <w:left w:w="108" w:type="dxa"/>
              <w:right w:w="108" w:type="dxa"/>
            </w:tcMar>
          </w:tcPr>
          <w:p w14:paraId="7CEF83EF" w14:textId="77777777" w:rsidR="007A3325" w:rsidRPr="006D5400" w:rsidRDefault="007A3325" w:rsidP="008D455C">
            <w:pPr>
              <w:rPr>
                <w:rFonts w:ascii="Calibri" w:eastAsia="Arial" w:hAnsi="Calibri" w:cs="Calibri"/>
                <w:b/>
                <w:bCs/>
              </w:rPr>
            </w:pPr>
            <w:r w:rsidRPr="006D5400">
              <w:rPr>
                <w:rFonts w:ascii="Calibri" w:eastAsia="Arial" w:hAnsi="Calibri" w:cs="Calibri"/>
                <w:b/>
                <w:bCs/>
              </w:rPr>
              <w:t xml:space="preserve">Nr pola </w:t>
            </w:r>
          </w:p>
        </w:tc>
        <w:tc>
          <w:tcPr>
            <w:tcW w:w="3969" w:type="dxa"/>
            <w:shd w:val="clear" w:color="auto" w:fill="D9D9D9" w:themeFill="background1" w:themeFillShade="D9"/>
            <w:tcMar>
              <w:left w:w="108" w:type="dxa"/>
              <w:right w:w="108" w:type="dxa"/>
            </w:tcMar>
          </w:tcPr>
          <w:p w14:paraId="0BA5749F" w14:textId="77777777" w:rsidR="007A3325" w:rsidRPr="006D5400" w:rsidRDefault="007A3325" w:rsidP="008D455C">
            <w:pPr>
              <w:rPr>
                <w:rFonts w:ascii="Calibri" w:eastAsia="Arial" w:hAnsi="Calibri" w:cs="Calibri"/>
                <w:b/>
                <w:bCs/>
              </w:rPr>
            </w:pPr>
            <w:r w:rsidRPr="006D5400">
              <w:rPr>
                <w:rFonts w:ascii="Calibri" w:eastAsia="Arial" w:hAnsi="Calibri" w:cs="Calibri"/>
                <w:b/>
                <w:bCs/>
              </w:rPr>
              <w:t>Nazwa pola</w:t>
            </w:r>
          </w:p>
        </w:tc>
        <w:tc>
          <w:tcPr>
            <w:tcW w:w="4962" w:type="dxa"/>
            <w:shd w:val="clear" w:color="auto" w:fill="D9D9D9" w:themeFill="background1" w:themeFillShade="D9"/>
            <w:tcMar>
              <w:left w:w="108" w:type="dxa"/>
              <w:right w:w="108" w:type="dxa"/>
            </w:tcMar>
          </w:tcPr>
          <w:p w14:paraId="6577A77D" w14:textId="77777777" w:rsidR="007A3325" w:rsidRPr="006D5400" w:rsidRDefault="007A3325" w:rsidP="008D455C">
            <w:pPr>
              <w:rPr>
                <w:rFonts w:ascii="Calibri" w:eastAsia="Arial" w:hAnsi="Calibri" w:cs="Calibri"/>
                <w:b/>
                <w:bCs/>
              </w:rPr>
            </w:pPr>
            <w:r w:rsidRPr="006D5400">
              <w:rPr>
                <w:rFonts w:ascii="Calibri" w:eastAsia="Arial" w:hAnsi="Calibri" w:cs="Calibri"/>
                <w:b/>
                <w:bCs/>
              </w:rPr>
              <w:t>Sposób edycji</w:t>
            </w:r>
          </w:p>
        </w:tc>
      </w:tr>
      <w:tr w:rsidR="007A3325" w:rsidRPr="006D5400" w14:paraId="5847C97B" w14:textId="77777777" w:rsidTr="00806CB7">
        <w:trPr>
          <w:gridAfter w:val="1"/>
          <w:wAfter w:w="13" w:type="dxa"/>
          <w:trHeight w:val="1842"/>
        </w:trPr>
        <w:tc>
          <w:tcPr>
            <w:tcW w:w="1022" w:type="dxa"/>
            <w:tcMar>
              <w:left w:w="108" w:type="dxa"/>
              <w:right w:w="108" w:type="dxa"/>
            </w:tcMar>
          </w:tcPr>
          <w:p w14:paraId="6445245D" w14:textId="77777777" w:rsidR="00AC67C3" w:rsidRPr="007C1C81" w:rsidRDefault="00AC67C3" w:rsidP="007C1C81">
            <w:pPr>
              <w:ind w:left="360" w:hanging="360"/>
              <w:jc w:val="both"/>
              <w:rPr>
                <w:rFonts w:ascii="Calibri" w:eastAsia="Arial" w:hAnsi="Calibri" w:cs="Calibri"/>
              </w:rPr>
            </w:pPr>
          </w:p>
          <w:p w14:paraId="122B16ED" w14:textId="77777777" w:rsidR="00AC67C3" w:rsidRPr="007C1C81" w:rsidRDefault="00AC67C3" w:rsidP="007C1C81">
            <w:pPr>
              <w:ind w:left="360" w:hanging="360"/>
              <w:jc w:val="both"/>
              <w:rPr>
                <w:rFonts w:ascii="Calibri" w:eastAsia="Arial" w:hAnsi="Calibri" w:cs="Calibri"/>
              </w:rPr>
            </w:pPr>
          </w:p>
          <w:p w14:paraId="50A9ED91" w14:textId="77777777" w:rsidR="00AC67C3" w:rsidRPr="007C1C81" w:rsidRDefault="00AC67C3" w:rsidP="007C1C81">
            <w:pPr>
              <w:ind w:left="360" w:hanging="360"/>
              <w:jc w:val="both"/>
              <w:rPr>
                <w:rFonts w:ascii="Calibri" w:eastAsia="Arial" w:hAnsi="Calibri" w:cs="Calibri"/>
              </w:rPr>
            </w:pPr>
          </w:p>
          <w:p w14:paraId="34C495DC" w14:textId="77777777" w:rsidR="00AC67C3" w:rsidRPr="007C1C81" w:rsidRDefault="00AC67C3" w:rsidP="007C1C81">
            <w:pPr>
              <w:pStyle w:val="Akapitzlist"/>
              <w:numPr>
                <w:ilvl w:val="3"/>
                <w:numId w:val="9"/>
              </w:numPr>
              <w:jc w:val="both"/>
              <w:rPr>
                <w:rFonts w:ascii="Calibri" w:eastAsia="Arial" w:hAnsi="Calibri" w:cs="Calibri"/>
              </w:rPr>
            </w:pPr>
          </w:p>
          <w:p w14:paraId="014EEA1D" w14:textId="77777777" w:rsidR="00AC67C3" w:rsidRPr="007C1C81" w:rsidRDefault="00AC67C3" w:rsidP="007C1C81">
            <w:pPr>
              <w:ind w:left="360" w:hanging="360"/>
              <w:jc w:val="both"/>
              <w:rPr>
                <w:rFonts w:ascii="Calibri" w:eastAsia="Arial" w:hAnsi="Calibri" w:cs="Calibri"/>
              </w:rPr>
            </w:pPr>
          </w:p>
          <w:p w14:paraId="5756DF6B" w14:textId="77777777" w:rsidR="00AC67C3" w:rsidRPr="007C1C81" w:rsidRDefault="00AC67C3" w:rsidP="007C1C81">
            <w:pPr>
              <w:ind w:left="360" w:hanging="360"/>
              <w:jc w:val="both"/>
              <w:rPr>
                <w:rFonts w:ascii="Calibri" w:eastAsia="Arial" w:hAnsi="Calibri" w:cs="Calibri"/>
              </w:rPr>
            </w:pPr>
          </w:p>
          <w:p w14:paraId="55ED5E92" w14:textId="2FB72BA8" w:rsidR="00AC67C3" w:rsidRPr="007C1C81" w:rsidRDefault="003A36A2" w:rsidP="007C1C81">
            <w:pPr>
              <w:ind w:left="360" w:hanging="360"/>
              <w:jc w:val="both"/>
              <w:rPr>
                <w:rFonts w:ascii="Calibri" w:eastAsia="Arial" w:hAnsi="Calibri" w:cs="Calibri"/>
              </w:rPr>
            </w:pPr>
            <w:r>
              <w:rPr>
                <w:rFonts w:ascii="Calibri" w:eastAsia="Arial" w:hAnsi="Calibri" w:cs="Calibri"/>
              </w:rPr>
              <w:t>1.</w:t>
            </w:r>
          </w:p>
          <w:p w14:paraId="790FA82C" w14:textId="77777777" w:rsidR="00AC67C3" w:rsidRPr="007C1C81" w:rsidRDefault="00AC67C3" w:rsidP="007C1C81">
            <w:pPr>
              <w:ind w:left="360" w:hanging="360"/>
              <w:jc w:val="both"/>
              <w:rPr>
                <w:rFonts w:ascii="Calibri" w:eastAsia="Arial" w:hAnsi="Calibri" w:cs="Calibri"/>
              </w:rPr>
            </w:pPr>
          </w:p>
          <w:p w14:paraId="4A85EC41" w14:textId="77777777" w:rsidR="00AC67C3" w:rsidRPr="007C1C81" w:rsidRDefault="00AC67C3" w:rsidP="007C1C81">
            <w:pPr>
              <w:ind w:left="360" w:hanging="360"/>
              <w:jc w:val="both"/>
              <w:rPr>
                <w:rFonts w:ascii="Calibri" w:eastAsia="Arial" w:hAnsi="Calibri" w:cs="Calibri"/>
              </w:rPr>
            </w:pPr>
          </w:p>
          <w:p w14:paraId="43F85A3C" w14:textId="77777777" w:rsidR="007A3325" w:rsidRPr="007C1C81" w:rsidRDefault="007A3325" w:rsidP="007C1C81">
            <w:pPr>
              <w:ind w:left="360" w:hanging="360"/>
              <w:jc w:val="both"/>
              <w:rPr>
                <w:rFonts w:ascii="Calibri" w:eastAsia="Arial" w:hAnsi="Calibri" w:cs="Calibri"/>
              </w:rPr>
            </w:pPr>
            <w:r w:rsidRPr="007C1C81">
              <w:rPr>
                <w:rFonts w:ascii="Calibri" w:eastAsia="Arial" w:hAnsi="Calibri" w:cs="Calibri"/>
              </w:rPr>
              <w:t xml:space="preserve"> </w:t>
            </w:r>
          </w:p>
        </w:tc>
        <w:tc>
          <w:tcPr>
            <w:tcW w:w="3969" w:type="dxa"/>
            <w:tcMar>
              <w:left w:w="108" w:type="dxa"/>
              <w:right w:w="108" w:type="dxa"/>
            </w:tcMar>
          </w:tcPr>
          <w:p w14:paraId="29AA91A8" w14:textId="033C0070" w:rsidR="007A3325" w:rsidRPr="007C1C81" w:rsidRDefault="007A3325" w:rsidP="007C1C81">
            <w:pPr>
              <w:ind w:left="360" w:hanging="360"/>
              <w:rPr>
                <w:rFonts w:ascii="Calibri" w:eastAsia="Arial" w:hAnsi="Calibri" w:cs="Calibri"/>
              </w:rPr>
            </w:pPr>
            <w:r w:rsidRPr="007C1C81">
              <w:rPr>
                <w:rFonts w:ascii="Calibri" w:eastAsia="Arial" w:hAnsi="Calibri" w:cs="Calibri"/>
              </w:rPr>
              <w:t>tytuł ze wskazaniem okresu</w:t>
            </w:r>
            <w:r w:rsidR="003A36A2" w:rsidRPr="007C1C81">
              <w:rPr>
                <w:rFonts w:ascii="Calibri" w:eastAsia="Arial" w:hAnsi="Calibri" w:cs="Calibri"/>
              </w:rPr>
              <w:t xml:space="preserve"> </w:t>
            </w:r>
            <w:r w:rsidRPr="007C1C81">
              <w:rPr>
                <w:rFonts w:ascii="Calibri" w:eastAsia="Arial" w:hAnsi="Calibri" w:cs="Calibri"/>
              </w:rPr>
              <w:t xml:space="preserve">sprawozdawczego, którego plan dotyczy </w:t>
            </w:r>
          </w:p>
        </w:tc>
        <w:tc>
          <w:tcPr>
            <w:tcW w:w="4962" w:type="dxa"/>
            <w:tcMar>
              <w:left w:w="108" w:type="dxa"/>
              <w:right w:w="108" w:type="dxa"/>
            </w:tcMar>
          </w:tcPr>
          <w:p w14:paraId="0FA2960D" w14:textId="2FE9824F" w:rsidR="007A3325" w:rsidRPr="006D5400" w:rsidRDefault="009155D2" w:rsidP="007C1C81">
            <w:pPr>
              <w:ind w:left="360" w:hanging="360"/>
              <w:jc w:val="both"/>
              <w:rPr>
                <w:rFonts w:ascii="Calibri" w:eastAsia="Arial" w:hAnsi="Calibri" w:cs="Calibri"/>
              </w:rPr>
            </w:pPr>
            <w:r>
              <w:rPr>
                <w:rFonts w:ascii="Calibri" w:eastAsia="Arial" w:hAnsi="Calibri" w:cs="Calibri"/>
              </w:rPr>
              <w:t>a</w:t>
            </w:r>
            <w:r w:rsidR="007A3325" w:rsidRPr="006D5400">
              <w:rPr>
                <w:rFonts w:ascii="Calibri" w:eastAsia="Arial" w:hAnsi="Calibri" w:cs="Calibri"/>
              </w:rPr>
              <w:t>utomatycznie uzupełniony na podstawie etapów okresu sprawozdawczego</w:t>
            </w:r>
          </w:p>
          <w:p w14:paraId="6B633727" w14:textId="0F3FA159" w:rsidR="007A3325" w:rsidRPr="006D5400" w:rsidRDefault="009155D2" w:rsidP="007C1C81">
            <w:pPr>
              <w:ind w:left="360" w:hanging="360"/>
              <w:jc w:val="both"/>
              <w:rPr>
                <w:rFonts w:ascii="Calibri" w:eastAsia="Arial" w:hAnsi="Calibri" w:cs="Calibri"/>
              </w:rPr>
            </w:pPr>
            <w:r>
              <w:rPr>
                <w:rFonts w:ascii="Calibri" w:eastAsia="Arial" w:hAnsi="Calibri" w:cs="Calibri"/>
              </w:rPr>
              <w:t>w</w:t>
            </w:r>
            <w:r w:rsidRPr="006D5400">
              <w:rPr>
                <w:rFonts w:ascii="Calibri" w:eastAsia="Arial" w:hAnsi="Calibri" w:cs="Calibri"/>
              </w:rPr>
              <w:t xml:space="preserve"> </w:t>
            </w:r>
            <w:r w:rsidR="007A3325" w:rsidRPr="006D5400">
              <w:rPr>
                <w:rFonts w:ascii="Calibri" w:eastAsia="Arial" w:hAnsi="Calibri" w:cs="Calibri"/>
              </w:rPr>
              <w:t>momencie wyboru przez AG konkretnego okresu sprawozdawczego</w:t>
            </w:r>
            <w:r w:rsidR="007D457A">
              <w:rPr>
                <w:rFonts w:ascii="Calibri" w:eastAsia="Arial" w:hAnsi="Calibri" w:cs="Calibri"/>
              </w:rPr>
              <w:t>,</w:t>
            </w:r>
            <w:r w:rsidR="007A3325" w:rsidRPr="006D5400">
              <w:rPr>
                <w:rFonts w:ascii="Calibri" w:eastAsia="Arial" w:hAnsi="Calibri" w:cs="Calibri"/>
              </w:rPr>
              <w:t xml:space="preserve"> </w:t>
            </w:r>
            <w:r w:rsidR="007D457A">
              <w:rPr>
                <w:rFonts w:ascii="Calibri" w:eastAsia="Arial" w:hAnsi="Calibri" w:cs="Calibri"/>
              </w:rPr>
              <w:t>S</w:t>
            </w:r>
            <w:r w:rsidR="007A3325" w:rsidRPr="006D5400">
              <w:rPr>
                <w:rFonts w:ascii="Calibri" w:eastAsia="Arial" w:hAnsi="Calibri" w:cs="Calibri"/>
              </w:rPr>
              <w:t xml:space="preserve">ystem automatycznie nadaje </w:t>
            </w:r>
            <w:r>
              <w:rPr>
                <w:rFonts w:ascii="Calibri" w:eastAsia="Arial" w:hAnsi="Calibri" w:cs="Calibri"/>
              </w:rPr>
              <w:t>F</w:t>
            </w:r>
            <w:r w:rsidRPr="006D5400">
              <w:rPr>
                <w:rFonts w:ascii="Calibri" w:eastAsia="Arial" w:hAnsi="Calibri" w:cs="Calibri"/>
              </w:rPr>
              <w:t>ormularzom</w:t>
            </w:r>
            <w:r w:rsidR="007D457A">
              <w:rPr>
                <w:rFonts w:ascii="Calibri" w:eastAsia="Arial" w:hAnsi="Calibri" w:cs="Calibri"/>
              </w:rPr>
              <w:t>,</w:t>
            </w:r>
            <w:r w:rsidRPr="006D5400">
              <w:rPr>
                <w:rFonts w:ascii="Calibri" w:eastAsia="Arial" w:hAnsi="Calibri" w:cs="Calibri"/>
              </w:rPr>
              <w:t xml:space="preserve"> </w:t>
            </w:r>
            <w:r w:rsidR="007A3325" w:rsidRPr="006D5400">
              <w:rPr>
                <w:rFonts w:ascii="Calibri" w:eastAsia="Arial" w:hAnsi="Calibri" w:cs="Calibri"/>
              </w:rPr>
              <w:t>które tego okresu dotyczą</w:t>
            </w:r>
            <w:r w:rsidR="007D457A">
              <w:rPr>
                <w:rFonts w:ascii="Calibri" w:eastAsia="Arial" w:hAnsi="Calibri" w:cs="Calibri"/>
              </w:rPr>
              <w:t>,</w:t>
            </w:r>
            <w:r w:rsidR="007A3325" w:rsidRPr="006D5400">
              <w:rPr>
                <w:rFonts w:ascii="Calibri" w:eastAsia="Arial" w:hAnsi="Calibri" w:cs="Calibri"/>
              </w:rPr>
              <w:t xml:space="preserve"> "tytuł ze wskazaniem okresu sprawozdawczego, którego plan dotyczy"</w:t>
            </w:r>
          </w:p>
        </w:tc>
      </w:tr>
      <w:tr w:rsidR="007A3325" w:rsidRPr="006D5400" w14:paraId="34C05BC1" w14:textId="77777777" w:rsidTr="00806CB7">
        <w:trPr>
          <w:gridAfter w:val="1"/>
          <w:wAfter w:w="13" w:type="dxa"/>
          <w:trHeight w:val="174"/>
        </w:trPr>
        <w:tc>
          <w:tcPr>
            <w:tcW w:w="1022" w:type="dxa"/>
            <w:tcMar>
              <w:left w:w="108" w:type="dxa"/>
              <w:right w:w="108" w:type="dxa"/>
            </w:tcMar>
          </w:tcPr>
          <w:p w14:paraId="55094654" w14:textId="171D8BAE" w:rsidR="007A3325" w:rsidRPr="006D5400" w:rsidRDefault="003A36A2" w:rsidP="008D455C">
            <w:pPr>
              <w:ind w:left="360" w:hanging="360"/>
              <w:jc w:val="both"/>
              <w:rPr>
                <w:rFonts w:ascii="Calibri" w:eastAsia="Arial" w:hAnsi="Calibri" w:cs="Calibri"/>
              </w:rPr>
            </w:pPr>
            <w:r>
              <w:rPr>
                <w:rFonts w:ascii="Calibri" w:eastAsia="Arial" w:hAnsi="Calibri" w:cs="Calibri"/>
              </w:rPr>
              <w:t>2.</w:t>
            </w:r>
          </w:p>
        </w:tc>
        <w:tc>
          <w:tcPr>
            <w:tcW w:w="3969" w:type="dxa"/>
            <w:tcMar>
              <w:left w:w="108" w:type="dxa"/>
              <w:right w:w="108" w:type="dxa"/>
            </w:tcMar>
          </w:tcPr>
          <w:p w14:paraId="5FDBEBC4"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wskazanie właściciela ryzyka </w:t>
            </w:r>
          </w:p>
        </w:tc>
        <w:tc>
          <w:tcPr>
            <w:tcW w:w="4962" w:type="dxa"/>
            <w:tcMar>
              <w:left w:w="108" w:type="dxa"/>
              <w:right w:w="108" w:type="dxa"/>
            </w:tcMar>
          </w:tcPr>
          <w:p w14:paraId="12F0A396" w14:textId="63845C77" w:rsidR="007A3325" w:rsidRPr="006D5400" w:rsidRDefault="007A3325" w:rsidP="007D457A">
            <w:pPr>
              <w:rPr>
                <w:rFonts w:ascii="Calibri" w:eastAsia="Arial" w:hAnsi="Calibri" w:cs="Calibri"/>
              </w:rPr>
            </w:pPr>
            <w:r w:rsidRPr="006D5400">
              <w:rPr>
                <w:rFonts w:ascii="Calibri" w:eastAsia="Arial" w:hAnsi="Calibri" w:cs="Calibri"/>
              </w:rPr>
              <w:t xml:space="preserve">uzupełnione automatycznie w </w:t>
            </w:r>
            <w:r w:rsidR="007D457A">
              <w:rPr>
                <w:rFonts w:ascii="Calibri" w:eastAsia="Arial" w:hAnsi="Calibri" w:cs="Calibri"/>
              </w:rPr>
              <w:t>S</w:t>
            </w:r>
            <w:r w:rsidR="007D457A" w:rsidRPr="006D5400">
              <w:rPr>
                <w:rFonts w:ascii="Calibri" w:eastAsia="Arial" w:hAnsi="Calibri" w:cs="Calibri"/>
              </w:rPr>
              <w:t>ystemie</w:t>
            </w:r>
          </w:p>
        </w:tc>
      </w:tr>
      <w:tr w:rsidR="007A3325" w:rsidRPr="006D5400" w14:paraId="45BF0ADB" w14:textId="77777777" w:rsidTr="00806CB7">
        <w:trPr>
          <w:gridAfter w:val="1"/>
          <w:wAfter w:w="13" w:type="dxa"/>
          <w:trHeight w:val="220"/>
        </w:trPr>
        <w:tc>
          <w:tcPr>
            <w:tcW w:w="1022" w:type="dxa"/>
            <w:tcMar>
              <w:left w:w="108" w:type="dxa"/>
              <w:right w:w="108" w:type="dxa"/>
            </w:tcMar>
          </w:tcPr>
          <w:p w14:paraId="528CBFAC" w14:textId="020FF2D4" w:rsidR="007A3325" w:rsidRPr="006D5400" w:rsidRDefault="003A36A2" w:rsidP="008D455C">
            <w:pPr>
              <w:ind w:left="360" w:hanging="360"/>
              <w:rPr>
                <w:rFonts w:ascii="Calibri" w:eastAsia="Arial" w:hAnsi="Calibri" w:cs="Calibri"/>
              </w:rPr>
            </w:pPr>
            <w:r>
              <w:rPr>
                <w:rFonts w:ascii="Calibri" w:eastAsia="Arial" w:hAnsi="Calibri" w:cs="Calibri"/>
              </w:rPr>
              <w:t>3.</w:t>
            </w:r>
          </w:p>
        </w:tc>
        <w:tc>
          <w:tcPr>
            <w:tcW w:w="3969" w:type="dxa"/>
            <w:tcMar>
              <w:left w:w="108" w:type="dxa"/>
              <w:right w:w="108" w:type="dxa"/>
            </w:tcMar>
          </w:tcPr>
          <w:p w14:paraId="7CA20B0A" w14:textId="41F01C29" w:rsidR="007A3325" w:rsidRPr="006D5400" w:rsidRDefault="5639996B" w:rsidP="008D455C">
            <w:pPr>
              <w:rPr>
                <w:rFonts w:ascii="Calibri" w:eastAsia="Arial" w:hAnsi="Calibri" w:cs="Calibri"/>
              </w:rPr>
            </w:pPr>
            <w:r w:rsidRPr="73C34633">
              <w:rPr>
                <w:rFonts w:ascii="Calibri" w:eastAsia="Arial" w:hAnsi="Calibri" w:cs="Calibri"/>
              </w:rPr>
              <w:t xml:space="preserve">wskazanie </w:t>
            </w:r>
            <w:r w:rsidR="56B0292A" w:rsidRPr="73C34633">
              <w:rPr>
                <w:rFonts w:ascii="Calibri" w:eastAsia="Arial" w:hAnsi="Calibri" w:cs="Calibri"/>
              </w:rPr>
              <w:t>K</w:t>
            </w:r>
            <w:r w:rsidRPr="73C34633">
              <w:rPr>
                <w:rFonts w:ascii="Calibri" w:eastAsia="Arial" w:hAnsi="Calibri" w:cs="Calibri"/>
              </w:rPr>
              <w:t xml:space="preserve">omórki merytorycznej </w:t>
            </w:r>
          </w:p>
        </w:tc>
        <w:tc>
          <w:tcPr>
            <w:tcW w:w="4962" w:type="dxa"/>
            <w:tcMar>
              <w:left w:w="108" w:type="dxa"/>
              <w:right w:w="108" w:type="dxa"/>
            </w:tcMar>
          </w:tcPr>
          <w:p w14:paraId="6F8E6B80" w14:textId="38E355AE" w:rsidR="007A3325" w:rsidRPr="006D5400" w:rsidRDefault="007A3325" w:rsidP="007D457A">
            <w:pPr>
              <w:rPr>
                <w:rFonts w:ascii="Calibri" w:eastAsia="Arial" w:hAnsi="Calibri" w:cs="Calibri"/>
              </w:rPr>
            </w:pPr>
            <w:r w:rsidRPr="006D5400">
              <w:rPr>
                <w:rFonts w:ascii="Calibri" w:eastAsia="Arial" w:hAnsi="Calibri" w:cs="Calibri"/>
              </w:rPr>
              <w:t xml:space="preserve">uzupełnione automatycznie w </w:t>
            </w:r>
            <w:r w:rsidR="007D457A">
              <w:rPr>
                <w:rFonts w:ascii="Calibri" w:eastAsia="Arial" w:hAnsi="Calibri" w:cs="Calibri"/>
              </w:rPr>
              <w:t>S</w:t>
            </w:r>
            <w:r w:rsidR="007D457A" w:rsidRPr="006D5400">
              <w:rPr>
                <w:rFonts w:ascii="Calibri" w:eastAsia="Arial" w:hAnsi="Calibri" w:cs="Calibri"/>
              </w:rPr>
              <w:t>ystemie</w:t>
            </w:r>
          </w:p>
        </w:tc>
      </w:tr>
      <w:tr w:rsidR="007A3325" w:rsidRPr="006D5400" w14:paraId="67BE42D4" w14:textId="77777777" w:rsidTr="00806CB7">
        <w:trPr>
          <w:gridAfter w:val="1"/>
          <w:wAfter w:w="13" w:type="dxa"/>
          <w:trHeight w:val="110"/>
        </w:trPr>
        <w:tc>
          <w:tcPr>
            <w:tcW w:w="1022" w:type="dxa"/>
            <w:tcMar>
              <w:left w:w="108" w:type="dxa"/>
              <w:right w:w="108" w:type="dxa"/>
            </w:tcMar>
          </w:tcPr>
          <w:p w14:paraId="4D10490D" w14:textId="045AC391" w:rsidR="007A3325" w:rsidRPr="006D5400" w:rsidRDefault="003A36A2" w:rsidP="008D455C">
            <w:pPr>
              <w:rPr>
                <w:rFonts w:ascii="Calibri" w:eastAsia="Arial" w:hAnsi="Calibri" w:cs="Calibri"/>
              </w:rPr>
            </w:pPr>
            <w:r>
              <w:rPr>
                <w:rFonts w:ascii="Calibri" w:eastAsia="Arial" w:hAnsi="Calibri" w:cs="Calibri"/>
              </w:rPr>
              <w:t>4</w:t>
            </w:r>
            <w:r w:rsidR="007A3325" w:rsidRPr="006D5400">
              <w:rPr>
                <w:rFonts w:ascii="Calibri" w:eastAsia="Arial" w:hAnsi="Calibri" w:cs="Calibri"/>
              </w:rPr>
              <w:t>.</w:t>
            </w:r>
          </w:p>
        </w:tc>
        <w:tc>
          <w:tcPr>
            <w:tcW w:w="3969" w:type="dxa"/>
            <w:tcMar>
              <w:left w:w="108" w:type="dxa"/>
              <w:right w:w="108" w:type="dxa"/>
            </w:tcMar>
          </w:tcPr>
          <w:p w14:paraId="04CF5B3B" w14:textId="77777777" w:rsidR="007A3325" w:rsidRPr="006D5400" w:rsidRDefault="007A3325" w:rsidP="008D455C">
            <w:pPr>
              <w:rPr>
                <w:rFonts w:ascii="Calibri" w:eastAsia="Arial" w:hAnsi="Calibri" w:cs="Calibri"/>
              </w:rPr>
            </w:pPr>
            <w:r w:rsidRPr="006D5400">
              <w:rPr>
                <w:rFonts w:ascii="Calibri" w:eastAsia="Arial" w:hAnsi="Calibri" w:cs="Calibri"/>
              </w:rPr>
              <w:t>szczegóły ryzyka bardzo wysokiego:</w:t>
            </w:r>
          </w:p>
        </w:tc>
        <w:tc>
          <w:tcPr>
            <w:tcW w:w="4962" w:type="dxa"/>
            <w:tcMar>
              <w:left w:w="108" w:type="dxa"/>
              <w:right w:w="108" w:type="dxa"/>
            </w:tcMar>
          </w:tcPr>
          <w:p w14:paraId="21EBA24E"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3B9BD33C" w14:textId="77777777" w:rsidTr="00806CB7">
        <w:trPr>
          <w:gridAfter w:val="1"/>
          <w:wAfter w:w="13" w:type="dxa"/>
          <w:trHeight w:val="156"/>
        </w:trPr>
        <w:tc>
          <w:tcPr>
            <w:tcW w:w="1022" w:type="dxa"/>
            <w:tcMar>
              <w:left w:w="108" w:type="dxa"/>
              <w:right w:w="108" w:type="dxa"/>
            </w:tcMar>
          </w:tcPr>
          <w:p w14:paraId="0916BD93" w14:textId="7CE37DAE" w:rsidR="007A3325" w:rsidRPr="006D5400" w:rsidRDefault="003A36A2" w:rsidP="008D455C">
            <w:pPr>
              <w:rPr>
                <w:rFonts w:ascii="Calibri" w:eastAsia="Arial" w:hAnsi="Calibri" w:cs="Calibri"/>
              </w:rPr>
            </w:pPr>
            <w:r>
              <w:rPr>
                <w:rFonts w:ascii="Calibri" w:eastAsia="Arial" w:hAnsi="Calibri" w:cs="Calibri"/>
              </w:rPr>
              <w:t>a)</w:t>
            </w:r>
          </w:p>
        </w:tc>
        <w:tc>
          <w:tcPr>
            <w:tcW w:w="3969" w:type="dxa"/>
            <w:tcMar>
              <w:left w:w="108" w:type="dxa"/>
              <w:right w:w="108" w:type="dxa"/>
            </w:tcMar>
          </w:tcPr>
          <w:p w14:paraId="48735BDC"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opis ryzyka </w:t>
            </w:r>
          </w:p>
        </w:tc>
        <w:tc>
          <w:tcPr>
            <w:tcW w:w="4962" w:type="dxa"/>
            <w:tcMar>
              <w:left w:w="108" w:type="dxa"/>
              <w:right w:w="108" w:type="dxa"/>
            </w:tcMar>
          </w:tcPr>
          <w:p w14:paraId="0C97EE40" w14:textId="3E5989E7" w:rsidR="007A3325" w:rsidRPr="006D5400" w:rsidRDefault="007A3325" w:rsidP="007D457A">
            <w:pPr>
              <w:rPr>
                <w:rFonts w:ascii="Calibri" w:eastAsia="Arial" w:hAnsi="Calibri" w:cs="Calibri"/>
              </w:rPr>
            </w:pPr>
            <w:r w:rsidRPr="006D5400">
              <w:rPr>
                <w:rFonts w:ascii="Calibri" w:eastAsia="Arial" w:hAnsi="Calibri" w:cs="Calibri"/>
              </w:rPr>
              <w:t xml:space="preserve">uzupełnione automatycznie w </w:t>
            </w:r>
            <w:r w:rsidR="007D457A">
              <w:rPr>
                <w:rFonts w:ascii="Calibri" w:eastAsia="Arial" w:hAnsi="Calibri" w:cs="Calibri"/>
              </w:rPr>
              <w:t>S</w:t>
            </w:r>
            <w:r w:rsidR="007D457A" w:rsidRPr="006D5400">
              <w:rPr>
                <w:rFonts w:ascii="Calibri" w:eastAsia="Arial" w:hAnsi="Calibri" w:cs="Calibri"/>
              </w:rPr>
              <w:t>ystemie</w:t>
            </w:r>
          </w:p>
        </w:tc>
      </w:tr>
      <w:tr w:rsidR="007A3325" w:rsidRPr="006D5400" w14:paraId="3E7748C4" w14:textId="77777777" w:rsidTr="00806CB7">
        <w:trPr>
          <w:gridAfter w:val="1"/>
          <w:wAfter w:w="13" w:type="dxa"/>
          <w:trHeight w:val="300"/>
        </w:trPr>
        <w:tc>
          <w:tcPr>
            <w:tcW w:w="1022" w:type="dxa"/>
            <w:tcMar>
              <w:left w:w="108" w:type="dxa"/>
              <w:right w:w="108" w:type="dxa"/>
            </w:tcMar>
          </w:tcPr>
          <w:p w14:paraId="6403714C" w14:textId="498CD24A" w:rsidR="007A3325" w:rsidRPr="006D5400" w:rsidRDefault="003A36A2" w:rsidP="008D455C">
            <w:pPr>
              <w:rPr>
                <w:rFonts w:ascii="Calibri" w:eastAsia="Arial" w:hAnsi="Calibri" w:cs="Calibri"/>
              </w:rPr>
            </w:pPr>
            <w:r>
              <w:rPr>
                <w:rFonts w:ascii="Calibri" w:eastAsia="Arial" w:hAnsi="Calibri" w:cs="Calibri"/>
              </w:rPr>
              <w:t>b)</w:t>
            </w:r>
          </w:p>
        </w:tc>
        <w:tc>
          <w:tcPr>
            <w:tcW w:w="3969" w:type="dxa"/>
            <w:tcMar>
              <w:left w:w="108" w:type="dxa"/>
              <w:right w:w="108" w:type="dxa"/>
            </w:tcMar>
          </w:tcPr>
          <w:p w14:paraId="731E5BE7"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prawdopodobieństwo wystąpienia P </w:t>
            </w:r>
          </w:p>
        </w:tc>
        <w:tc>
          <w:tcPr>
            <w:tcW w:w="4962" w:type="dxa"/>
            <w:tcMar>
              <w:left w:w="108" w:type="dxa"/>
              <w:right w:w="108" w:type="dxa"/>
            </w:tcMar>
          </w:tcPr>
          <w:p w14:paraId="6EB8B150" w14:textId="3625DDAB" w:rsidR="007A3325" w:rsidRPr="006D5400" w:rsidRDefault="007A3325" w:rsidP="007D457A">
            <w:pPr>
              <w:rPr>
                <w:rFonts w:ascii="Calibri" w:eastAsia="Arial" w:hAnsi="Calibri" w:cs="Calibri"/>
              </w:rPr>
            </w:pPr>
            <w:r w:rsidRPr="006D5400">
              <w:rPr>
                <w:rFonts w:ascii="Calibri" w:eastAsia="Arial" w:hAnsi="Calibri" w:cs="Calibri"/>
              </w:rPr>
              <w:t xml:space="preserve">uzupełnione automatycznie w </w:t>
            </w:r>
            <w:r w:rsidR="007D457A">
              <w:rPr>
                <w:rFonts w:ascii="Calibri" w:eastAsia="Arial" w:hAnsi="Calibri" w:cs="Calibri"/>
              </w:rPr>
              <w:t>S</w:t>
            </w:r>
            <w:r w:rsidR="007D457A" w:rsidRPr="006D5400">
              <w:rPr>
                <w:rFonts w:ascii="Calibri" w:eastAsia="Arial" w:hAnsi="Calibri" w:cs="Calibri"/>
              </w:rPr>
              <w:t xml:space="preserve">ystemie </w:t>
            </w:r>
            <w:r w:rsidRPr="006D5400">
              <w:rPr>
                <w:rFonts w:ascii="Calibri" w:eastAsia="Arial" w:hAnsi="Calibri" w:cs="Calibri"/>
              </w:rPr>
              <w:t xml:space="preserve">– na podstawie </w:t>
            </w:r>
            <w:r w:rsidR="007D457A">
              <w:rPr>
                <w:rFonts w:ascii="Calibri" w:eastAsia="Arial" w:hAnsi="Calibri" w:cs="Calibri"/>
              </w:rPr>
              <w:t>O</w:t>
            </w:r>
            <w:r w:rsidR="007D457A" w:rsidRPr="006D5400">
              <w:rPr>
                <w:rFonts w:ascii="Calibri" w:eastAsia="Arial" w:hAnsi="Calibri" w:cs="Calibri"/>
              </w:rPr>
              <w:t xml:space="preserve">ceny </w:t>
            </w:r>
            <w:r w:rsidR="007D457A">
              <w:rPr>
                <w:rFonts w:ascii="Calibri" w:eastAsia="Arial" w:hAnsi="Calibri" w:cs="Calibri"/>
              </w:rPr>
              <w:t>R</w:t>
            </w:r>
            <w:r w:rsidR="007D457A" w:rsidRPr="006D5400">
              <w:rPr>
                <w:rFonts w:ascii="Calibri" w:eastAsia="Arial" w:hAnsi="Calibri" w:cs="Calibri"/>
              </w:rPr>
              <w:t>yzyka</w:t>
            </w:r>
          </w:p>
        </w:tc>
      </w:tr>
      <w:tr w:rsidR="007A3325" w:rsidRPr="006D5400" w14:paraId="67D4D489" w14:textId="77777777" w:rsidTr="00806CB7">
        <w:trPr>
          <w:gridAfter w:val="1"/>
          <w:wAfter w:w="13" w:type="dxa"/>
          <w:trHeight w:val="300"/>
        </w:trPr>
        <w:tc>
          <w:tcPr>
            <w:tcW w:w="1022" w:type="dxa"/>
            <w:tcMar>
              <w:left w:w="108" w:type="dxa"/>
              <w:right w:w="108" w:type="dxa"/>
            </w:tcMar>
          </w:tcPr>
          <w:p w14:paraId="012F670A" w14:textId="05C66E6B" w:rsidR="007A3325" w:rsidRPr="006D5400" w:rsidRDefault="003A36A2" w:rsidP="008D455C">
            <w:pPr>
              <w:rPr>
                <w:rFonts w:ascii="Calibri" w:eastAsia="Arial" w:hAnsi="Calibri" w:cs="Calibri"/>
              </w:rPr>
            </w:pPr>
            <w:r>
              <w:rPr>
                <w:rFonts w:ascii="Calibri" w:eastAsia="Arial" w:hAnsi="Calibri" w:cs="Calibri"/>
              </w:rPr>
              <w:t>c)</w:t>
            </w:r>
          </w:p>
        </w:tc>
        <w:tc>
          <w:tcPr>
            <w:tcW w:w="3969" w:type="dxa"/>
            <w:tcMar>
              <w:left w:w="108" w:type="dxa"/>
              <w:right w:w="108" w:type="dxa"/>
            </w:tcMar>
          </w:tcPr>
          <w:p w14:paraId="1290AA53"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kryterium P </w:t>
            </w:r>
          </w:p>
        </w:tc>
        <w:tc>
          <w:tcPr>
            <w:tcW w:w="4962" w:type="dxa"/>
            <w:tcMar>
              <w:left w:w="108" w:type="dxa"/>
              <w:right w:w="108" w:type="dxa"/>
            </w:tcMar>
          </w:tcPr>
          <w:p w14:paraId="52E2F4C4" w14:textId="395651E5" w:rsidR="007A3325" w:rsidRPr="006D5400" w:rsidRDefault="007D457A" w:rsidP="007D457A">
            <w:pPr>
              <w:rPr>
                <w:rFonts w:ascii="Calibri" w:eastAsia="Arial" w:hAnsi="Calibri" w:cs="Calibri"/>
              </w:rPr>
            </w:pPr>
            <w:r w:rsidRPr="006D5400">
              <w:rPr>
                <w:rFonts w:ascii="Calibri" w:eastAsia="Arial" w:hAnsi="Calibri" w:cs="Calibri"/>
              </w:rPr>
              <w:t xml:space="preserve">uzupełnione automatycznie w </w:t>
            </w:r>
            <w:r>
              <w:rPr>
                <w:rFonts w:ascii="Calibri" w:eastAsia="Arial" w:hAnsi="Calibri" w:cs="Calibri"/>
              </w:rPr>
              <w:t>S</w:t>
            </w:r>
            <w:r w:rsidRPr="006D5400">
              <w:rPr>
                <w:rFonts w:ascii="Calibri" w:eastAsia="Arial" w:hAnsi="Calibri" w:cs="Calibri"/>
              </w:rPr>
              <w:t xml:space="preserve">ystemie – na podstawie </w:t>
            </w:r>
            <w:r>
              <w:rPr>
                <w:rFonts w:ascii="Calibri" w:eastAsia="Arial" w:hAnsi="Calibri" w:cs="Calibri"/>
              </w:rPr>
              <w:t>O</w:t>
            </w:r>
            <w:r w:rsidRPr="006D5400">
              <w:rPr>
                <w:rFonts w:ascii="Calibri" w:eastAsia="Arial" w:hAnsi="Calibri" w:cs="Calibri"/>
              </w:rPr>
              <w:t xml:space="preserve">ceny </w:t>
            </w:r>
            <w:r>
              <w:rPr>
                <w:rFonts w:ascii="Calibri" w:eastAsia="Arial" w:hAnsi="Calibri" w:cs="Calibri"/>
              </w:rPr>
              <w:t>R</w:t>
            </w:r>
            <w:r w:rsidRPr="006D5400">
              <w:rPr>
                <w:rFonts w:ascii="Calibri" w:eastAsia="Arial" w:hAnsi="Calibri" w:cs="Calibri"/>
              </w:rPr>
              <w:t>yzyka</w:t>
            </w:r>
          </w:p>
        </w:tc>
      </w:tr>
      <w:tr w:rsidR="007A3325" w:rsidRPr="006D5400" w14:paraId="06F96D12" w14:textId="77777777" w:rsidTr="00806CB7">
        <w:trPr>
          <w:gridAfter w:val="1"/>
          <w:wAfter w:w="13" w:type="dxa"/>
          <w:trHeight w:val="300"/>
        </w:trPr>
        <w:tc>
          <w:tcPr>
            <w:tcW w:w="1022" w:type="dxa"/>
            <w:tcMar>
              <w:left w:w="108" w:type="dxa"/>
              <w:right w:w="108" w:type="dxa"/>
            </w:tcMar>
          </w:tcPr>
          <w:p w14:paraId="6AEA7F4F" w14:textId="285C05A2" w:rsidR="007A3325" w:rsidRPr="006D5400" w:rsidRDefault="003A36A2" w:rsidP="008D455C">
            <w:pPr>
              <w:rPr>
                <w:rFonts w:ascii="Calibri" w:eastAsia="Arial" w:hAnsi="Calibri" w:cs="Calibri"/>
              </w:rPr>
            </w:pPr>
            <w:r>
              <w:rPr>
                <w:rFonts w:ascii="Calibri" w:eastAsia="Arial" w:hAnsi="Calibri" w:cs="Calibri"/>
              </w:rPr>
              <w:t>d)</w:t>
            </w:r>
          </w:p>
        </w:tc>
        <w:tc>
          <w:tcPr>
            <w:tcW w:w="3969" w:type="dxa"/>
            <w:tcMar>
              <w:left w:w="108" w:type="dxa"/>
              <w:right w:w="108" w:type="dxa"/>
            </w:tcMar>
          </w:tcPr>
          <w:p w14:paraId="4122D6FC" w14:textId="77777777" w:rsidR="007A3325" w:rsidRPr="006D5400" w:rsidRDefault="007A3325" w:rsidP="008D455C">
            <w:pPr>
              <w:rPr>
                <w:rFonts w:ascii="Calibri" w:eastAsia="Arial" w:hAnsi="Calibri" w:cs="Calibri"/>
              </w:rPr>
            </w:pPr>
            <w:r w:rsidRPr="006D5400">
              <w:rPr>
                <w:rFonts w:ascii="Calibri" w:eastAsia="Arial" w:hAnsi="Calibri" w:cs="Calibri"/>
              </w:rPr>
              <w:t>miejsce na uzasadnienie (P)</w:t>
            </w:r>
          </w:p>
        </w:tc>
        <w:tc>
          <w:tcPr>
            <w:tcW w:w="4962" w:type="dxa"/>
            <w:tcMar>
              <w:left w:w="108" w:type="dxa"/>
              <w:right w:w="108" w:type="dxa"/>
            </w:tcMar>
          </w:tcPr>
          <w:p w14:paraId="709E60EE"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18EC9ABC" w14:textId="77777777" w:rsidTr="00806CB7">
        <w:trPr>
          <w:gridAfter w:val="1"/>
          <w:wAfter w:w="13" w:type="dxa"/>
          <w:trHeight w:val="300"/>
        </w:trPr>
        <w:tc>
          <w:tcPr>
            <w:tcW w:w="1022" w:type="dxa"/>
            <w:tcMar>
              <w:left w:w="108" w:type="dxa"/>
              <w:right w:w="108" w:type="dxa"/>
            </w:tcMar>
          </w:tcPr>
          <w:p w14:paraId="29DA0084" w14:textId="52808590" w:rsidR="007A3325" w:rsidRPr="006D5400" w:rsidRDefault="003A36A2" w:rsidP="008D455C">
            <w:pPr>
              <w:rPr>
                <w:rFonts w:ascii="Calibri" w:eastAsia="Arial" w:hAnsi="Calibri" w:cs="Calibri"/>
              </w:rPr>
            </w:pPr>
            <w:r>
              <w:rPr>
                <w:rFonts w:ascii="Calibri" w:eastAsia="Arial" w:hAnsi="Calibri" w:cs="Calibri"/>
              </w:rPr>
              <w:t>e)</w:t>
            </w:r>
          </w:p>
        </w:tc>
        <w:tc>
          <w:tcPr>
            <w:tcW w:w="3969" w:type="dxa"/>
            <w:tcMar>
              <w:left w:w="108" w:type="dxa"/>
              <w:right w:w="108" w:type="dxa"/>
            </w:tcMar>
          </w:tcPr>
          <w:p w14:paraId="2B528B8A"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siła oddziaływania S </w:t>
            </w:r>
          </w:p>
        </w:tc>
        <w:tc>
          <w:tcPr>
            <w:tcW w:w="4962" w:type="dxa"/>
            <w:tcMar>
              <w:left w:w="108" w:type="dxa"/>
              <w:right w:w="108" w:type="dxa"/>
            </w:tcMar>
          </w:tcPr>
          <w:p w14:paraId="18C000D5" w14:textId="6D80A9FE" w:rsidR="007A3325" w:rsidRPr="006D5400" w:rsidRDefault="007D457A" w:rsidP="007D457A">
            <w:pPr>
              <w:rPr>
                <w:rFonts w:ascii="Calibri" w:eastAsia="Arial" w:hAnsi="Calibri" w:cs="Calibri"/>
              </w:rPr>
            </w:pPr>
            <w:r w:rsidRPr="006D5400">
              <w:rPr>
                <w:rFonts w:ascii="Calibri" w:eastAsia="Arial" w:hAnsi="Calibri" w:cs="Calibri"/>
              </w:rPr>
              <w:t xml:space="preserve">uzupełnione automatycznie w </w:t>
            </w:r>
            <w:r>
              <w:rPr>
                <w:rFonts w:ascii="Calibri" w:eastAsia="Arial" w:hAnsi="Calibri" w:cs="Calibri"/>
              </w:rPr>
              <w:t>S</w:t>
            </w:r>
            <w:r w:rsidRPr="006D5400">
              <w:rPr>
                <w:rFonts w:ascii="Calibri" w:eastAsia="Arial" w:hAnsi="Calibri" w:cs="Calibri"/>
              </w:rPr>
              <w:t xml:space="preserve">ystemie – na podstawie </w:t>
            </w:r>
            <w:r>
              <w:rPr>
                <w:rFonts w:ascii="Calibri" w:eastAsia="Arial" w:hAnsi="Calibri" w:cs="Calibri"/>
              </w:rPr>
              <w:t>O</w:t>
            </w:r>
            <w:r w:rsidRPr="006D5400">
              <w:rPr>
                <w:rFonts w:ascii="Calibri" w:eastAsia="Arial" w:hAnsi="Calibri" w:cs="Calibri"/>
              </w:rPr>
              <w:t xml:space="preserve">ceny </w:t>
            </w:r>
            <w:r>
              <w:rPr>
                <w:rFonts w:ascii="Calibri" w:eastAsia="Arial" w:hAnsi="Calibri" w:cs="Calibri"/>
              </w:rPr>
              <w:t>R</w:t>
            </w:r>
            <w:r w:rsidRPr="006D5400">
              <w:rPr>
                <w:rFonts w:ascii="Calibri" w:eastAsia="Arial" w:hAnsi="Calibri" w:cs="Calibri"/>
              </w:rPr>
              <w:t>yzyka</w:t>
            </w:r>
          </w:p>
        </w:tc>
      </w:tr>
      <w:tr w:rsidR="007A3325" w:rsidRPr="006D5400" w14:paraId="11BDD733" w14:textId="77777777" w:rsidTr="00806CB7">
        <w:trPr>
          <w:gridAfter w:val="1"/>
          <w:wAfter w:w="13" w:type="dxa"/>
          <w:trHeight w:val="300"/>
        </w:trPr>
        <w:tc>
          <w:tcPr>
            <w:tcW w:w="1022" w:type="dxa"/>
            <w:tcMar>
              <w:left w:w="108" w:type="dxa"/>
              <w:right w:w="108" w:type="dxa"/>
            </w:tcMar>
          </w:tcPr>
          <w:p w14:paraId="47F8F058" w14:textId="1EE6DA4B" w:rsidR="007A3325" w:rsidRPr="006D5400" w:rsidRDefault="003A36A2" w:rsidP="008D455C">
            <w:pPr>
              <w:rPr>
                <w:rFonts w:ascii="Calibri" w:eastAsia="Arial" w:hAnsi="Calibri" w:cs="Calibri"/>
              </w:rPr>
            </w:pPr>
            <w:r>
              <w:rPr>
                <w:rFonts w:ascii="Calibri" w:eastAsia="Arial" w:hAnsi="Calibri" w:cs="Calibri"/>
              </w:rPr>
              <w:t>f)</w:t>
            </w:r>
          </w:p>
        </w:tc>
        <w:tc>
          <w:tcPr>
            <w:tcW w:w="3969" w:type="dxa"/>
            <w:tcMar>
              <w:left w:w="108" w:type="dxa"/>
              <w:right w:w="108" w:type="dxa"/>
            </w:tcMar>
          </w:tcPr>
          <w:p w14:paraId="342935D6"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kryterium S </w:t>
            </w:r>
          </w:p>
        </w:tc>
        <w:tc>
          <w:tcPr>
            <w:tcW w:w="4962" w:type="dxa"/>
            <w:tcMar>
              <w:left w:w="108" w:type="dxa"/>
              <w:right w:w="108" w:type="dxa"/>
            </w:tcMar>
          </w:tcPr>
          <w:p w14:paraId="2C0332BA" w14:textId="7076139B" w:rsidR="007A3325" w:rsidRPr="006D5400" w:rsidRDefault="007D457A" w:rsidP="007D457A">
            <w:pPr>
              <w:rPr>
                <w:rFonts w:ascii="Calibri" w:eastAsia="Arial" w:hAnsi="Calibri" w:cs="Calibri"/>
              </w:rPr>
            </w:pPr>
            <w:r w:rsidRPr="006D5400">
              <w:rPr>
                <w:rFonts w:ascii="Calibri" w:eastAsia="Arial" w:hAnsi="Calibri" w:cs="Calibri"/>
              </w:rPr>
              <w:t xml:space="preserve">uzupełnione automatycznie w </w:t>
            </w:r>
            <w:r>
              <w:rPr>
                <w:rFonts w:ascii="Calibri" w:eastAsia="Arial" w:hAnsi="Calibri" w:cs="Calibri"/>
              </w:rPr>
              <w:t>S</w:t>
            </w:r>
            <w:r w:rsidRPr="006D5400">
              <w:rPr>
                <w:rFonts w:ascii="Calibri" w:eastAsia="Arial" w:hAnsi="Calibri" w:cs="Calibri"/>
              </w:rPr>
              <w:t xml:space="preserve">ystemie – na podstawie </w:t>
            </w:r>
            <w:r>
              <w:rPr>
                <w:rFonts w:ascii="Calibri" w:eastAsia="Arial" w:hAnsi="Calibri" w:cs="Calibri"/>
              </w:rPr>
              <w:t>O</w:t>
            </w:r>
            <w:r w:rsidRPr="006D5400">
              <w:rPr>
                <w:rFonts w:ascii="Calibri" w:eastAsia="Arial" w:hAnsi="Calibri" w:cs="Calibri"/>
              </w:rPr>
              <w:t xml:space="preserve">ceny </w:t>
            </w:r>
            <w:r>
              <w:rPr>
                <w:rFonts w:ascii="Calibri" w:eastAsia="Arial" w:hAnsi="Calibri" w:cs="Calibri"/>
              </w:rPr>
              <w:t>R</w:t>
            </w:r>
            <w:r w:rsidRPr="006D5400">
              <w:rPr>
                <w:rFonts w:ascii="Calibri" w:eastAsia="Arial" w:hAnsi="Calibri" w:cs="Calibri"/>
              </w:rPr>
              <w:t>yzyka</w:t>
            </w:r>
          </w:p>
        </w:tc>
      </w:tr>
      <w:tr w:rsidR="007A3325" w:rsidRPr="006D5400" w14:paraId="44111559" w14:textId="77777777" w:rsidTr="00806CB7">
        <w:trPr>
          <w:gridAfter w:val="1"/>
          <w:wAfter w:w="13" w:type="dxa"/>
          <w:trHeight w:val="176"/>
        </w:trPr>
        <w:tc>
          <w:tcPr>
            <w:tcW w:w="1022" w:type="dxa"/>
            <w:tcMar>
              <w:left w:w="108" w:type="dxa"/>
              <w:right w:w="108" w:type="dxa"/>
            </w:tcMar>
          </w:tcPr>
          <w:p w14:paraId="3AF579E6" w14:textId="79CD3C82" w:rsidR="007A3325" w:rsidRPr="006D5400" w:rsidRDefault="003A36A2" w:rsidP="008D455C">
            <w:pPr>
              <w:rPr>
                <w:rFonts w:ascii="Calibri" w:eastAsia="Arial" w:hAnsi="Calibri" w:cs="Calibri"/>
              </w:rPr>
            </w:pPr>
            <w:r>
              <w:rPr>
                <w:rFonts w:ascii="Calibri" w:eastAsia="Arial" w:hAnsi="Calibri" w:cs="Calibri"/>
              </w:rPr>
              <w:t>g)</w:t>
            </w:r>
          </w:p>
        </w:tc>
        <w:tc>
          <w:tcPr>
            <w:tcW w:w="3969" w:type="dxa"/>
            <w:tcMar>
              <w:left w:w="108" w:type="dxa"/>
              <w:right w:w="108" w:type="dxa"/>
            </w:tcMar>
          </w:tcPr>
          <w:p w14:paraId="76523322" w14:textId="77777777" w:rsidR="007A3325" w:rsidRPr="006D5400" w:rsidRDefault="007A3325" w:rsidP="008D455C">
            <w:pPr>
              <w:rPr>
                <w:rFonts w:ascii="Calibri" w:eastAsia="Arial" w:hAnsi="Calibri" w:cs="Calibri"/>
              </w:rPr>
            </w:pPr>
            <w:r w:rsidRPr="006D5400">
              <w:rPr>
                <w:rFonts w:ascii="Calibri" w:eastAsia="Arial" w:hAnsi="Calibri" w:cs="Calibri"/>
              </w:rPr>
              <w:t>miejsce na uzasadnienie (S)</w:t>
            </w:r>
          </w:p>
        </w:tc>
        <w:tc>
          <w:tcPr>
            <w:tcW w:w="4962" w:type="dxa"/>
            <w:tcMar>
              <w:left w:w="108" w:type="dxa"/>
              <w:right w:w="108" w:type="dxa"/>
            </w:tcMar>
          </w:tcPr>
          <w:p w14:paraId="4A80A39A"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1852E7C9" w14:textId="77777777" w:rsidTr="00806CB7">
        <w:trPr>
          <w:gridAfter w:val="1"/>
          <w:wAfter w:w="13" w:type="dxa"/>
          <w:trHeight w:val="300"/>
        </w:trPr>
        <w:tc>
          <w:tcPr>
            <w:tcW w:w="1022" w:type="dxa"/>
            <w:tcMar>
              <w:left w:w="108" w:type="dxa"/>
              <w:right w:w="108" w:type="dxa"/>
            </w:tcMar>
          </w:tcPr>
          <w:p w14:paraId="5E6CDF55" w14:textId="338519BE" w:rsidR="007A3325" w:rsidRPr="006D5400" w:rsidRDefault="003A36A2" w:rsidP="008D455C">
            <w:pPr>
              <w:rPr>
                <w:rFonts w:ascii="Calibri" w:eastAsia="Arial" w:hAnsi="Calibri" w:cs="Calibri"/>
              </w:rPr>
            </w:pPr>
            <w:r>
              <w:rPr>
                <w:rFonts w:ascii="Calibri" w:eastAsia="Arial" w:hAnsi="Calibri" w:cs="Calibri"/>
              </w:rPr>
              <w:t>h)</w:t>
            </w:r>
          </w:p>
        </w:tc>
        <w:tc>
          <w:tcPr>
            <w:tcW w:w="3969" w:type="dxa"/>
            <w:tcMar>
              <w:left w:w="108" w:type="dxa"/>
              <w:right w:w="108" w:type="dxa"/>
            </w:tcMar>
          </w:tcPr>
          <w:p w14:paraId="11C09E37"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mechanizmy kontrolne stosowane dla ryzyka </w:t>
            </w:r>
          </w:p>
        </w:tc>
        <w:tc>
          <w:tcPr>
            <w:tcW w:w="4962" w:type="dxa"/>
            <w:tcMar>
              <w:left w:w="108" w:type="dxa"/>
              <w:right w:w="108" w:type="dxa"/>
            </w:tcMar>
          </w:tcPr>
          <w:p w14:paraId="258271C2" w14:textId="143968FD" w:rsidR="007A3325" w:rsidRPr="006D5400" w:rsidRDefault="007D457A" w:rsidP="008D455C">
            <w:pPr>
              <w:rPr>
                <w:rFonts w:ascii="Calibri" w:eastAsia="Arial" w:hAnsi="Calibri" w:cs="Calibri"/>
              </w:rPr>
            </w:pPr>
            <w:r w:rsidRPr="006D5400">
              <w:rPr>
                <w:rFonts w:ascii="Calibri" w:eastAsia="Arial" w:hAnsi="Calibri" w:cs="Calibri"/>
              </w:rPr>
              <w:t xml:space="preserve">uzupełnione automatycznie w </w:t>
            </w:r>
            <w:r>
              <w:rPr>
                <w:rFonts w:ascii="Calibri" w:eastAsia="Arial" w:hAnsi="Calibri" w:cs="Calibri"/>
              </w:rPr>
              <w:t>S</w:t>
            </w:r>
            <w:r w:rsidRPr="006D5400">
              <w:rPr>
                <w:rFonts w:ascii="Calibri" w:eastAsia="Arial" w:hAnsi="Calibri" w:cs="Calibri"/>
              </w:rPr>
              <w:t xml:space="preserve">ystemie – na podstawie </w:t>
            </w:r>
            <w:r>
              <w:rPr>
                <w:rFonts w:ascii="Calibri" w:eastAsia="Arial" w:hAnsi="Calibri" w:cs="Calibri"/>
              </w:rPr>
              <w:t>O</w:t>
            </w:r>
            <w:r w:rsidRPr="006D5400">
              <w:rPr>
                <w:rFonts w:ascii="Calibri" w:eastAsia="Arial" w:hAnsi="Calibri" w:cs="Calibri"/>
              </w:rPr>
              <w:t xml:space="preserve">ceny </w:t>
            </w:r>
            <w:r>
              <w:rPr>
                <w:rFonts w:ascii="Calibri" w:eastAsia="Arial" w:hAnsi="Calibri" w:cs="Calibri"/>
              </w:rPr>
              <w:t>R</w:t>
            </w:r>
            <w:r w:rsidRPr="006D5400">
              <w:rPr>
                <w:rFonts w:ascii="Calibri" w:eastAsia="Arial" w:hAnsi="Calibri" w:cs="Calibri"/>
              </w:rPr>
              <w:t>yzyka</w:t>
            </w:r>
          </w:p>
        </w:tc>
      </w:tr>
      <w:tr w:rsidR="007A3325" w:rsidRPr="006D5400" w14:paraId="39FC94A2" w14:textId="77777777" w:rsidTr="00806CB7">
        <w:trPr>
          <w:gridAfter w:val="1"/>
          <w:wAfter w:w="13" w:type="dxa"/>
          <w:trHeight w:val="300"/>
        </w:trPr>
        <w:tc>
          <w:tcPr>
            <w:tcW w:w="1022" w:type="dxa"/>
            <w:tcMar>
              <w:left w:w="108" w:type="dxa"/>
              <w:right w:w="108" w:type="dxa"/>
            </w:tcMar>
          </w:tcPr>
          <w:p w14:paraId="3F92C85C" w14:textId="797D7904" w:rsidR="007A3325" w:rsidRPr="006D5400" w:rsidRDefault="003A36A2" w:rsidP="008D455C">
            <w:pPr>
              <w:rPr>
                <w:rFonts w:ascii="Calibri" w:eastAsia="Arial" w:hAnsi="Calibri" w:cs="Calibri"/>
              </w:rPr>
            </w:pPr>
            <w:r>
              <w:rPr>
                <w:rFonts w:ascii="Calibri" w:eastAsia="Arial" w:hAnsi="Calibri" w:cs="Calibri"/>
              </w:rPr>
              <w:t>5</w:t>
            </w:r>
            <w:r w:rsidR="007A3325" w:rsidRPr="006D5400">
              <w:rPr>
                <w:rFonts w:ascii="Calibri" w:eastAsia="Arial" w:hAnsi="Calibri" w:cs="Calibri"/>
              </w:rPr>
              <w:t>.</w:t>
            </w:r>
          </w:p>
        </w:tc>
        <w:tc>
          <w:tcPr>
            <w:tcW w:w="3969" w:type="dxa"/>
            <w:tcMar>
              <w:left w:w="108" w:type="dxa"/>
              <w:right w:w="108" w:type="dxa"/>
            </w:tcMar>
          </w:tcPr>
          <w:p w14:paraId="7D1D500E"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opis celu </w:t>
            </w:r>
          </w:p>
        </w:tc>
        <w:tc>
          <w:tcPr>
            <w:tcW w:w="4962" w:type="dxa"/>
            <w:tcMar>
              <w:left w:w="108" w:type="dxa"/>
              <w:right w:w="108" w:type="dxa"/>
            </w:tcMar>
          </w:tcPr>
          <w:p w14:paraId="689512BC" w14:textId="5D9876C0" w:rsidR="007A3325" w:rsidRPr="006D5400" w:rsidRDefault="007D457A" w:rsidP="008D455C">
            <w:pPr>
              <w:rPr>
                <w:rFonts w:ascii="Calibri" w:eastAsia="Arial" w:hAnsi="Calibri" w:cs="Calibri"/>
              </w:rPr>
            </w:pPr>
            <w:r w:rsidRPr="006D5400">
              <w:rPr>
                <w:rFonts w:ascii="Calibri" w:eastAsia="Arial" w:hAnsi="Calibri" w:cs="Calibri"/>
              </w:rPr>
              <w:t xml:space="preserve">uzupełnione automatycznie w </w:t>
            </w:r>
            <w:r>
              <w:rPr>
                <w:rFonts w:ascii="Calibri" w:eastAsia="Arial" w:hAnsi="Calibri" w:cs="Calibri"/>
              </w:rPr>
              <w:t>S</w:t>
            </w:r>
            <w:r w:rsidRPr="006D5400">
              <w:rPr>
                <w:rFonts w:ascii="Calibri" w:eastAsia="Arial" w:hAnsi="Calibri" w:cs="Calibri"/>
              </w:rPr>
              <w:t xml:space="preserve">ystemie – na podstawie </w:t>
            </w:r>
            <w:r>
              <w:rPr>
                <w:rFonts w:ascii="Calibri" w:eastAsia="Arial" w:hAnsi="Calibri" w:cs="Calibri"/>
              </w:rPr>
              <w:t>O</w:t>
            </w:r>
            <w:r w:rsidRPr="006D5400">
              <w:rPr>
                <w:rFonts w:ascii="Calibri" w:eastAsia="Arial" w:hAnsi="Calibri" w:cs="Calibri"/>
              </w:rPr>
              <w:t xml:space="preserve">ceny </w:t>
            </w:r>
            <w:r>
              <w:rPr>
                <w:rFonts w:ascii="Calibri" w:eastAsia="Arial" w:hAnsi="Calibri" w:cs="Calibri"/>
              </w:rPr>
              <w:t>R</w:t>
            </w:r>
            <w:r w:rsidRPr="006D5400">
              <w:rPr>
                <w:rFonts w:ascii="Calibri" w:eastAsia="Arial" w:hAnsi="Calibri" w:cs="Calibri"/>
              </w:rPr>
              <w:t>yzyka</w:t>
            </w:r>
          </w:p>
        </w:tc>
      </w:tr>
      <w:tr w:rsidR="007A3325" w:rsidRPr="006D5400" w14:paraId="01168A6A" w14:textId="77777777" w:rsidTr="00806CB7">
        <w:trPr>
          <w:gridAfter w:val="1"/>
          <w:wAfter w:w="13" w:type="dxa"/>
          <w:trHeight w:val="150"/>
        </w:trPr>
        <w:tc>
          <w:tcPr>
            <w:tcW w:w="1022" w:type="dxa"/>
            <w:tcMar>
              <w:left w:w="108" w:type="dxa"/>
              <w:right w:w="108" w:type="dxa"/>
            </w:tcMar>
          </w:tcPr>
          <w:p w14:paraId="29DED8A1" w14:textId="3D109DF5" w:rsidR="007A3325" w:rsidRPr="006D5400" w:rsidRDefault="003A36A2" w:rsidP="008D455C">
            <w:pPr>
              <w:rPr>
                <w:rFonts w:ascii="Calibri" w:eastAsia="Arial" w:hAnsi="Calibri" w:cs="Calibri"/>
              </w:rPr>
            </w:pPr>
            <w:r>
              <w:rPr>
                <w:rFonts w:ascii="Calibri" w:eastAsia="Arial" w:hAnsi="Calibri" w:cs="Calibri"/>
              </w:rPr>
              <w:t>6</w:t>
            </w:r>
            <w:r w:rsidR="007A3325" w:rsidRPr="006D5400">
              <w:rPr>
                <w:rFonts w:ascii="Calibri" w:eastAsia="Arial" w:hAnsi="Calibri" w:cs="Calibri"/>
              </w:rPr>
              <w:t>.</w:t>
            </w:r>
          </w:p>
        </w:tc>
        <w:tc>
          <w:tcPr>
            <w:tcW w:w="3969" w:type="dxa"/>
            <w:tcMar>
              <w:left w:w="108" w:type="dxa"/>
              <w:right w:w="108" w:type="dxa"/>
            </w:tcMar>
          </w:tcPr>
          <w:p w14:paraId="652960CB" w14:textId="77777777" w:rsidR="007A3325" w:rsidRPr="006D5400" w:rsidRDefault="007A3325" w:rsidP="008D455C">
            <w:pPr>
              <w:rPr>
                <w:rFonts w:ascii="Calibri" w:eastAsia="Arial" w:hAnsi="Calibri" w:cs="Calibri"/>
              </w:rPr>
            </w:pPr>
            <w:r w:rsidRPr="006D5400">
              <w:rPr>
                <w:rFonts w:ascii="Calibri" w:eastAsia="Arial" w:hAnsi="Calibri" w:cs="Calibri"/>
              </w:rPr>
              <w:t>opis stanu faktycznego</w:t>
            </w:r>
          </w:p>
        </w:tc>
        <w:tc>
          <w:tcPr>
            <w:tcW w:w="4962" w:type="dxa"/>
            <w:tcMar>
              <w:left w:w="108" w:type="dxa"/>
              <w:right w:w="108" w:type="dxa"/>
            </w:tcMar>
          </w:tcPr>
          <w:p w14:paraId="7F733072"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1373EABA" w14:textId="77777777" w:rsidTr="00806CB7">
        <w:trPr>
          <w:gridAfter w:val="1"/>
          <w:wAfter w:w="13" w:type="dxa"/>
          <w:trHeight w:val="182"/>
        </w:trPr>
        <w:tc>
          <w:tcPr>
            <w:tcW w:w="1022" w:type="dxa"/>
            <w:tcMar>
              <w:left w:w="108" w:type="dxa"/>
              <w:right w:w="108" w:type="dxa"/>
            </w:tcMar>
          </w:tcPr>
          <w:p w14:paraId="58C8C7DE" w14:textId="4188A3A9" w:rsidR="007A3325" w:rsidRPr="006D5400" w:rsidRDefault="003A36A2" w:rsidP="008D455C">
            <w:pPr>
              <w:rPr>
                <w:rFonts w:ascii="Calibri" w:eastAsia="Arial" w:hAnsi="Calibri" w:cs="Calibri"/>
              </w:rPr>
            </w:pPr>
            <w:r>
              <w:rPr>
                <w:rFonts w:ascii="Calibri" w:eastAsia="Arial" w:hAnsi="Calibri" w:cs="Calibri"/>
              </w:rPr>
              <w:t>7</w:t>
            </w:r>
            <w:r w:rsidR="007A3325" w:rsidRPr="006D5400">
              <w:rPr>
                <w:rFonts w:ascii="Calibri" w:eastAsia="Arial" w:hAnsi="Calibri" w:cs="Calibri"/>
              </w:rPr>
              <w:t>.</w:t>
            </w:r>
          </w:p>
        </w:tc>
        <w:tc>
          <w:tcPr>
            <w:tcW w:w="3969" w:type="dxa"/>
            <w:tcMar>
              <w:left w:w="108" w:type="dxa"/>
              <w:right w:w="108" w:type="dxa"/>
            </w:tcMar>
          </w:tcPr>
          <w:p w14:paraId="29A874CE"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analiza - czy można? </w:t>
            </w:r>
          </w:p>
        </w:tc>
        <w:tc>
          <w:tcPr>
            <w:tcW w:w="4962" w:type="dxa"/>
            <w:tcMar>
              <w:left w:w="108" w:type="dxa"/>
              <w:right w:w="108" w:type="dxa"/>
            </w:tcMar>
          </w:tcPr>
          <w:p w14:paraId="3E95CA05" w14:textId="4EE568E0"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5B47399C" w14:textId="77777777" w:rsidTr="00806CB7">
        <w:trPr>
          <w:gridAfter w:val="1"/>
          <w:wAfter w:w="13" w:type="dxa"/>
          <w:trHeight w:val="300"/>
        </w:trPr>
        <w:tc>
          <w:tcPr>
            <w:tcW w:w="1022" w:type="dxa"/>
            <w:tcMar>
              <w:left w:w="108" w:type="dxa"/>
              <w:right w:w="108" w:type="dxa"/>
            </w:tcMar>
          </w:tcPr>
          <w:p w14:paraId="61008AEE" w14:textId="77777777" w:rsidR="007A3325" w:rsidRPr="006D5400" w:rsidRDefault="007A3325" w:rsidP="008D455C">
            <w:pPr>
              <w:rPr>
                <w:rFonts w:ascii="Calibri" w:eastAsia="Arial" w:hAnsi="Calibri" w:cs="Calibri"/>
              </w:rPr>
            </w:pPr>
            <w:r w:rsidRPr="006D5400">
              <w:rPr>
                <w:rFonts w:ascii="Calibri" w:eastAsia="Arial" w:hAnsi="Calibri" w:cs="Calibri"/>
              </w:rPr>
              <w:t>a)</w:t>
            </w:r>
          </w:p>
        </w:tc>
        <w:tc>
          <w:tcPr>
            <w:tcW w:w="3969" w:type="dxa"/>
            <w:tcMar>
              <w:left w:w="108" w:type="dxa"/>
              <w:right w:w="108" w:type="dxa"/>
            </w:tcMar>
          </w:tcPr>
          <w:p w14:paraId="6CDEB07D" w14:textId="77777777" w:rsidR="007A3325" w:rsidRPr="006D5400" w:rsidRDefault="007A3325" w:rsidP="008D455C">
            <w:pPr>
              <w:rPr>
                <w:rFonts w:ascii="Calibri" w:eastAsia="Arial" w:hAnsi="Calibri" w:cs="Calibri"/>
              </w:rPr>
            </w:pPr>
            <w:r w:rsidRPr="006D5400">
              <w:rPr>
                <w:rFonts w:ascii="Calibri" w:eastAsia="Arial" w:hAnsi="Calibri" w:cs="Calibri"/>
              </w:rPr>
              <w:t>wycofać się z realizacji celu</w:t>
            </w:r>
          </w:p>
        </w:tc>
        <w:tc>
          <w:tcPr>
            <w:tcW w:w="4962" w:type="dxa"/>
            <w:tcMar>
              <w:left w:w="108" w:type="dxa"/>
              <w:right w:w="108" w:type="dxa"/>
            </w:tcMar>
          </w:tcPr>
          <w:p w14:paraId="3625980F" w14:textId="77777777" w:rsidR="007A3325" w:rsidRPr="006D5400" w:rsidRDefault="007A3325" w:rsidP="008D455C">
            <w:pPr>
              <w:rPr>
                <w:rFonts w:ascii="Calibri" w:eastAsia="Arial" w:hAnsi="Calibri" w:cs="Calibri"/>
              </w:rPr>
            </w:pPr>
            <w:r w:rsidRPr="006D5400">
              <w:rPr>
                <w:rFonts w:ascii="Calibri" w:eastAsia="Arial" w:hAnsi="Calibri" w:cs="Calibri"/>
              </w:rPr>
              <w:t>wybór tak/nie, wymagane</w:t>
            </w:r>
          </w:p>
        </w:tc>
      </w:tr>
      <w:tr w:rsidR="007A3325" w:rsidRPr="006D5400" w14:paraId="66F89982" w14:textId="77777777" w:rsidTr="00806CB7">
        <w:trPr>
          <w:gridAfter w:val="1"/>
          <w:wAfter w:w="13" w:type="dxa"/>
          <w:trHeight w:val="300"/>
        </w:trPr>
        <w:tc>
          <w:tcPr>
            <w:tcW w:w="1022" w:type="dxa"/>
            <w:tcMar>
              <w:left w:w="108" w:type="dxa"/>
              <w:right w:w="108" w:type="dxa"/>
            </w:tcMar>
          </w:tcPr>
          <w:p w14:paraId="5679FE6C" w14:textId="77777777" w:rsidR="007A3325" w:rsidRPr="006D5400" w:rsidRDefault="007A3325" w:rsidP="008D455C">
            <w:pPr>
              <w:rPr>
                <w:rFonts w:ascii="Calibri" w:eastAsia="Arial" w:hAnsi="Calibri" w:cs="Calibri"/>
              </w:rPr>
            </w:pPr>
            <w:r w:rsidRPr="006D5400">
              <w:rPr>
                <w:rFonts w:ascii="Calibri" w:eastAsia="Arial" w:hAnsi="Calibri" w:cs="Calibri"/>
              </w:rPr>
              <w:t>b)</w:t>
            </w:r>
          </w:p>
        </w:tc>
        <w:tc>
          <w:tcPr>
            <w:tcW w:w="3969" w:type="dxa"/>
            <w:tcMar>
              <w:left w:w="108" w:type="dxa"/>
              <w:right w:w="108" w:type="dxa"/>
            </w:tcMar>
          </w:tcPr>
          <w:p w14:paraId="21224C87" w14:textId="77777777" w:rsidR="007A3325" w:rsidRPr="006D5400" w:rsidRDefault="007A3325" w:rsidP="008D455C">
            <w:pPr>
              <w:rPr>
                <w:rFonts w:ascii="Calibri" w:eastAsia="Arial" w:hAnsi="Calibri" w:cs="Calibri"/>
              </w:rPr>
            </w:pPr>
            <w:r w:rsidRPr="006D5400">
              <w:rPr>
                <w:rFonts w:ascii="Calibri" w:eastAsia="Arial" w:hAnsi="Calibri" w:cs="Calibri"/>
              </w:rPr>
              <w:t>przesunąć realizację celu do czasu pozyskania lub zabezpieczenia środków i zasobów (osobowych, rzeczowych, finansowych)</w:t>
            </w:r>
          </w:p>
        </w:tc>
        <w:tc>
          <w:tcPr>
            <w:tcW w:w="4962" w:type="dxa"/>
            <w:tcMar>
              <w:left w:w="108" w:type="dxa"/>
              <w:right w:w="108" w:type="dxa"/>
            </w:tcMar>
          </w:tcPr>
          <w:p w14:paraId="3BDEA1F9" w14:textId="77777777" w:rsidR="007A3325" w:rsidRPr="006D5400" w:rsidRDefault="007A3325" w:rsidP="008D455C">
            <w:pPr>
              <w:rPr>
                <w:rFonts w:ascii="Calibri" w:eastAsia="Arial" w:hAnsi="Calibri" w:cs="Calibri"/>
              </w:rPr>
            </w:pPr>
            <w:r w:rsidRPr="006D5400">
              <w:rPr>
                <w:rFonts w:ascii="Calibri" w:eastAsia="Arial" w:hAnsi="Calibri" w:cs="Calibri"/>
              </w:rPr>
              <w:t>wybór tak/nie, wymagane</w:t>
            </w:r>
          </w:p>
        </w:tc>
      </w:tr>
      <w:tr w:rsidR="007A3325" w:rsidRPr="006D5400" w14:paraId="2889ABDA" w14:textId="77777777" w:rsidTr="00806CB7">
        <w:trPr>
          <w:gridAfter w:val="1"/>
          <w:wAfter w:w="13" w:type="dxa"/>
          <w:trHeight w:val="300"/>
        </w:trPr>
        <w:tc>
          <w:tcPr>
            <w:tcW w:w="1022" w:type="dxa"/>
            <w:tcMar>
              <w:left w:w="108" w:type="dxa"/>
              <w:right w:w="108" w:type="dxa"/>
            </w:tcMar>
          </w:tcPr>
          <w:p w14:paraId="6A25F813" w14:textId="77777777" w:rsidR="007A3325" w:rsidRPr="006D5400" w:rsidRDefault="007A3325" w:rsidP="008D455C">
            <w:pPr>
              <w:rPr>
                <w:rFonts w:ascii="Calibri" w:eastAsia="Arial" w:hAnsi="Calibri" w:cs="Calibri"/>
              </w:rPr>
            </w:pPr>
            <w:r w:rsidRPr="006D5400">
              <w:rPr>
                <w:rFonts w:ascii="Calibri" w:eastAsia="Arial" w:hAnsi="Calibri" w:cs="Calibri"/>
              </w:rPr>
              <w:t>c)</w:t>
            </w:r>
          </w:p>
        </w:tc>
        <w:tc>
          <w:tcPr>
            <w:tcW w:w="3969" w:type="dxa"/>
            <w:tcMar>
              <w:left w:w="108" w:type="dxa"/>
              <w:right w:w="108" w:type="dxa"/>
            </w:tcMar>
          </w:tcPr>
          <w:p w14:paraId="4DAAE7AA" w14:textId="77777777" w:rsidR="007A3325" w:rsidRPr="006D5400" w:rsidRDefault="007A3325" w:rsidP="008D455C">
            <w:pPr>
              <w:rPr>
                <w:rFonts w:ascii="Calibri" w:eastAsia="Arial" w:hAnsi="Calibri" w:cs="Calibri"/>
              </w:rPr>
            </w:pPr>
            <w:r w:rsidRPr="006D5400">
              <w:rPr>
                <w:rFonts w:ascii="Calibri" w:eastAsia="Arial" w:hAnsi="Calibri" w:cs="Calibri"/>
              </w:rPr>
              <w:t>ograniczyć zakres realizacji celu</w:t>
            </w:r>
          </w:p>
        </w:tc>
        <w:tc>
          <w:tcPr>
            <w:tcW w:w="4962" w:type="dxa"/>
            <w:tcMar>
              <w:left w:w="108" w:type="dxa"/>
              <w:right w:w="108" w:type="dxa"/>
            </w:tcMar>
          </w:tcPr>
          <w:p w14:paraId="30863AC7" w14:textId="77777777" w:rsidR="007A3325" w:rsidRPr="006D5400" w:rsidRDefault="007A3325" w:rsidP="008D455C">
            <w:pPr>
              <w:rPr>
                <w:rFonts w:ascii="Calibri" w:eastAsia="Arial" w:hAnsi="Calibri" w:cs="Calibri"/>
              </w:rPr>
            </w:pPr>
            <w:r w:rsidRPr="006D5400">
              <w:rPr>
                <w:rFonts w:ascii="Calibri" w:eastAsia="Arial" w:hAnsi="Calibri" w:cs="Calibri"/>
              </w:rPr>
              <w:t>wybór tak/nie, wymagane</w:t>
            </w:r>
          </w:p>
        </w:tc>
      </w:tr>
      <w:tr w:rsidR="007A3325" w:rsidRPr="006D5400" w14:paraId="583AF06B" w14:textId="77777777" w:rsidTr="00806CB7">
        <w:trPr>
          <w:gridAfter w:val="1"/>
          <w:wAfter w:w="13" w:type="dxa"/>
          <w:trHeight w:val="300"/>
        </w:trPr>
        <w:tc>
          <w:tcPr>
            <w:tcW w:w="1022" w:type="dxa"/>
            <w:tcMar>
              <w:left w:w="108" w:type="dxa"/>
              <w:right w:w="108" w:type="dxa"/>
            </w:tcMar>
          </w:tcPr>
          <w:p w14:paraId="44928F94" w14:textId="77777777" w:rsidR="007A3325" w:rsidRPr="006D5400" w:rsidRDefault="007A3325" w:rsidP="008D455C">
            <w:pPr>
              <w:rPr>
                <w:rFonts w:ascii="Calibri" w:eastAsia="Arial" w:hAnsi="Calibri" w:cs="Calibri"/>
              </w:rPr>
            </w:pPr>
            <w:r w:rsidRPr="006D5400">
              <w:rPr>
                <w:rFonts w:ascii="Calibri" w:eastAsia="Arial" w:hAnsi="Calibri" w:cs="Calibri"/>
              </w:rPr>
              <w:t>d)</w:t>
            </w:r>
          </w:p>
        </w:tc>
        <w:tc>
          <w:tcPr>
            <w:tcW w:w="3969" w:type="dxa"/>
            <w:tcMar>
              <w:left w:w="108" w:type="dxa"/>
              <w:right w:w="108" w:type="dxa"/>
            </w:tcMar>
          </w:tcPr>
          <w:p w14:paraId="459B023F" w14:textId="77777777" w:rsidR="007A3325" w:rsidRPr="006D5400" w:rsidRDefault="007A3325" w:rsidP="008D455C">
            <w:pPr>
              <w:rPr>
                <w:rFonts w:ascii="Calibri" w:eastAsia="Arial" w:hAnsi="Calibri" w:cs="Calibri"/>
              </w:rPr>
            </w:pPr>
            <w:r w:rsidRPr="006D5400">
              <w:rPr>
                <w:rFonts w:ascii="Calibri" w:eastAsia="Arial" w:hAnsi="Calibri" w:cs="Calibri"/>
              </w:rPr>
              <w:t>miejsce na uzasadnienie</w:t>
            </w:r>
          </w:p>
        </w:tc>
        <w:tc>
          <w:tcPr>
            <w:tcW w:w="4962" w:type="dxa"/>
            <w:tcMar>
              <w:left w:w="108" w:type="dxa"/>
              <w:right w:w="108" w:type="dxa"/>
            </w:tcMar>
          </w:tcPr>
          <w:p w14:paraId="66B210CA"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245F0124" w14:textId="77777777" w:rsidTr="00806CB7">
        <w:trPr>
          <w:gridAfter w:val="1"/>
          <w:wAfter w:w="13" w:type="dxa"/>
          <w:trHeight w:val="300"/>
        </w:trPr>
        <w:tc>
          <w:tcPr>
            <w:tcW w:w="1022" w:type="dxa"/>
            <w:tcMar>
              <w:left w:w="108" w:type="dxa"/>
              <w:right w:w="108" w:type="dxa"/>
            </w:tcMar>
          </w:tcPr>
          <w:p w14:paraId="68262D4F" w14:textId="31FB5433" w:rsidR="007A3325" w:rsidRPr="006D5400" w:rsidRDefault="003A36A2" w:rsidP="008D455C">
            <w:pPr>
              <w:rPr>
                <w:rFonts w:ascii="Calibri" w:eastAsia="Arial" w:hAnsi="Calibri" w:cs="Calibri"/>
              </w:rPr>
            </w:pPr>
            <w:r>
              <w:rPr>
                <w:rFonts w:ascii="Calibri" w:eastAsia="Arial" w:hAnsi="Calibri" w:cs="Calibri"/>
              </w:rPr>
              <w:lastRenderedPageBreak/>
              <w:t>8</w:t>
            </w:r>
            <w:r w:rsidR="007A3325" w:rsidRPr="006D5400">
              <w:rPr>
                <w:rFonts w:ascii="Calibri" w:eastAsia="Arial" w:hAnsi="Calibri" w:cs="Calibri"/>
              </w:rPr>
              <w:t>.</w:t>
            </w:r>
          </w:p>
        </w:tc>
        <w:tc>
          <w:tcPr>
            <w:tcW w:w="3969" w:type="dxa"/>
            <w:tcMar>
              <w:left w:w="108" w:type="dxa"/>
              <w:right w:w="108" w:type="dxa"/>
            </w:tcMar>
          </w:tcPr>
          <w:p w14:paraId="1BA513E2"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działania jakie należy podjąć, aby sprowadzić ryzyko do poziomu akceptowalnego </w:t>
            </w:r>
          </w:p>
        </w:tc>
        <w:tc>
          <w:tcPr>
            <w:tcW w:w="4962" w:type="dxa"/>
            <w:tcMar>
              <w:left w:w="108" w:type="dxa"/>
              <w:right w:w="108" w:type="dxa"/>
            </w:tcMar>
          </w:tcPr>
          <w:p w14:paraId="26F872F6"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3C958BE9" w14:textId="77777777" w:rsidTr="00806CB7">
        <w:trPr>
          <w:gridAfter w:val="1"/>
          <w:wAfter w:w="13" w:type="dxa"/>
          <w:trHeight w:val="300"/>
        </w:trPr>
        <w:tc>
          <w:tcPr>
            <w:tcW w:w="1022" w:type="dxa"/>
            <w:tcMar>
              <w:left w:w="108" w:type="dxa"/>
              <w:right w:w="108" w:type="dxa"/>
            </w:tcMar>
          </w:tcPr>
          <w:p w14:paraId="6BBB7746" w14:textId="77777777" w:rsidR="007A3325" w:rsidRPr="006D5400" w:rsidRDefault="007A3325" w:rsidP="008D455C">
            <w:pPr>
              <w:rPr>
                <w:rFonts w:ascii="Calibri" w:eastAsia="Arial" w:hAnsi="Calibri" w:cs="Calibri"/>
              </w:rPr>
            </w:pPr>
            <w:r w:rsidRPr="006D5400">
              <w:rPr>
                <w:rFonts w:ascii="Calibri" w:eastAsia="Arial" w:hAnsi="Calibri" w:cs="Calibri"/>
              </w:rPr>
              <w:t>a)</w:t>
            </w:r>
          </w:p>
        </w:tc>
        <w:tc>
          <w:tcPr>
            <w:tcW w:w="3969" w:type="dxa"/>
            <w:tcMar>
              <w:left w:w="108" w:type="dxa"/>
              <w:right w:w="108" w:type="dxa"/>
            </w:tcMar>
          </w:tcPr>
          <w:p w14:paraId="11DBB749" w14:textId="77777777" w:rsidR="007A3325" w:rsidRPr="006D5400" w:rsidRDefault="007A3325" w:rsidP="008D455C">
            <w:pPr>
              <w:rPr>
                <w:rFonts w:ascii="Calibri" w:eastAsia="Arial" w:hAnsi="Calibri" w:cs="Calibri"/>
              </w:rPr>
            </w:pPr>
            <w:r w:rsidRPr="006D5400">
              <w:rPr>
                <w:rFonts w:ascii="Calibri" w:eastAsia="Arial" w:hAnsi="Calibri" w:cs="Calibri"/>
              </w:rPr>
              <w:t>opis działań</w:t>
            </w:r>
          </w:p>
        </w:tc>
        <w:tc>
          <w:tcPr>
            <w:tcW w:w="4962" w:type="dxa"/>
            <w:tcMar>
              <w:left w:w="108" w:type="dxa"/>
              <w:right w:w="108" w:type="dxa"/>
            </w:tcMar>
          </w:tcPr>
          <w:p w14:paraId="351332ED"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15667032" w14:textId="77777777" w:rsidTr="00806CB7">
        <w:trPr>
          <w:gridAfter w:val="1"/>
          <w:wAfter w:w="13" w:type="dxa"/>
          <w:trHeight w:val="300"/>
        </w:trPr>
        <w:tc>
          <w:tcPr>
            <w:tcW w:w="1022" w:type="dxa"/>
            <w:tcMar>
              <w:left w:w="108" w:type="dxa"/>
              <w:right w:w="108" w:type="dxa"/>
            </w:tcMar>
          </w:tcPr>
          <w:p w14:paraId="50252D01" w14:textId="77777777" w:rsidR="007A3325" w:rsidRPr="006D5400" w:rsidRDefault="007A3325" w:rsidP="008D455C">
            <w:pPr>
              <w:rPr>
                <w:rFonts w:ascii="Calibri" w:eastAsia="Arial" w:hAnsi="Calibri" w:cs="Calibri"/>
              </w:rPr>
            </w:pPr>
            <w:r w:rsidRPr="006D5400">
              <w:rPr>
                <w:rFonts w:ascii="Calibri" w:eastAsia="Arial" w:hAnsi="Calibri" w:cs="Calibri"/>
              </w:rPr>
              <w:t>b)</w:t>
            </w:r>
          </w:p>
        </w:tc>
        <w:tc>
          <w:tcPr>
            <w:tcW w:w="3969" w:type="dxa"/>
            <w:tcMar>
              <w:left w:w="108" w:type="dxa"/>
              <w:right w:w="108" w:type="dxa"/>
            </w:tcMar>
          </w:tcPr>
          <w:p w14:paraId="3D3C6484"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 xml:space="preserve">szacunkowy koszt działań </w:t>
            </w:r>
          </w:p>
        </w:tc>
        <w:tc>
          <w:tcPr>
            <w:tcW w:w="4962" w:type="dxa"/>
            <w:tcMar>
              <w:left w:w="108" w:type="dxa"/>
              <w:right w:w="108" w:type="dxa"/>
            </w:tcMar>
          </w:tcPr>
          <w:p w14:paraId="50E8FE09"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pole do wprowadzenia wartości liczbowej w </w:t>
            </w:r>
            <w:proofErr w:type="spellStart"/>
            <w:r w:rsidRPr="006D5400">
              <w:rPr>
                <w:rFonts w:ascii="Calibri" w:eastAsia="Arial" w:hAnsi="Calibri" w:cs="Calibri"/>
              </w:rPr>
              <w:t>pln</w:t>
            </w:r>
            <w:proofErr w:type="spellEnd"/>
            <w:r w:rsidRPr="006D5400">
              <w:rPr>
                <w:rFonts w:ascii="Calibri" w:eastAsia="Arial" w:hAnsi="Calibri" w:cs="Calibri"/>
              </w:rPr>
              <w:t xml:space="preserve"> do dwóch miejsc po przecinku, wymagane </w:t>
            </w:r>
          </w:p>
        </w:tc>
      </w:tr>
      <w:tr w:rsidR="007A3325" w:rsidRPr="006D5400" w14:paraId="107355BA" w14:textId="77777777" w:rsidTr="00806CB7">
        <w:trPr>
          <w:gridAfter w:val="1"/>
          <w:wAfter w:w="13" w:type="dxa"/>
          <w:trHeight w:val="300"/>
        </w:trPr>
        <w:tc>
          <w:tcPr>
            <w:tcW w:w="1022" w:type="dxa"/>
            <w:tcMar>
              <w:left w:w="108" w:type="dxa"/>
              <w:right w:w="108" w:type="dxa"/>
            </w:tcMar>
          </w:tcPr>
          <w:p w14:paraId="15EAE83D" w14:textId="77777777" w:rsidR="007A3325" w:rsidRPr="006D5400" w:rsidRDefault="007A3325" w:rsidP="008D455C">
            <w:pPr>
              <w:rPr>
                <w:rFonts w:ascii="Calibri" w:eastAsia="Arial" w:hAnsi="Calibri" w:cs="Calibri"/>
              </w:rPr>
            </w:pPr>
            <w:r w:rsidRPr="006D5400">
              <w:rPr>
                <w:rFonts w:ascii="Calibri" w:eastAsia="Arial" w:hAnsi="Calibri" w:cs="Calibri"/>
              </w:rPr>
              <w:t>c)</w:t>
            </w:r>
          </w:p>
        </w:tc>
        <w:tc>
          <w:tcPr>
            <w:tcW w:w="3969" w:type="dxa"/>
            <w:tcMar>
              <w:left w:w="108" w:type="dxa"/>
              <w:right w:w="108" w:type="dxa"/>
            </w:tcMar>
          </w:tcPr>
          <w:p w14:paraId="6FDC16DE"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opis, w jaki sposób oszacowano koszty</w:t>
            </w:r>
          </w:p>
        </w:tc>
        <w:tc>
          <w:tcPr>
            <w:tcW w:w="4962" w:type="dxa"/>
            <w:tcMar>
              <w:left w:w="108" w:type="dxa"/>
              <w:right w:w="108" w:type="dxa"/>
            </w:tcMar>
          </w:tcPr>
          <w:p w14:paraId="69663104"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0BDA949D" w14:textId="77777777" w:rsidTr="00806CB7">
        <w:trPr>
          <w:gridAfter w:val="1"/>
          <w:wAfter w:w="13" w:type="dxa"/>
          <w:trHeight w:val="300"/>
        </w:trPr>
        <w:tc>
          <w:tcPr>
            <w:tcW w:w="1022" w:type="dxa"/>
            <w:tcMar>
              <w:left w:w="108" w:type="dxa"/>
              <w:right w:w="108" w:type="dxa"/>
            </w:tcMar>
          </w:tcPr>
          <w:p w14:paraId="33AC69EF" w14:textId="77777777" w:rsidR="007A3325" w:rsidRPr="006D5400" w:rsidRDefault="007A3325" w:rsidP="008D455C">
            <w:pPr>
              <w:rPr>
                <w:rFonts w:ascii="Calibri" w:eastAsia="Arial" w:hAnsi="Calibri" w:cs="Calibri"/>
              </w:rPr>
            </w:pPr>
            <w:r w:rsidRPr="006D5400">
              <w:rPr>
                <w:rFonts w:ascii="Calibri" w:eastAsia="Arial" w:hAnsi="Calibri" w:cs="Calibri"/>
              </w:rPr>
              <w:t>d)</w:t>
            </w:r>
          </w:p>
        </w:tc>
        <w:tc>
          <w:tcPr>
            <w:tcW w:w="3969" w:type="dxa"/>
            <w:tcMar>
              <w:left w:w="108" w:type="dxa"/>
              <w:right w:w="108" w:type="dxa"/>
            </w:tcMar>
          </w:tcPr>
          <w:p w14:paraId="7868B37D"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planowany termin wdrożenia działań</w:t>
            </w:r>
          </w:p>
        </w:tc>
        <w:tc>
          <w:tcPr>
            <w:tcW w:w="4962" w:type="dxa"/>
            <w:tcMar>
              <w:left w:w="108" w:type="dxa"/>
              <w:right w:w="108" w:type="dxa"/>
            </w:tcMar>
          </w:tcPr>
          <w:p w14:paraId="63BAAF0E" w14:textId="77777777" w:rsidR="007A3325" w:rsidRPr="006D5400" w:rsidRDefault="007A3325" w:rsidP="008D455C">
            <w:pPr>
              <w:rPr>
                <w:rFonts w:ascii="Calibri" w:eastAsia="Arial" w:hAnsi="Calibri" w:cs="Calibri"/>
              </w:rPr>
            </w:pPr>
            <w:r w:rsidRPr="006D5400">
              <w:rPr>
                <w:rFonts w:ascii="Calibri" w:eastAsia="Arial" w:hAnsi="Calibri" w:cs="Calibri"/>
              </w:rPr>
              <w:t>Wybór daty, wymagane</w:t>
            </w:r>
          </w:p>
        </w:tc>
      </w:tr>
      <w:tr w:rsidR="007A3325" w:rsidRPr="006D5400" w14:paraId="38E2E483" w14:textId="77777777" w:rsidTr="00806CB7">
        <w:trPr>
          <w:gridAfter w:val="1"/>
          <w:wAfter w:w="13" w:type="dxa"/>
          <w:trHeight w:val="300"/>
        </w:trPr>
        <w:tc>
          <w:tcPr>
            <w:tcW w:w="1022" w:type="dxa"/>
            <w:tcMar>
              <w:left w:w="108" w:type="dxa"/>
              <w:right w:w="108" w:type="dxa"/>
            </w:tcMar>
          </w:tcPr>
          <w:p w14:paraId="5B840D6C" w14:textId="77777777" w:rsidR="007A3325" w:rsidRPr="006D5400" w:rsidRDefault="007A3325" w:rsidP="008D455C">
            <w:pPr>
              <w:rPr>
                <w:rFonts w:ascii="Calibri" w:eastAsia="Arial" w:hAnsi="Calibri" w:cs="Calibri"/>
              </w:rPr>
            </w:pPr>
            <w:r w:rsidRPr="006D5400">
              <w:rPr>
                <w:rFonts w:ascii="Calibri" w:eastAsia="Arial" w:hAnsi="Calibri" w:cs="Calibri"/>
              </w:rPr>
              <w:t>e)</w:t>
            </w:r>
          </w:p>
        </w:tc>
        <w:tc>
          <w:tcPr>
            <w:tcW w:w="3969" w:type="dxa"/>
            <w:tcMar>
              <w:left w:w="108" w:type="dxa"/>
              <w:right w:w="108" w:type="dxa"/>
            </w:tcMar>
          </w:tcPr>
          <w:p w14:paraId="7403BF86"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docelowy poziom P z uwzględnieniem SMK (P)</w:t>
            </w:r>
          </w:p>
        </w:tc>
        <w:tc>
          <w:tcPr>
            <w:tcW w:w="4962" w:type="dxa"/>
            <w:tcMar>
              <w:left w:w="108" w:type="dxa"/>
              <w:right w:w="108" w:type="dxa"/>
            </w:tcMar>
          </w:tcPr>
          <w:p w14:paraId="4ED768F8" w14:textId="77777777" w:rsidR="007A3325" w:rsidRPr="006D5400" w:rsidRDefault="007A3325" w:rsidP="008D455C">
            <w:pPr>
              <w:rPr>
                <w:rFonts w:ascii="Calibri" w:eastAsia="Arial" w:hAnsi="Calibri" w:cs="Calibri"/>
              </w:rPr>
            </w:pPr>
            <w:r w:rsidRPr="006D5400">
              <w:rPr>
                <w:rFonts w:ascii="Calibri" w:eastAsia="Arial" w:hAnsi="Calibri" w:cs="Calibri"/>
              </w:rPr>
              <w:t>Wybór z listy, widoczne wartości z listy uzależnione od wartości dla ryzyka rezydualnego</w:t>
            </w:r>
          </w:p>
        </w:tc>
      </w:tr>
      <w:tr w:rsidR="007A3325" w:rsidRPr="006D5400" w14:paraId="2D00C6B9" w14:textId="77777777" w:rsidTr="00806CB7">
        <w:trPr>
          <w:gridAfter w:val="1"/>
          <w:wAfter w:w="13" w:type="dxa"/>
          <w:trHeight w:val="300"/>
        </w:trPr>
        <w:tc>
          <w:tcPr>
            <w:tcW w:w="1022" w:type="dxa"/>
            <w:tcMar>
              <w:left w:w="108" w:type="dxa"/>
              <w:right w:w="108" w:type="dxa"/>
            </w:tcMar>
          </w:tcPr>
          <w:p w14:paraId="73653713" w14:textId="77777777" w:rsidR="007A3325" w:rsidRPr="006D5400" w:rsidRDefault="007A3325" w:rsidP="008D455C">
            <w:pPr>
              <w:rPr>
                <w:rFonts w:ascii="Calibri" w:eastAsia="Arial" w:hAnsi="Calibri" w:cs="Calibri"/>
              </w:rPr>
            </w:pPr>
            <w:r w:rsidRPr="006D5400">
              <w:rPr>
                <w:rFonts w:ascii="Calibri" w:eastAsia="Arial" w:hAnsi="Calibri" w:cs="Calibri"/>
              </w:rPr>
              <w:t>f)</w:t>
            </w:r>
          </w:p>
        </w:tc>
        <w:tc>
          <w:tcPr>
            <w:tcW w:w="3969" w:type="dxa"/>
            <w:tcMar>
              <w:left w:w="108" w:type="dxa"/>
              <w:right w:w="108" w:type="dxa"/>
            </w:tcMar>
          </w:tcPr>
          <w:p w14:paraId="0CFECAAB"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docelowy poziom S z uwzględnieniem SMK (S)</w:t>
            </w:r>
          </w:p>
        </w:tc>
        <w:tc>
          <w:tcPr>
            <w:tcW w:w="4962" w:type="dxa"/>
            <w:tcMar>
              <w:left w:w="108" w:type="dxa"/>
              <w:right w:w="108" w:type="dxa"/>
            </w:tcMar>
          </w:tcPr>
          <w:p w14:paraId="25B1B1DA" w14:textId="77777777" w:rsidR="007A3325" w:rsidRPr="006D5400" w:rsidRDefault="007A3325" w:rsidP="008D455C">
            <w:pPr>
              <w:rPr>
                <w:rFonts w:ascii="Calibri" w:eastAsia="Arial" w:hAnsi="Calibri" w:cs="Calibri"/>
              </w:rPr>
            </w:pPr>
            <w:r w:rsidRPr="006D5400">
              <w:rPr>
                <w:rFonts w:ascii="Calibri" w:eastAsia="Arial" w:hAnsi="Calibri" w:cs="Calibri"/>
              </w:rPr>
              <w:t>Wybór z listy, widoczne wartości z listy uzależnione od wartości dla ryzyka rezydualnego</w:t>
            </w:r>
          </w:p>
        </w:tc>
      </w:tr>
      <w:tr w:rsidR="007A3325" w:rsidRPr="006D5400" w14:paraId="67425E53" w14:textId="77777777" w:rsidTr="00806CB7">
        <w:trPr>
          <w:gridAfter w:val="1"/>
          <w:wAfter w:w="13" w:type="dxa"/>
          <w:trHeight w:val="300"/>
        </w:trPr>
        <w:tc>
          <w:tcPr>
            <w:tcW w:w="1022" w:type="dxa"/>
            <w:tcMar>
              <w:left w:w="108" w:type="dxa"/>
              <w:right w:w="108" w:type="dxa"/>
            </w:tcMar>
          </w:tcPr>
          <w:p w14:paraId="11D46879" w14:textId="11D9FF26" w:rsidR="007A3325" w:rsidRPr="006D5400" w:rsidRDefault="003A36A2" w:rsidP="008D455C">
            <w:pPr>
              <w:rPr>
                <w:rFonts w:ascii="Calibri" w:eastAsia="Arial" w:hAnsi="Calibri" w:cs="Calibri"/>
              </w:rPr>
            </w:pPr>
            <w:r>
              <w:rPr>
                <w:rFonts w:ascii="Calibri" w:eastAsia="Arial" w:hAnsi="Calibri" w:cs="Calibri"/>
              </w:rPr>
              <w:t>9</w:t>
            </w:r>
            <w:r w:rsidR="007A3325" w:rsidRPr="006D5400">
              <w:rPr>
                <w:rFonts w:ascii="Calibri" w:eastAsia="Arial" w:hAnsi="Calibri" w:cs="Calibri"/>
              </w:rPr>
              <w:t>.</w:t>
            </w:r>
          </w:p>
        </w:tc>
        <w:tc>
          <w:tcPr>
            <w:tcW w:w="3969" w:type="dxa"/>
            <w:tcMar>
              <w:left w:w="108" w:type="dxa"/>
              <w:right w:w="108" w:type="dxa"/>
            </w:tcMar>
          </w:tcPr>
          <w:p w14:paraId="1CB8A574"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analiza </w:t>
            </w:r>
          </w:p>
        </w:tc>
        <w:tc>
          <w:tcPr>
            <w:tcW w:w="4962" w:type="dxa"/>
            <w:tcMar>
              <w:left w:w="108" w:type="dxa"/>
              <w:right w:w="108" w:type="dxa"/>
            </w:tcMar>
          </w:tcPr>
          <w:p w14:paraId="72B00F28" w14:textId="77777777" w:rsidR="007A3325" w:rsidRPr="006D5400" w:rsidRDefault="007A3325" w:rsidP="008D455C">
            <w:pPr>
              <w:rPr>
                <w:rFonts w:ascii="Calibri" w:eastAsia="Arial" w:hAnsi="Calibri" w:cs="Calibri"/>
              </w:rPr>
            </w:pPr>
            <w:r w:rsidRPr="006D5400">
              <w:rPr>
                <w:rFonts w:ascii="Calibri" w:eastAsia="Arial" w:hAnsi="Calibri" w:cs="Calibri"/>
              </w:rPr>
              <w:t>oznaczenie czy – wybór jednej opcji z poniższych a-c, wymagane</w:t>
            </w:r>
          </w:p>
        </w:tc>
      </w:tr>
      <w:tr w:rsidR="007A3325" w:rsidRPr="006D5400" w14:paraId="2A21A86E" w14:textId="77777777" w:rsidTr="00806CB7">
        <w:trPr>
          <w:gridAfter w:val="1"/>
          <w:wAfter w:w="13" w:type="dxa"/>
          <w:trHeight w:val="300"/>
        </w:trPr>
        <w:tc>
          <w:tcPr>
            <w:tcW w:w="1022" w:type="dxa"/>
            <w:tcMar>
              <w:left w:w="108" w:type="dxa"/>
              <w:right w:w="108" w:type="dxa"/>
            </w:tcMar>
          </w:tcPr>
          <w:p w14:paraId="78298C76" w14:textId="77777777" w:rsidR="007A3325" w:rsidRPr="006D5400" w:rsidRDefault="007A3325" w:rsidP="008D455C">
            <w:pPr>
              <w:rPr>
                <w:rFonts w:ascii="Calibri" w:eastAsia="Arial" w:hAnsi="Calibri" w:cs="Calibri"/>
              </w:rPr>
            </w:pPr>
            <w:r w:rsidRPr="006D5400">
              <w:rPr>
                <w:rFonts w:ascii="Calibri" w:eastAsia="Arial" w:hAnsi="Calibri" w:cs="Calibri"/>
              </w:rPr>
              <w:t>a)</w:t>
            </w:r>
          </w:p>
        </w:tc>
        <w:tc>
          <w:tcPr>
            <w:tcW w:w="3969" w:type="dxa"/>
            <w:tcMar>
              <w:left w:w="108" w:type="dxa"/>
              <w:right w:w="108" w:type="dxa"/>
            </w:tcMar>
          </w:tcPr>
          <w:p w14:paraId="6CFE83CD"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koszty są większe niż korzyści</w:t>
            </w:r>
          </w:p>
        </w:tc>
        <w:tc>
          <w:tcPr>
            <w:tcW w:w="4962" w:type="dxa"/>
            <w:tcMar>
              <w:left w:w="108" w:type="dxa"/>
              <w:right w:w="108" w:type="dxa"/>
            </w:tcMar>
          </w:tcPr>
          <w:p w14:paraId="7B132FE7"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31E41B68" w14:textId="77777777" w:rsidTr="00806CB7">
        <w:trPr>
          <w:gridAfter w:val="1"/>
          <w:wAfter w:w="13" w:type="dxa"/>
          <w:trHeight w:val="300"/>
        </w:trPr>
        <w:tc>
          <w:tcPr>
            <w:tcW w:w="1022" w:type="dxa"/>
            <w:tcMar>
              <w:left w:w="108" w:type="dxa"/>
              <w:right w:w="108" w:type="dxa"/>
            </w:tcMar>
          </w:tcPr>
          <w:p w14:paraId="68475302" w14:textId="77777777" w:rsidR="007A3325" w:rsidRPr="006D5400" w:rsidRDefault="007A3325" w:rsidP="008D455C">
            <w:pPr>
              <w:rPr>
                <w:rFonts w:ascii="Calibri" w:eastAsia="Arial" w:hAnsi="Calibri" w:cs="Calibri"/>
              </w:rPr>
            </w:pPr>
            <w:r w:rsidRPr="006D5400">
              <w:rPr>
                <w:rFonts w:ascii="Calibri" w:eastAsia="Arial" w:hAnsi="Calibri" w:cs="Calibri"/>
              </w:rPr>
              <w:t>b)</w:t>
            </w:r>
          </w:p>
        </w:tc>
        <w:tc>
          <w:tcPr>
            <w:tcW w:w="3969" w:type="dxa"/>
            <w:tcMar>
              <w:left w:w="108" w:type="dxa"/>
              <w:right w:w="108" w:type="dxa"/>
            </w:tcMar>
          </w:tcPr>
          <w:p w14:paraId="134865C5"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koszty równają się korzyściom</w:t>
            </w:r>
          </w:p>
        </w:tc>
        <w:tc>
          <w:tcPr>
            <w:tcW w:w="4962" w:type="dxa"/>
            <w:tcMar>
              <w:left w:w="108" w:type="dxa"/>
              <w:right w:w="108" w:type="dxa"/>
            </w:tcMar>
          </w:tcPr>
          <w:p w14:paraId="5B74FB93"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706BDD4B" w14:textId="77777777" w:rsidTr="00806CB7">
        <w:trPr>
          <w:gridAfter w:val="1"/>
          <w:wAfter w:w="13" w:type="dxa"/>
          <w:trHeight w:val="300"/>
        </w:trPr>
        <w:tc>
          <w:tcPr>
            <w:tcW w:w="1022" w:type="dxa"/>
            <w:tcMar>
              <w:left w:w="108" w:type="dxa"/>
              <w:right w:w="108" w:type="dxa"/>
            </w:tcMar>
          </w:tcPr>
          <w:p w14:paraId="16FC38EE" w14:textId="77777777" w:rsidR="007A3325" w:rsidRPr="006D5400" w:rsidRDefault="007A3325" w:rsidP="008D455C">
            <w:pPr>
              <w:rPr>
                <w:rFonts w:ascii="Calibri" w:eastAsia="Arial" w:hAnsi="Calibri" w:cs="Calibri"/>
              </w:rPr>
            </w:pPr>
            <w:r w:rsidRPr="006D5400">
              <w:rPr>
                <w:rFonts w:ascii="Calibri" w:eastAsia="Arial" w:hAnsi="Calibri" w:cs="Calibri"/>
              </w:rPr>
              <w:t>c)</w:t>
            </w:r>
          </w:p>
        </w:tc>
        <w:tc>
          <w:tcPr>
            <w:tcW w:w="3969" w:type="dxa"/>
            <w:tcMar>
              <w:left w:w="108" w:type="dxa"/>
              <w:right w:w="108" w:type="dxa"/>
            </w:tcMar>
          </w:tcPr>
          <w:p w14:paraId="6520B543"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koszty są mniejsze niż korzyści</w:t>
            </w:r>
          </w:p>
        </w:tc>
        <w:tc>
          <w:tcPr>
            <w:tcW w:w="4962" w:type="dxa"/>
            <w:tcMar>
              <w:left w:w="108" w:type="dxa"/>
              <w:right w:w="108" w:type="dxa"/>
            </w:tcMar>
          </w:tcPr>
          <w:p w14:paraId="32D6AB06"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0016550F" w14:textId="77777777" w:rsidTr="00806CB7">
        <w:trPr>
          <w:gridAfter w:val="1"/>
          <w:wAfter w:w="13" w:type="dxa"/>
          <w:trHeight w:val="300"/>
        </w:trPr>
        <w:tc>
          <w:tcPr>
            <w:tcW w:w="1022" w:type="dxa"/>
            <w:tcMar>
              <w:left w:w="108" w:type="dxa"/>
              <w:right w:w="108" w:type="dxa"/>
            </w:tcMar>
          </w:tcPr>
          <w:p w14:paraId="75157776" w14:textId="77777777" w:rsidR="007A3325" w:rsidRPr="006D5400" w:rsidRDefault="007A3325" w:rsidP="008D455C">
            <w:pPr>
              <w:rPr>
                <w:rFonts w:ascii="Calibri" w:eastAsia="Arial" w:hAnsi="Calibri" w:cs="Calibri"/>
              </w:rPr>
            </w:pPr>
            <w:r w:rsidRPr="006D5400">
              <w:rPr>
                <w:rFonts w:ascii="Calibri" w:eastAsia="Arial" w:hAnsi="Calibri" w:cs="Calibri"/>
              </w:rPr>
              <w:t>d)</w:t>
            </w:r>
          </w:p>
        </w:tc>
        <w:tc>
          <w:tcPr>
            <w:tcW w:w="3969" w:type="dxa"/>
            <w:tcMar>
              <w:left w:w="108" w:type="dxa"/>
              <w:right w:w="108" w:type="dxa"/>
            </w:tcMar>
          </w:tcPr>
          <w:p w14:paraId="5394D563"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miejsce na uzasadnienie</w:t>
            </w:r>
          </w:p>
        </w:tc>
        <w:tc>
          <w:tcPr>
            <w:tcW w:w="4962" w:type="dxa"/>
            <w:tcMar>
              <w:left w:w="108" w:type="dxa"/>
              <w:right w:w="108" w:type="dxa"/>
            </w:tcMar>
          </w:tcPr>
          <w:p w14:paraId="0FCB29FC"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5EFE847B" w14:textId="77777777" w:rsidTr="00806CB7">
        <w:trPr>
          <w:gridAfter w:val="1"/>
          <w:wAfter w:w="13" w:type="dxa"/>
          <w:trHeight w:val="300"/>
        </w:trPr>
        <w:tc>
          <w:tcPr>
            <w:tcW w:w="1022" w:type="dxa"/>
            <w:tcMar>
              <w:left w:w="108" w:type="dxa"/>
              <w:right w:w="108" w:type="dxa"/>
            </w:tcMar>
          </w:tcPr>
          <w:p w14:paraId="73C9CFE0" w14:textId="731E0761" w:rsidR="007A3325" w:rsidRPr="006D5400" w:rsidRDefault="003A36A2" w:rsidP="008D455C">
            <w:pPr>
              <w:rPr>
                <w:rFonts w:ascii="Calibri" w:eastAsia="Arial" w:hAnsi="Calibri" w:cs="Calibri"/>
              </w:rPr>
            </w:pPr>
            <w:r>
              <w:rPr>
                <w:rFonts w:ascii="Calibri" w:eastAsia="Arial" w:hAnsi="Calibri" w:cs="Calibri"/>
              </w:rPr>
              <w:t>10</w:t>
            </w:r>
            <w:r w:rsidR="007A3325" w:rsidRPr="006D5400">
              <w:rPr>
                <w:rFonts w:ascii="Calibri" w:eastAsia="Arial" w:hAnsi="Calibri" w:cs="Calibri"/>
              </w:rPr>
              <w:t>.</w:t>
            </w:r>
          </w:p>
        </w:tc>
        <w:tc>
          <w:tcPr>
            <w:tcW w:w="3969" w:type="dxa"/>
            <w:tcMar>
              <w:left w:w="108" w:type="dxa"/>
              <w:right w:w="108" w:type="dxa"/>
            </w:tcMar>
          </w:tcPr>
          <w:p w14:paraId="2038C3C2"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decyzja co do sposobu postępowania z ryzykiem </w:t>
            </w:r>
          </w:p>
        </w:tc>
        <w:tc>
          <w:tcPr>
            <w:tcW w:w="4962" w:type="dxa"/>
            <w:tcMar>
              <w:left w:w="108" w:type="dxa"/>
              <w:right w:w="108" w:type="dxa"/>
            </w:tcMar>
          </w:tcPr>
          <w:p w14:paraId="3CBAA2A6" w14:textId="77777777" w:rsidR="007A3325" w:rsidRPr="006D5400" w:rsidRDefault="007A3325" w:rsidP="008D455C">
            <w:pPr>
              <w:rPr>
                <w:rFonts w:ascii="Calibri" w:eastAsia="Arial" w:hAnsi="Calibri" w:cs="Calibri"/>
              </w:rPr>
            </w:pPr>
            <w:r w:rsidRPr="006D5400">
              <w:rPr>
                <w:rFonts w:ascii="Calibri" w:eastAsia="Arial" w:hAnsi="Calibri" w:cs="Calibri"/>
              </w:rPr>
              <w:t>Wybór jednej z opcji poniżej</w:t>
            </w:r>
          </w:p>
        </w:tc>
      </w:tr>
      <w:tr w:rsidR="007A3325" w:rsidRPr="006D5400" w14:paraId="41964FC9" w14:textId="77777777" w:rsidTr="00806CB7">
        <w:trPr>
          <w:gridAfter w:val="1"/>
          <w:wAfter w:w="13" w:type="dxa"/>
          <w:trHeight w:val="300"/>
        </w:trPr>
        <w:tc>
          <w:tcPr>
            <w:tcW w:w="1022" w:type="dxa"/>
            <w:tcMar>
              <w:left w:w="108" w:type="dxa"/>
              <w:right w:w="108" w:type="dxa"/>
            </w:tcMar>
          </w:tcPr>
          <w:p w14:paraId="652D5C24" w14:textId="4EF13EDE" w:rsidR="007A3325" w:rsidRPr="006D5400" w:rsidRDefault="00CF2370" w:rsidP="008D455C">
            <w:pPr>
              <w:rPr>
                <w:rFonts w:ascii="Calibri" w:eastAsia="Arial" w:hAnsi="Calibri" w:cs="Calibri"/>
              </w:rPr>
            </w:pPr>
            <w:r>
              <w:rPr>
                <w:rFonts w:ascii="Calibri" w:eastAsia="Arial" w:hAnsi="Calibri" w:cs="Calibri"/>
              </w:rPr>
              <w:t>a)</w:t>
            </w:r>
          </w:p>
        </w:tc>
        <w:tc>
          <w:tcPr>
            <w:tcW w:w="3969" w:type="dxa"/>
            <w:tcMar>
              <w:left w:w="108" w:type="dxa"/>
              <w:right w:w="108" w:type="dxa"/>
            </w:tcMar>
          </w:tcPr>
          <w:p w14:paraId="1834BBC7"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akceptacja ryzyka </w:t>
            </w:r>
          </w:p>
        </w:tc>
        <w:tc>
          <w:tcPr>
            <w:tcW w:w="4962" w:type="dxa"/>
            <w:tcMar>
              <w:left w:w="108" w:type="dxa"/>
              <w:right w:w="108" w:type="dxa"/>
            </w:tcMar>
          </w:tcPr>
          <w:p w14:paraId="3A148DF2"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112A8BF3" w14:textId="77777777" w:rsidTr="00806CB7">
        <w:trPr>
          <w:gridAfter w:val="1"/>
          <w:wAfter w:w="13" w:type="dxa"/>
          <w:trHeight w:val="300"/>
        </w:trPr>
        <w:tc>
          <w:tcPr>
            <w:tcW w:w="1022" w:type="dxa"/>
            <w:tcMar>
              <w:left w:w="108" w:type="dxa"/>
              <w:right w:w="108" w:type="dxa"/>
            </w:tcMar>
          </w:tcPr>
          <w:p w14:paraId="3E7FA7D0" w14:textId="2B30C4D6" w:rsidR="007A3325" w:rsidRPr="006D5400" w:rsidRDefault="00CF2370" w:rsidP="008D455C">
            <w:pPr>
              <w:rPr>
                <w:rFonts w:ascii="Calibri" w:eastAsia="Arial" w:hAnsi="Calibri" w:cs="Calibri"/>
              </w:rPr>
            </w:pPr>
            <w:r>
              <w:rPr>
                <w:rFonts w:ascii="Calibri" w:eastAsia="Arial" w:hAnsi="Calibri" w:cs="Calibri"/>
              </w:rPr>
              <w:t>b)</w:t>
            </w:r>
          </w:p>
        </w:tc>
        <w:tc>
          <w:tcPr>
            <w:tcW w:w="3969" w:type="dxa"/>
            <w:tcMar>
              <w:left w:w="108" w:type="dxa"/>
              <w:right w:w="108" w:type="dxa"/>
            </w:tcMar>
          </w:tcPr>
          <w:p w14:paraId="4255AF94"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dzielenie się ryzykiem </w:t>
            </w:r>
          </w:p>
        </w:tc>
        <w:tc>
          <w:tcPr>
            <w:tcW w:w="4962" w:type="dxa"/>
            <w:tcMar>
              <w:left w:w="108" w:type="dxa"/>
              <w:right w:w="108" w:type="dxa"/>
            </w:tcMar>
          </w:tcPr>
          <w:p w14:paraId="6C3D9283"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3BBC5103" w14:textId="77777777" w:rsidTr="00806CB7">
        <w:trPr>
          <w:gridAfter w:val="1"/>
          <w:wAfter w:w="13" w:type="dxa"/>
          <w:trHeight w:val="300"/>
        </w:trPr>
        <w:tc>
          <w:tcPr>
            <w:tcW w:w="1022" w:type="dxa"/>
            <w:tcMar>
              <w:left w:w="108" w:type="dxa"/>
              <w:right w:w="108" w:type="dxa"/>
            </w:tcMar>
          </w:tcPr>
          <w:p w14:paraId="2847B388" w14:textId="08FBFD31" w:rsidR="007A3325" w:rsidRPr="006D5400" w:rsidRDefault="00CF2370" w:rsidP="008D455C">
            <w:pPr>
              <w:rPr>
                <w:rFonts w:ascii="Calibri" w:eastAsia="Arial" w:hAnsi="Calibri" w:cs="Calibri"/>
              </w:rPr>
            </w:pPr>
            <w:proofErr w:type="spellStart"/>
            <w:r>
              <w:rPr>
                <w:rFonts w:ascii="Calibri" w:eastAsia="Arial" w:hAnsi="Calibri" w:cs="Calibri"/>
              </w:rPr>
              <w:t>bb</w:t>
            </w:r>
            <w:proofErr w:type="spellEnd"/>
            <w:r w:rsidR="007A3325" w:rsidRPr="006D5400">
              <w:rPr>
                <w:rFonts w:ascii="Calibri" w:eastAsia="Arial" w:hAnsi="Calibri" w:cs="Calibri"/>
              </w:rPr>
              <w:t>)</w:t>
            </w:r>
          </w:p>
        </w:tc>
        <w:tc>
          <w:tcPr>
            <w:tcW w:w="3969" w:type="dxa"/>
            <w:tcMar>
              <w:left w:w="108" w:type="dxa"/>
              <w:right w:w="108" w:type="dxa"/>
            </w:tcMar>
          </w:tcPr>
          <w:p w14:paraId="61BF4278" w14:textId="77777777" w:rsidR="007A3325" w:rsidRPr="006D5400" w:rsidRDefault="007A3325" w:rsidP="008D455C">
            <w:pPr>
              <w:rPr>
                <w:rFonts w:ascii="Calibri" w:eastAsia="Arial" w:hAnsi="Calibri" w:cs="Calibri"/>
                <w:u w:val="single"/>
              </w:rPr>
            </w:pPr>
            <w:r w:rsidRPr="006D5400">
              <w:rPr>
                <w:rFonts w:ascii="Calibri" w:eastAsia="Arial" w:hAnsi="Calibri" w:cs="Calibri"/>
              </w:rPr>
              <w:t>nazwa podmiotu zewnętrznego, z którym dzielone będzie ryzyko</w:t>
            </w:r>
            <w:r w:rsidRPr="006D5400">
              <w:rPr>
                <w:rFonts w:ascii="Calibri" w:eastAsia="Arial" w:hAnsi="Calibri" w:cs="Calibri"/>
                <w:u w:val="single"/>
              </w:rPr>
              <w:t xml:space="preserve">                                                                 </w:t>
            </w:r>
          </w:p>
        </w:tc>
        <w:tc>
          <w:tcPr>
            <w:tcW w:w="4962" w:type="dxa"/>
            <w:tcMar>
              <w:left w:w="108" w:type="dxa"/>
              <w:right w:w="108" w:type="dxa"/>
            </w:tcMar>
          </w:tcPr>
          <w:p w14:paraId="0165DC2D" w14:textId="462D0429" w:rsidR="007A3325" w:rsidRPr="006D5400" w:rsidRDefault="007A3325" w:rsidP="008D455C">
            <w:pPr>
              <w:rPr>
                <w:rFonts w:ascii="Calibri" w:eastAsia="Arial" w:hAnsi="Calibri" w:cs="Calibri"/>
              </w:rPr>
            </w:pPr>
            <w:r w:rsidRPr="006D5400">
              <w:rPr>
                <w:rFonts w:ascii="Calibri" w:eastAsia="Arial" w:hAnsi="Calibri" w:cs="Calibri"/>
              </w:rPr>
              <w:t>Pole tekstowe, wymagane po wyborze opcji 9</w:t>
            </w:r>
          </w:p>
        </w:tc>
      </w:tr>
      <w:tr w:rsidR="007A3325" w:rsidRPr="006D5400" w14:paraId="15623A23" w14:textId="77777777" w:rsidTr="00806CB7">
        <w:trPr>
          <w:gridAfter w:val="1"/>
          <w:wAfter w:w="13" w:type="dxa"/>
          <w:trHeight w:val="300"/>
        </w:trPr>
        <w:tc>
          <w:tcPr>
            <w:tcW w:w="1022" w:type="dxa"/>
            <w:tcMar>
              <w:left w:w="108" w:type="dxa"/>
              <w:right w:w="108" w:type="dxa"/>
            </w:tcMar>
          </w:tcPr>
          <w:p w14:paraId="427CAF71" w14:textId="15C17472" w:rsidR="007A3325" w:rsidRPr="006D5400" w:rsidRDefault="00CF2370" w:rsidP="008D455C">
            <w:pPr>
              <w:rPr>
                <w:rFonts w:ascii="Calibri" w:eastAsia="Arial" w:hAnsi="Calibri" w:cs="Calibri"/>
              </w:rPr>
            </w:pPr>
            <w:r>
              <w:rPr>
                <w:rFonts w:ascii="Calibri" w:eastAsia="Arial" w:hAnsi="Calibri" w:cs="Calibri"/>
              </w:rPr>
              <w:t>c)</w:t>
            </w:r>
          </w:p>
        </w:tc>
        <w:tc>
          <w:tcPr>
            <w:tcW w:w="3969" w:type="dxa"/>
            <w:tcMar>
              <w:left w:w="108" w:type="dxa"/>
              <w:right w:w="108" w:type="dxa"/>
            </w:tcMar>
          </w:tcPr>
          <w:p w14:paraId="44634EB4" w14:textId="77777777" w:rsidR="007A3325" w:rsidRPr="006D5400" w:rsidRDefault="007A3325" w:rsidP="008D455C">
            <w:pPr>
              <w:rPr>
                <w:rFonts w:ascii="Calibri" w:eastAsia="Arial" w:hAnsi="Calibri" w:cs="Calibri"/>
              </w:rPr>
            </w:pPr>
            <w:r w:rsidRPr="006D5400">
              <w:rPr>
                <w:rFonts w:ascii="Calibri" w:eastAsia="Arial" w:hAnsi="Calibri" w:cs="Calibri"/>
              </w:rPr>
              <w:t>unikanie ryzyka - rezygnacja z realizacji celu</w:t>
            </w:r>
          </w:p>
        </w:tc>
        <w:tc>
          <w:tcPr>
            <w:tcW w:w="4962" w:type="dxa"/>
            <w:tcMar>
              <w:left w:w="108" w:type="dxa"/>
              <w:right w:w="108" w:type="dxa"/>
            </w:tcMar>
          </w:tcPr>
          <w:p w14:paraId="30CF2243"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63630632" w14:textId="77777777" w:rsidTr="00806CB7">
        <w:trPr>
          <w:gridAfter w:val="1"/>
          <w:wAfter w:w="13" w:type="dxa"/>
          <w:trHeight w:val="300"/>
        </w:trPr>
        <w:tc>
          <w:tcPr>
            <w:tcW w:w="1022" w:type="dxa"/>
            <w:tcMar>
              <w:left w:w="108" w:type="dxa"/>
              <w:right w:w="108" w:type="dxa"/>
            </w:tcMar>
          </w:tcPr>
          <w:p w14:paraId="745D035D" w14:textId="52E2A7E4" w:rsidR="007A3325" w:rsidRPr="006D5400" w:rsidRDefault="00CF2370" w:rsidP="008D455C">
            <w:pPr>
              <w:rPr>
                <w:rFonts w:ascii="Calibri" w:eastAsia="Arial" w:hAnsi="Calibri" w:cs="Calibri"/>
              </w:rPr>
            </w:pPr>
            <w:r>
              <w:rPr>
                <w:rFonts w:ascii="Calibri" w:eastAsia="Arial" w:hAnsi="Calibri" w:cs="Calibri"/>
              </w:rPr>
              <w:t>d)</w:t>
            </w:r>
          </w:p>
        </w:tc>
        <w:tc>
          <w:tcPr>
            <w:tcW w:w="3969" w:type="dxa"/>
            <w:tcMar>
              <w:left w:w="108" w:type="dxa"/>
              <w:right w:w="108" w:type="dxa"/>
            </w:tcMar>
          </w:tcPr>
          <w:p w14:paraId="2F56FEE6"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ograniczanie ryzyka </w:t>
            </w:r>
          </w:p>
        </w:tc>
        <w:tc>
          <w:tcPr>
            <w:tcW w:w="4962" w:type="dxa"/>
            <w:tcMar>
              <w:left w:w="108" w:type="dxa"/>
              <w:right w:w="108" w:type="dxa"/>
            </w:tcMar>
          </w:tcPr>
          <w:p w14:paraId="377D77A0" w14:textId="77777777" w:rsidR="007A3325" w:rsidRPr="006D5400" w:rsidRDefault="007A3325" w:rsidP="008D455C">
            <w:pPr>
              <w:rPr>
                <w:rFonts w:ascii="Calibri" w:eastAsia="Arial" w:hAnsi="Calibri" w:cs="Calibri"/>
              </w:rPr>
            </w:pPr>
            <w:r w:rsidRPr="006D5400">
              <w:rPr>
                <w:rFonts w:ascii="Calibri" w:eastAsia="Arial" w:hAnsi="Calibri" w:cs="Calibri"/>
              </w:rPr>
              <w:t>Wybór jednej z opcji poniżej, wymagane</w:t>
            </w:r>
          </w:p>
        </w:tc>
      </w:tr>
      <w:tr w:rsidR="007A3325" w:rsidRPr="006D5400" w14:paraId="1A16792E" w14:textId="77777777" w:rsidTr="00806CB7">
        <w:trPr>
          <w:gridAfter w:val="1"/>
          <w:wAfter w:w="13" w:type="dxa"/>
          <w:trHeight w:val="300"/>
        </w:trPr>
        <w:tc>
          <w:tcPr>
            <w:tcW w:w="1022" w:type="dxa"/>
            <w:tcMar>
              <w:left w:w="108" w:type="dxa"/>
              <w:right w:w="108" w:type="dxa"/>
            </w:tcMar>
          </w:tcPr>
          <w:p w14:paraId="68F19A88" w14:textId="5C4FA6E6" w:rsidR="007A3325" w:rsidRPr="006D5400" w:rsidRDefault="001A2289" w:rsidP="008D455C">
            <w:pPr>
              <w:rPr>
                <w:rFonts w:ascii="Calibri" w:eastAsia="Arial" w:hAnsi="Calibri" w:cs="Calibri"/>
              </w:rPr>
            </w:pPr>
            <w:proofErr w:type="spellStart"/>
            <w:r>
              <w:rPr>
                <w:rFonts w:ascii="Calibri" w:eastAsia="Arial" w:hAnsi="Calibri" w:cs="Calibri"/>
              </w:rPr>
              <w:t>dd</w:t>
            </w:r>
            <w:proofErr w:type="spellEnd"/>
            <w:r w:rsidR="007A3325" w:rsidRPr="006D5400">
              <w:rPr>
                <w:rFonts w:ascii="Calibri" w:eastAsia="Arial" w:hAnsi="Calibri" w:cs="Calibri"/>
              </w:rPr>
              <w:t>)</w:t>
            </w:r>
          </w:p>
        </w:tc>
        <w:tc>
          <w:tcPr>
            <w:tcW w:w="3969" w:type="dxa"/>
            <w:tcMar>
              <w:left w:w="108" w:type="dxa"/>
              <w:right w:w="108" w:type="dxa"/>
            </w:tcMar>
          </w:tcPr>
          <w:p w14:paraId="17C2429A" w14:textId="77777777" w:rsidR="007A3325" w:rsidRPr="006D5400" w:rsidRDefault="007A3325" w:rsidP="008D455C">
            <w:pPr>
              <w:rPr>
                <w:rFonts w:ascii="Calibri" w:eastAsia="Arial" w:hAnsi="Calibri" w:cs="Calibri"/>
              </w:rPr>
            </w:pPr>
            <w:r w:rsidRPr="006D5400">
              <w:rPr>
                <w:rFonts w:ascii="Calibri" w:eastAsia="Arial" w:hAnsi="Calibri" w:cs="Calibri"/>
              </w:rPr>
              <w:t>wdrożenie działań określonych we wcześniejszym punkcie (pkt 7) ze wskazaniem osoby odpowiedzialnej za wdrożenie działań oraz monitorowanie ryzyka</w:t>
            </w:r>
          </w:p>
        </w:tc>
        <w:tc>
          <w:tcPr>
            <w:tcW w:w="4962" w:type="dxa"/>
            <w:tcMar>
              <w:left w:w="108" w:type="dxa"/>
              <w:right w:w="108" w:type="dxa"/>
            </w:tcMar>
          </w:tcPr>
          <w:p w14:paraId="1281D6B4"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7E618F6A" w14:textId="77777777" w:rsidTr="00806CB7">
        <w:trPr>
          <w:gridAfter w:val="1"/>
          <w:wAfter w:w="13" w:type="dxa"/>
          <w:trHeight w:val="300"/>
        </w:trPr>
        <w:tc>
          <w:tcPr>
            <w:tcW w:w="1022" w:type="dxa"/>
            <w:tcMar>
              <w:left w:w="108" w:type="dxa"/>
              <w:right w:w="108" w:type="dxa"/>
            </w:tcMar>
          </w:tcPr>
          <w:p w14:paraId="6B339F9E" w14:textId="76C2B3EC" w:rsidR="007A3325" w:rsidRPr="006D5400" w:rsidRDefault="001A2289" w:rsidP="008D455C">
            <w:pPr>
              <w:rPr>
                <w:rFonts w:ascii="Calibri" w:eastAsia="Arial" w:hAnsi="Calibri" w:cs="Calibri"/>
              </w:rPr>
            </w:pPr>
            <w:r>
              <w:rPr>
                <w:rFonts w:ascii="Calibri" w:eastAsia="Arial" w:hAnsi="Calibri" w:cs="Calibri"/>
              </w:rPr>
              <w:t>e</w:t>
            </w:r>
            <w:r w:rsidR="007A3325" w:rsidRPr="006D5400">
              <w:rPr>
                <w:rFonts w:ascii="Calibri" w:eastAsia="Arial" w:hAnsi="Calibri" w:cs="Calibri"/>
              </w:rPr>
              <w:t>)</w:t>
            </w:r>
          </w:p>
        </w:tc>
        <w:tc>
          <w:tcPr>
            <w:tcW w:w="3969" w:type="dxa"/>
            <w:tcMar>
              <w:left w:w="108" w:type="dxa"/>
              <w:right w:w="108" w:type="dxa"/>
            </w:tcMar>
          </w:tcPr>
          <w:p w14:paraId="367F5C4C" w14:textId="77777777" w:rsidR="007A3325" w:rsidRPr="006D5400" w:rsidRDefault="007A3325" w:rsidP="008D455C">
            <w:pPr>
              <w:rPr>
                <w:rFonts w:ascii="Calibri" w:eastAsia="Arial" w:hAnsi="Calibri" w:cs="Calibri"/>
              </w:rPr>
            </w:pPr>
            <w:r w:rsidRPr="006D5400">
              <w:rPr>
                <w:rFonts w:ascii="Calibri" w:eastAsia="Arial" w:hAnsi="Calibri" w:cs="Calibri"/>
              </w:rPr>
              <w:t>ograniczenie zakresu realizacji celu (zakres ograniczenia)</w:t>
            </w:r>
          </w:p>
        </w:tc>
        <w:tc>
          <w:tcPr>
            <w:tcW w:w="4962" w:type="dxa"/>
            <w:tcMar>
              <w:left w:w="108" w:type="dxa"/>
              <w:right w:w="108" w:type="dxa"/>
            </w:tcMar>
          </w:tcPr>
          <w:p w14:paraId="4F0498AA"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65160730" w14:textId="77777777" w:rsidTr="00806CB7">
        <w:trPr>
          <w:gridAfter w:val="1"/>
          <w:wAfter w:w="13" w:type="dxa"/>
          <w:trHeight w:val="300"/>
        </w:trPr>
        <w:tc>
          <w:tcPr>
            <w:tcW w:w="1022" w:type="dxa"/>
            <w:tcMar>
              <w:left w:w="108" w:type="dxa"/>
              <w:right w:w="108" w:type="dxa"/>
            </w:tcMar>
          </w:tcPr>
          <w:p w14:paraId="7FC7D7A8" w14:textId="267D53EE" w:rsidR="007A3325" w:rsidRPr="006D5400" w:rsidRDefault="001A2289" w:rsidP="008D455C">
            <w:pPr>
              <w:rPr>
                <w:rFonts w:ascii="Calibri" w:eastAsia="Arial" w:hAnsi="Calibri" w:cs="Calibri"/>
              </w:rPr>
            </w:pPr>
            <w:r>
              <w:rPr>
                <w:rFonts w:ascii="Calibri" w:eastAsia="Arial" w:hAnsi="Calibri" w:cs="Calibri"/>
              </w:rPr>
              <w:t>f</w:t>
            </w:r>
            <w:r w:rsidR="007A3325" w:rsidRPr="006D5400">
              <w:rPr>
                <w:rFonts w:ascii="Calibri" w:eastAsia="Arial" w:hAnsi="Calibri" w:cs="Calibri"/>
              </w:rPr>
              <w:t>)</w:t>
            </w:r>
          </w:p>
        </w:tc>
        <w:tc>
          <w:tcPr>
            <w:tcW w:w="3969" w:type="dxa"/>
            <w:tcMar>
              <w:left w:w="108" w:type="dxa"/>
              <w:right w:w="108" w:type="dxa"/>
            </w:tcMar>
          </w:tcPr>
          <w:p w14:paraId="30A93581" w14:textId="77777777" w:rsidR="007A3325" w:rsidRPr="006D5400" w:rsidRDefault="007A3325" w:rsidP="008D455C">
            <w:pPr>
              <w:rPr>
                <w:rFonts w:ascii="Calibri" w:eastAsia="Arial" w:hAnsi="Calibri" w:cs="Calibri"/>
              </w:rPr>
            </w:pPr>
            <w:r w:rsidRPr="006D5400">
              <w:rPr>
                <w:rFonts w:ascii="Calibri" w:eastAsia="Arial" w:hAnsi="Calibri" w:cs="Calibri"/>
              </w:rPr>
              <w:t>przesunięcie w czasie realizacji celu (planowany, nowy termin realizacji celu)</w:t>
            </w:r>
          </w:p>
        </w:tc>
        <w:tc>
          <w:tcPr>
            <w:tcW w:w="4962" w:type="dxa"/>
            <w:tcMar>
              <w:left w:w="108" w:type="dxa"/>
              <w:right w:w="108" w:type="dxa"/>
            </w:tcMar>
          </w:tcPr>
          <w:p w14:paraId="667657E0" w14:textId="77777777" w:rsidR="007A3325" w:rsidRPr="006D5400" w:rsidRDefault="007A3325" w:rsidP="008D455C">
            <w:pPr>
              <w:rPr>
                <w:rFonts w:ascii="Calibri" w:eastAsia="Arial" w:hAnsi="Calibri" w:cs="Calibri"/>
              </w:rPr>
            </w:pPr>
            <w:r w:rsidRPr="006D5400">
              <w:rPr>
                <w:rFonts w:ascii="Calibri" w:eastAsia="Arial" w:hAnsi="Calibri" w:cs="Calibri"/>
              </w:rPr>
              <w:t>Wybór daty, wymagane</w:t>
            </w:r>
          </w:p>
        </w:tc>
      </w:tr>
      <w:tr w:rsidR="007A3325" w:rsidRPr="006D5400" w14:paraId="645A7265" w14:textId="77777777" w:rsidTr="00806CB7">
        <w:trPr>
          <w:gridAfter w:val="1"/>
          <w:wAfter w:w="13" w:type="dxa"/>
          <w:trHeight w:val="300"/>
        </w:trPr>
        <w:tc>
          <w:tcPr>
            <w:tcW w:w="1022" w:type="dxa"/>
            <w:tcMar>
              <w:left w:w="108" w:type="dxa"/>
              <w:right w:w="108" w:type="dxa"/>
            </w:tcMar>
          </w:tcPr>
          <w:p w14:paraId="191E9BF9" w14:textId="77777777" w:rsidR="007A3325" w:rsidRPr="006D5400" w:rsidRDefault="007A3325" w:rsidP="008D455C">
            <w:pPr>
              <w:rPr>
                <w:rFonts w:ascii="Calibri" w:eastAsia="Arial" w:hAnsi="Calibri" w:cs="Calibri"/>
              </w:rPr>
            </w:pPr>
            <w:r w:rsidRPr="006D5400">
              <w:rPr>
                <w:rFonts w:ascii="Calibri" w:eastAsia="Arial" w:hAnsi="Calibri" w:cs="Calibri"/>
              </w:rPr>
              <w:t>11.</w:t>
            </w:r>
          </w:p>
        </w:tc>
        <w:tc>
          <w:tcPr>
            <w:tcW w:w="3969" w:type="dxa"/>
            <w:tcMar>
              <w:left w:w="108" w:type="dxa"/>
              <w:right w:w="108" w:type="dxa"/>
            </w:tcMar>
          </w:tcPr>
          <w:p w14:paraId="465269A3" w14:textId="77777777" w:rsidR="007A3325" w:rsidRPr="006D5400" w:rsidRDefault="007A3325" w:rsidP="008D455C">
            <w:pPr>
              <w:rPr>
                <w:rFonts w:ascii="Calibri" w:eastAsia="Arial" w:hAnsi="Calibri" w:cs="Calibri"/>
              </w:rPr>
            </w:pPr>
            <w:r w:rsidRPr="006D5400">
              <w:rPr>
                <w:rFonts w:ascii="Calibri" w:eastAsia="Arial" w:hAnsi="Calibri" w:cs="Calibri"/>
              </w:rPr>
              <w:t>miejsce na uzasadnienie wyboru decyzji</w:t>
            </w:r>
          </w:p>
        </w:tc>
        <w:tc>
          <w:tcPr>
            <w:tcW w:w="4962" w:type="dxa"/>
            <w:tcMar>
              <w:left w:w="108" w:type="dxa"/>
              <w:right w:w="108" w:type="dxa"/>
            </w:tcMar>
          </w:tcPr>
          <w:p w14:paraId="62AB654F"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24FF8021" w14:textId="77777777" w:rsidTr="00806CB7">
        <w:trPr>
          <w:gridAfter w:val="1"/>
          <w:wAfter w:w="13" w:type="dxa"/>
          <w:trHeight w:val="300"/>
        </w:trPr>
        <w:tc>
          <w:tcPr>
            <w:tcW w:w="1022" w:type="dxa"/>
            <w:tcMar>
              <w:left w:w="108" w:type="dxa"/>
              <w:right w:w="108" w:type="dxa"/>
            </w:tcMar>
          </w:tcPr>
          <w:p w14:paraId="7CE37FB4" w14:textId="77777777" w:rsidR="007A3325" w:rsidRPr="006D5400" w:rsidRDefault="007A3325" w:rsidP="008D455C">
            <w:pPr>
              <w:rPr>
                <w:rFonts w:ascii="Calibri" w:eastAsia="Arial" w:hAnsi="Calibri" w:cs="Calibri"/>
              </w:rPr>
            </w:pPr>
            <w:r w:rsidRPr="006D5400">
              <w:rPr>
                <w:rFonts w:ascii="Calibri" w:eastAsia="Arial" w:hAnsi="Calibri" w:cs="Calibri"/>
              </w:rPr>
              <w:t>12.</w:t>
            </w:r>
          </w:p>
        </w:tc>
        <w:tc>
          <w:tcPr>
            <w:tcW w:w="3969" w:type="dxa"/>
            <w:tcMar>
              <w:left w:w="108" w:type="dxa"/>
              <w:right w:w="108" w:type="dxa"/>
            </w:tcMar>
          </w:tcPr>
          <w:p w14:paraId="3EA715A0" w14:textId="77777777" w:rsidR="007A3325" w:rsidRPr="006D5400" w:rsidRDefault="007A3325" w:rsidP="008D455C">
            <w:pPr>
              <w:rPr>
                <w:rFonts w:ascii="Calibri" w:eastAsia="Arial" w:hAnsi="Calibri" w:cs="Calibri"/>
              </w:rPr>
            </w:pPr>
            <w:r w:rsidRPr="006D5400">
              <w:rPr>
                <w:rFonts w:ascii="Calibri" w:eastAsia="Arial" w:hAnsi="Calibri" w:cs="Calibri"/>
              </w:rPr>
              <w:t>czy realizacja decyzji co do sposobu postępowania z ryzykiem wymaga wsparcia (tak/nie). Jeśli wymaga wsparcia określenie:</w:t>
            </w:r>
          </w:p>
        </w:tc>
        <w:tc>
          <w:tcPr>
            <w:tcW w:w="4962" w:type="dxa"/>
            <w:tcMar>
              <w:left w:w="108" w:type="dxa"/>
              <w:right w:w="108" w:type="dxa"/>
            </w:tcMar>
          </w:tcPr>
          <w:p w14:paraId="2AF57112" w14:textId="77777777" w:rsidR="007A3325" w:rsidRPr="006D5400" w:rsidRDefault="007A3325" w:rsidP="008D455C">
            <w:pPr>
              <w:rPr>
                <w:rFonts w:ascii="Calibri" w:eastAsia="Arial" w:hAnsi="Calibri" w:cs="Calibri"/>
              </w:rPr>
            </w:pPr>
            <w:r w:rsidRPr="006D5400">
              <w:rPr>
                <w:rFonts w:ascii="Calibri" w:eastAsia="Arial" w:hAnsi="Calibri" w:cs="Calibri"/>
              </w:rPr>
              <w:t>Wybór jednej opcji, wymagane</w:t>
            </w:r>
          </w:p>
        </w:tc>
      </w:tr>
      <w:tr w:rsidR="007A3325" w:rsidRPr="006D5400" w14:paraId="669B0A89" w14:textId="77777777" w:rsidTr="00806CB7">
        <w:trPr>
          <w:gridAfter w:val="1"/>
          <w:wAfter w:w="13" w:type="dxa"/>
          <w:trHeight w:val="300"/>
        </w:trPr>
        <w:tc>
          <w:tcPr>
            <w:tcW w:w="1022" w:type="dxa"/>
            <w:tcMar>
              <w:left w:w="108" w:type="dxa"/>
              <w:right w:w="108" w:type="dxa"/>
            </w:tcMar>
          </w:tcPr>
          <w:p w14:paraId="78E33B7D" w14:textId="77777777" w:rsidR="007A3325" w:rsidRPr="006D5400" w:rsidRDefault="007A3325" w:rsidP="008D455C">
            <w:pPr>
              <w:rPr>
                <w:rFonts w:ascii="Calibri" w:eastAsia="Arial" w:hAnsi="Calibri" w:cs="Calibri"/>
              </w:rPr>
            </w:pPr>
            <w:r w:rsidRPr="006D5400">
              <w:rPr>
                <w:rFonts w:ascii="Calibri" w:eastAsia="Arial" w:hAnsi="Calibri" w:cs="Calibri"/>
              </w:rPr>
              <w:t>a)</w:t>
            </w:r>
          </w:p>
        </w:tc>
        <w:tc>
          <w:tcPr>
            <w:tcW w:w="3969" w:type="dxa"/>
            <w:tcMar>
              <w:left w:w="108" w:type="dxa"/>
              <w:right w:w="108" w:type="dxa"/>
            </w:tcMar>
          </w:tcPr>
          <w:p w14:paraId="406E31E1"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imię i nazwisko, funkcja osoby udzielającej wsparcia</w:t>
            </w:r>
          </w:p>
        </w:tc>
        <w:tc>
          <w:tcPr>
            <w:tcW w:w="4962" w:type="dxa"/>
            <w:tcMar>
              <w:left w:w="108" w:type="dxa"/>
              <w:right w:w="108" w:type="dxa"/>
            </w:tcMar>
          </w:tcPr>
          <w:p w14:paraId="5E7C6E29"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5BA2908F" w14:textId="77777777" w:rsidTr="00806CB7">
        <w:trPr>
          <w:gridAfter w:val="1"/>
          <w:wAfter w:w="13" w:type="dxa"/>
          <w:trHeight w:val="300"/>
        </w:trPr>
        <w:tc>
          <w:tcPr>
            <w:tcW w:w="1022" w:type="dxa"/>
            <w:tcMar>
              <w:left w:w="108" w:type="dxa"/>
              <w:right w:w="108" w:type="dxa"/>
            </w:tcMar>
          </w:tcPr>
          <w:p w14:paraId="64F01C55" w14:textId="77777777" w:rsidR="007A3325" w:rsidRPr="006D5400" w:rsidRDefault="007A3325" w:rsidP="008D455C">
            <w:pPr>
              <w:rPr>
                <w:rFonts w:ascii="Calibri" w:eastAsia="Arial" w:hAnsi="Calibri" w:cs="Calibri"/>
              </w:rPr>
            </w:pPr>
            <w:r w:rsidRPr="006D5400">
              <w:rPr>
                <w:rFonts w:ascii="Calibri" w:eastAsia="Arial" w:hAnsi="Calibri" w:cs="Calibri"/>
              </w:rPr>
              <w:t>b)</w:t>
            </w:r>
          </w:p>
        </w:tc>
        <w:tc>
          <w:tcPr>
            <w:tcW w:w="3969" w:type="dxa"/>
            <w:tcMar>
              <w:left w:w="108" w:type="dxa"/>
              <w:right w:w="108" w:type="dxa"/>
            </w:tcMar>
          </w:tcPr>
          <w:p w14:paraId="6A7BDEAA"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zakres wsparcia</w:t>
            </w:r>
          </w:p>
        </w:tc>
        <w:tc>
          <w:tcPr>
            <w:tcW w:w="4962" w:type="dxa"/>
            <w:tcMar>
              <w:left w:w="108" w:type="dxa"/>
              <w:right w:w="108" w:type="dxa"/>
            </w:tcMar>
          </w:tcPr>
          <w:p w14:paraId="2D1A0E47"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3EF285E7" w14:textId="77777777" w:rsidTr="00806CB7">
        <w:trPr>
          <w:gridAfter w:val="1"/>
          <w:wAfter w:w="13" w:type="dxa"/>
          <w:trHeight w:val="300"/>
        </w:trPr>
        <w:tc>
          <w:tcPr>
            <w:tcW w:w="1022" w:type="dxa"/>
            <w:tcMar>
              <w:left w:w="108" w:type="dxa"/>
              <w:right w:w="108" w:type="dxa"/>
            </w:tcMar>
          </w:tcPr>
          <w:p w14:paraId="0690A4D4" w14:textId="77777777" w:rsidR="007A3325" w:rsidRPr="006D5400" w:rsidRDefault="007A3325" w:rsidP="008D455C">
            <w:pPr>
              <w:rPr>
                <w:rFonts w:ascii="Calibri" w:eastAsia="Arial" w:hAnsi="Calibri" w:cs="Calibri"/>
              </w:rPr>
            </w:pPr>
            <w:r w:rsidRPr="006D5400">
              <w:rPr>
                <w:rFonts w:ascii="Calibri" w:eastAsia="Arial" w:hAnsi="Calibri" w:cs="Calibri"/>
              </w:rPr>
              <w:t>c)</w:t>
            </w:r>
          </w:p>
        </w:tc>
        <w:tc>
          <w:tcPr>
            <w:tcW w:w="3969" w:type="dxa"/>
            <w:tcMar>
              <w:left w:w="108" w:type="dxa"/>
              <w:right w:w="108" w:type="dxa"/>
            </w:tcMar>
          </w:tcPr>
          <w:p w14:paraId="76101B8D"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uzasadnienie</w:t>
            </w:r>
          </w:p>
        </w:tc>
        <w:tc>
          <w:tcPr>
            <w:tcW w:w="4962" w:type="dxa"/>
            <w:tcMar>
              <w:left w:w="108" w:type="dxa"/>
              <w:right w:w="108" w:type="dxa"/>
            </w:tcMar>
          </w:tcPr>
          <w:p w14:paraId="62FDD573" w14:textId="77777777" w:rsidR="007A3325" w:rsidRPr="006D5400" w:rsidRDefault="007A3325" w:rsidP="008D455C">
            <w:pPr>
              <w:rPr>
                <w:rFonts w:ascii="Calibri" w:eastAsia="Arial" w:hAnsi="Calibri" w:cs="Calibri"/>
              </w:rPr>
            </w:pPr>
            <w:r w:rsidRPr="006D5400">
              <w:rPr>
                <w:rFonts w:ascii="Calibri" w:eastAsia="Arial" w:hAnsi="Calibri" w:cs="Calibri"/>
              </w:rPr>
              <w:t>Pole tekstowe, wymagane</w:t>
            </w:r>
          </w:p>
        </w:tc>
      </w:tr>
      <w:tr w:rsidR="007A3325" w:rsidRPr="006D5400" w14:paraId="4CEF36D6" w14:textId="77777777" w:rsidTr="00806CB7">
        <w:trPr>
          <w:gridAfter w:val="1"/>
          <w:wAfter w:w="13" w:type="dxa"/>
          <w:trHeight w:val="300"/>
        </w:trPr>
        <w:tc>
          <w:tcPr>
            <w:tcW w:w="1022" w:type="dxa"/>
            <w:tcMar>
              <w:left w:w="108" w:type="dxa"/>
              <w:right w:w="108" w:type="dxa"/>
            </w:tcMar>
          </w:tcPr>
          <w:p w14:paraId="7907C2AF" w14:textId="77777777" w:rsidR="007A3325" w:rsidRPr="006D5400" w:rsidRDefault="007A3325" w:rsidP="008D455C">
            <w:pPr>
              <w:rPr>
                <w:rFonts w:ascii="Calibri" w:eastAsia="Arial" w:hAnsi="Calibri" w:cs="Calibri"/>
              </w:rPr>
            </w:pPr>
            <w:r w:rsidRPr="006D5400">
              <w:rPr>
                <w:rFonts w:ascii="Calibri" w:eastAsia="Arial" w:hAnsi="Calibri" w:cs="Calibri"/>
              </w:rPr>
              <w:t>13.</w:t>
            </w:r>
          </w:p>
        </w:tc>
        <w:tc>
          <w:tcPr>
            <w:tcW w:w="3969" w:type="dxa"/>
            <w:tcMar>
              <w:left w:w="108" w:type="dxa"/>
              <w:right w:w="108" w:type="dxa"/>
            </w:tcMar>
          </w:tcPr>
          <w:p w14:paraId="39C4B6A0" w14:textId="77777777" w:rsidR="007A3325" w:rsidRPr="006D5400" w:rsidRDefault="007A3325" w:rsidP="008D455C">
            <w:pPr>
              <w:rPr>
                <w:rFonts w:ascii="Calibri" w:eastAsia="Arial" w:hAnsi="Calibri" w:cs="Calibri"/>
              </w:rPr>
            </w:pPr>
            <w:r w:rsidRPr="006D5400">
              <w:rPr>
                <w:rFonts w:ascii="Calibri" w:eastAsia="Arial" w:hAnsi="Calibri" w:cs="Calibri"/>
              </w:rPr>
              <w:t>miejsce na uwagi dla sporządzającego plan</w:t>
            </w:r>
          </w:p>
        </w:tc>
        <w:tc>
          <w:tcPr>
            <w:tcW w:w="4962" w:type="dxa"/>
            <w:tcMar>
              <w:left w:w="108" w:type="dxa"/>
              <w:right w:w="108" w:type="dxa"/>
            </w:tcMar>
          </w:tcPr>
          <w:p w14:paraId="4A9EE620" w14:textId="77777777" w:rsidR="007A3325" w:rsidRPr="006D5400" w:rsidRDefault="007A3325" w:rsidP="008D455C">
            <w:pPr>
              <w:rPr>
                <w:rFonts w:ascii="Calibri" w:eastAsia="Arial" w:hAnsi="Calibri" w:cs="Calibri"/>
              </w:rPr>
            </w:pPr>
            <w:r w:rsidRPr="006D5400">
              <w:rPr>
                <w:rFonts w:ascii="Calibri" w:eastAsia="Arial" w:hAnsi="Calibri" w:cs="Calibri"/>
              </w:rPr>
              <w:t>Pole tekstowe</w:t>
            </w:r>
          </w:p>
        </w:tc>
      </w:tr>
      <w:tr w:rsidR="007A3325" w:rsidRPr="006D5400" w14:paraId="29F80F88" w14:textId="77777777" w:rsidTr="00806CB7">
        <w:trPr>
          <w:gridAfter w:val="1"/>
          <w:wAfter w:w="13" w:type="dxa"/>
          <w:trHeight w:val="300"/>
        </w:trPr>
        <w:tc>
          <w:tcPr>
            <w:tcW w:w="1022" w:type="dxa"/>
            <w:tcMar>
              <w:left w:w="108" w:type="dxa"/>
              <w:right w:w="108" w:type="dxa"/>
            </w:tcMar>
          </w:tcPr>
          <w:p w14:paraId="10178816" w14:textId="77777777" w:rsidR="007A3325" w:rsidRPr="006D5400" w:rsidRDefault="007A3325" w:rsidP="008D455C">
            <w:pPr>
              <w:rPr>
                <w:rFonts w:ascii="Calibri" w:eastAsia="Arial" w:hAnsi="Calibri" w:cs="Calibri"/>
              </w:rPr>
            </w:pPr>
            <w:r w:rsidRPr="006D5400">
              <w:rPr>
                <w:rFonts w:ascii="Calibri" w:eastAsia="Arial" w:hAnsi="Calibri" w:cs="Calibri"/>
              </w:rPr>
              <w:t>14.</w:t>
            </w:r>
          </w:p>
        </w:tc>
        <w:tc>
          <w:tcPr>
            <w:tcW w:w="3969" w:type="dxa"/>
            <w:tcMar>
              <w:left w:w="108" w:type="dxa"/>
              <w:right w:w="108" w:type="dxa"/>
            </w:tcMar>
          </w:tcPr>
          <w:p w14:paraId="71CC6D62"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data i podpis właściciela ryzyka</w:t>
            </w:r>
          </w:p>
        </w:tc>
        <w:tc>
          <w:tcPr>
            <w:tcW w:w="4962" w:type="dxa"/>
            <w:tcMar>
              <w:left w:w="108" w:type="dxa"/>
              <w:right w:w="108" w:type="dxa"/>
            </w:tcMar>
          </w:tcPr>
          <w:p w14:paraId="4A8D4E0C" w14:textId="77777777" w:rsidR="007A3325" w:rsidRPr="006D5400" w:rsidRDefault="007A3325" w:rsidP="008D455C">
            <w:pPr>
              <w:rPr>
                <w:rFonts w:ascii="Calibri" w:eastAsia="Arial" w:hAnsi="Calibri" w:cs="Calibri"/>
              </w:rPr>
            </w:pPr>
            <w:r w:rsidRPr="006D5400">
              <w:rPr>
                <w:rFonts w:ascii="Calibri" w:eastAsia="Arial" w:hAnsi="Calibri" w:cs="Calibri"/>
              </w:rPr>
              <w:t>Miejsce na złożenie podpisu i pieczęci</w:t>
            </w:r>
          </w:p>
        </w:tc>
      </w:tr>
      <w:tr w:rsidR="007A3325" w:rsidRPr="006D5400" w14:paraId="403AC689" w14:textId="77777777" w:rsidTr="00806CB7">
        <w:trPr>
          <w:gridAfter w:val="1"/>
          <w:wAfter w:w="13" w:type="dxa"/>
          <w:trHeight w:val="300"/>
        </w:trPr>
        <w:tc>
          <w:tcPr>
            <w:tcW w:w="1022" w:type="dxa"/>
            <w:tcMar>
              <w:left w:w="108" w:type="dxa"/>
              <w:right w:w="108" w:type="dxa"/>
            </w:tcMar>
          </w:tcPr>
          <w:p w14:paraId="2C78A0D6" w14:textId="77777777" w:rsidR="007A3325" w:rsidRPr="006D5400" w:rsidRDefault="007A3325" w:rsidP="008D455C">
            <w:pPr>
              <w:rPr>
                <w:rFonts w:ascii="Calibri" w:eastAsia="Arial" w:hAnsi="Calibri" w:cs="Calibri"/>
              </w:rPr>
            </w:pPr>
            <w:r w:rsidRPr="006D5400">
              <w:rPr>
                <w:rFonts w:ascii="Calibri" w:eastAsia="Arial" w:hAnsi="Calibri" w:cs="Calibri"/>
              </w:rPr>
              <w:lastRenderedPageBreak/>
              <w:t>15.</w:t>
            </w:r>
          </w:p>
        </w:tc>
        <w:tc>
          <w:tcPr>
            <w:tcW w:w="3969" w:type="dxa"/>
            <w:tcMar>
              <w:left w:w="108" w:type="dxa"/>
              <w:right w:w="108" w:type="dxa"/>
            </w:tcMar>
          </w:tcPr>
          <w:p w14:paraId="2ABEEFB6" w14:textId="77777777" w:rsidR="007A3325" w:rsidRPr="006D5400" w:rsidRDefault="007A3325" w:rsidP="008D455C">
            <w:pPr>
              <w:rPr>
                <w:rFonts w:ascii="Calibri" w:eastAsia="Arial" w:hAnsi="Calibri" w:cs="Calibri"/>
              </w:rPr>
            </w:pPr>
            <w:r w:rsidRPr="006D5400">
              <w:rPr>
                <w:rFonts w:ascii="Calibri" w:eastAsia="Arial" w:hAnsi="Calibri" w:cs="Calibri"/>
              </w:rPr>
              <w:t>data i podpis zatwierdzającego (gdy Plan wymaga wsparcia)</w:t>
            </w:r>
          </w:p>
        </w:tc>
        <w:tc>
          <w:tcPr>
            <w:tcW w:w="4962" w:type="dxa"/>
            <w:tcMar>
              <w:left w:w="108" w:type="dxa"/>
              <w:right w:w="108" w:type="dxa"/>
            </w:tcMar>
          </w:tcPr>
          <w:p w14:paraId="79FED4E8" w14:textId="77777777" w:rsidR="007A3325" w:rsidRPr="006D5400" w:rsidRDefault="007A3325" w:rsidP="008D455C">
            <w:pPr>
              <w:rPr>
                <w:rFonts w:ascii="Calibri" w:eastAsia="Arial" w:hAnsi="Calibri" w:cs="Calibri"/>
              </w:rPr>
            </w:pPr>
            <w:r w:rsidRPr="006D5400">
              <w:rPr>
                <w:rFonts w:ascii="Calibri" w:eastAsia="Arial" w:hAnsi="Calibri" w:cs="Calibri"/>
              </w:rPr>
              <w:t>Wybór jednej z opcji (a/b), miejsce na podpis i pieczęć</w:t>
            </w:r>
          </w:p>
        </w:tc>
      </w:tr>
      <w:tr w:rsidR="007A3325" w:rsidRPr="006D5400" w14:paraId="7B72509D" w14:textId="77777777" w:rsidTr="00806CB7">
        <w:trPr>
          <w:gridAfter w:val="1"/>
          <w:wAfter w:w="13" w:type="dxa"/>
          <w:trHeight w:val="300"/>
        </w:trPr>
        <w:tc>
          <w:tcPr>
            <w:tcW w:w="1022" w:type="dxa"/>
            <w:tcMar>
              <w:left w:w="108" w:type="dxa"/>
              <w:right w:w="108" w:type="dxa"/>
            </w:tcMar>
          </w:tcPr>
          <w:p w14:paraId="29DF5228" w14:textId="77777777" w:rsidR="007A3325" w:rsidRPr="006D5400" w:rsidRDefault="007A3325" w:rsidP="008D455C">
            <w:pPr>
              <w:rPr>
                <w:rFonts w:ascii="Calibri" w:eastAsia="Arial" w:hAnsi="Calibri" w:cs="Calibri"/>
              </w:rPr>
            </w:pPr>
            <w:r w:rsidRPr="006D5400">
              <w:rPr>
                <w:rFonts w:ascii="Calibri" w:eastAsia="Arial" w:hAnsi="Calibri" w:cs="Calibri"/>
              </w:rPr>
              <w:t>a)</w:t>
            </w:r>
          </w:p>
        </w:tc>
        <w:tc>
          <w:tcPr>
            <w:tcW w:w="3969" w:type="dxa"/>
            <w:tcMar>
              <w:left w:w="108" w:type="dxa"/>
              <w:right w:w="108" w:type="dxa"/>
            </w:tcMar>
          </w:tcPr>
          <w:p w14:paraId="775FA0F2"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zatwierdzam</w:t>
            </w:r>
          </w:p>
        </w:tc>
        <w:tc>
          <w:tcPr>
            <w:tcW w:w="4962" w:type="dxa"/>
            <w:tcMar>
              <w:left w:w="108" w:type="dxa"/>
              <w:right w:w="108" w:type="dxa"/>
            </w:tcMar>
          </w:tcPr>
          <w:p w14:paraId="2AAE4AA4"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58185B9C" w14:textId="77777777" w:rsidTr="00806CB7">
        <w:trPr>
          <w:gridAfter w:val="1"/>
          <w:wAfter w:w="13" w:type="dxa"/>
          <w:trHeight w:val="300"/>
        </w:trPr>
        <w:tc>
          <w:tcPr>
            <w:tcW w:w="1022" w:type="dxa"/>
            <w:tcMar>
              <w:left w:w="108" w:type="dxa"/>
              <w:right w:w="108" w:type="dxa"/>
            </w:tcMar>
          </w:tcPr>
          <w:p w14:paraId="6B8B8B79" w14:textId="77777777" w:rsidR="007A3325" w:rsidRPr="006D5400" w:rsidRDefault="007A3325" w:rsidP="008D455C">
            <w:pPr>
              <w:rPr>
                <w:rFonts w:ascii="Calibri" w:eastAsia="Arial" w:hAnsi="Calibri" w:cs="Calibri"/>
              </w:rPr>
            </w:pPr>
            <w:r w:rsidRPr="006D5400">
              <w:rPr>
                <w:rFonts w:ascii="Calibri" w:eastAsia="Arial" w:hAnsi="Calibri" w:cs="Calibri"/>
              </w:rPr>
              <w:t>b)</w:t>
            </w:r>
          </w:p>
        </w:tc>
        <w:tc>
          <w:tcPr>
            <w:tcW w:w="3969" w:type="dxa"/>
            <w:tcMar>
              <w:left w:w="108" w:type="dxa"/>
              <w:right w:w="108" w:type="dxa"/>
            </w:tcMar>
          </w:tcPr>
          <w:p w14:paraId="63728549" w14:textId="77777777" w:rsidR="007A3325" w:rsidRPr="006D5400" w:rsidRDefault="007A3325" w:rsidP="008D455C">
            <w:pPr>
              <w:tabs>
                <w:tab w:val="left" w:pos="851"/>
              </w:tabs>
              <w:rPr>
                <w:rFonts w:ascii="Calibri" w:eastAsia="Arial" w:hAnsi="Calibri" w:cs="Calibri"/>
              </w:rPr>
            </w:pPr>
            <w:r w:rsidRPr="006D5400">
              <w:rPr>
                <w:rFonts w:ascii="Calibri" w:eastAsia="Arial" w:hAnsi="Calibri" w:cs="Calibri"/>
              </w:rPr>
              <w:t>nie zatwierdzam</w:t>
            </w:r>
          </w:p>
        </w:tc>
        <w:tc>
          <w:tcPr>
            <w:tcW w:w="4962" w:type="dxa"/>
            <w:tcMar>
              <w:left w:w="108" w:type="dxa"/>
              <w:right w:w="108" w:type="dxa"/>
            </w:tcMar>
          </w:tcPr>
          <w:p w14:paraId="3B7023C0" w14:textId="77777777" w:rsidR="007A3325" w:rsidRPr="006D5400" w:rsidRDefault="007A3325" w:rsidP="008D455C">
            <w:pPr>
              <w:rPr>
                <w:rFonts w:ascii="Calibri" w:eastAsia="Arial" w:hAnsi="Calibri" w:cs="Calibri"/>
              </w:rPr>
            </w:pPr>
            <w:r w:rsidRPr="006D5400">
              <w:rPr>
                <w:rFonts w:ascii="Calibri" w:eastAsia="Arial" w:hAnsi="Calibri" w:cs="Calibri"/>
              </w:rPr>
              <w:t xml:space="preserve"> </w:t>
            </w:r>
          </w:p>
        </w:tc>
      </w:tr>
      <w:tr w:rsidR="007A3325" w:rsidRPr="006D5400" w14:paraId="59821EB2" w14:textId="77777777" w:rsidTr="00806CB7">
        <w:trPr>
          <w:gridAfter w:val="1"/>
          <w:wAfter w:w="13" w:type="dxa"/>
          <w:trHeight w:val="300"/>
        </w:trPr>
        <w:tc>
          <w:tcPr>
            <w:tcW w:w="1022" w:type="dxa"/>
            <w:tcMar>
              <w:left w:w="108" w:type="dxa"/>
              <w:right w:w="108" w:type="dxa"/>
            </w:tcMar>
          </w:tcPr>
          <w:p w14:paraId="397F47DD" w14:textId="77777777" w:rsidR="007A3325" w:rsidRPr="006D5400" w:rsidRDefault="007A3325" w:rsidP="008D455C">
            <w:pPr>
              <w:rPr>
                <w:rFonts w:ascii="Calibri" w:eastAsia="Arial" w:hAnsi="Calibri" w:cs="Calibri"/>
              </w:rPr>
            </w:pPr>
            <w:r w:rsidRPr="006D5400">
              <w:rPr>
                <w:rFonts w:ascii="Calibri" w:eastAsia="Arial" w:hAnsi="Calibri" w:cs="Calibri"/>
              </w:rPr>
              <w:t>16.</w:t>
            </w:r>
          </w:p>
        </w:tc>
        <w:tc>
          <w:tcPr>
            <w:tcW w:w="3969" w:type="dxa"/>
            <w:tcMar>
              <w:left w:w="108" w:type="dxa"/>
              <w:right w:w="108" w:type="dxa"/>
            </w:tcMar>
          </w:tcPr>
          <w:p w14:paraId="62F4BB1B" w14:textId="77777777" w:rsidR="007A3325" w:rsidRPr="006D5400" w:rsidRDefault="007A3325" w:rsidP="008D455C">
            <w:pPr>
              <w:rPr>
                <w:rFonts w:ascii="Calibri" w:eastAsia="Arial" w:hAnsi="Calibri" w:cs="Calibri"/>
              </w:rPr>
            </w:pPr>
            <w:r w:rsidRPr="006D5400">
              <w:rPr>
                <w:rFonts w:ascii="Calibri" w:eastAsia="Arial" w:hAnsi="Calibri" w:cs="Calibri"/>
              </w:rPr>
              <w:t>miejsce na uwagi dla zatwierdzającego</w:t>
            </w:r>
          </w:p>
        </w:tc>
        <w:tc>
          <w:tcPr>
            <w:tcW w:w="4962" w:type="dxa"/>
            <w:tcMar>
              <w:left w:w="108" w:type="dxa"/>
              <w:right w:w="108" w:type="dxa"/>
            </w:tcMar>
          </w:tcPr>
          <w:p w14:paraId="61BAE222" w14:textId="77777777" w:rsidR="007A3325" w:rsidRPr="006D5400" w:rsidRDefault="007A3325" w:rsidP="008D455C">
            <w:pPr>
              <w:rPr>
                <w:rFonts w:ascii="Calibri" w:eastAsia="Arial" w:hAnsi="Calibri" w:cs="Calibri"/>
              </w:rPr>
            </w:pPr>
            <w:r w:rsidRPr="006D5400">
              <w:rPr>
                <w:rFonts w:ascii="Calibri" w:eastAsia="Arial" w:hAnsi="Calibri" w:cs="Calibri"/>
              </w:rPr>
              <w:t>Pole tekstowe</w:t>
            </w:r>
          </w:p>
        </w:tc>
      </w:tr>
    </w:tbl>
    <w:p w14:paraId="1AF8C1AC" w14:textId="77777777" w:rsidR="00BB66BD" w:rsidRDefault="00BB66BD" w:rsidP="005F77B6">
      <w:pPr>
        <w:spacing w:line="257" w:lineRule="auto"/>
        <w:rPr>
          <w:rFonts w:ascii="Calibri" w:eastAsia="Calibri" w:hAnsi="Calibri" w:cs="Calibri"/>
        </w:rPr>
      </w:pPr>
    </w:p>
    <w:tbl>
      <w:tblPr>
        <w:tblW w:w="10010" w:type="dxa"/>
        <w:tblInd w:w="-472" w:type="dxa"/>
        <w:tblCellMar>
          <w:top w:w="15" w:type="dxa"/>
          <w:left w:w="70" w:type="dxa"/>
          <w:bottom w:w="15" w:type="dxa"/>
          <w:right w:w="70" w:type="dxa"/>
        </w:tblCellMar>
        <w:tblLook w:val="04A0" w:firstRow="1" w:lastRow="0" w:firstColumn="1" w:lastColumn="0" w:noHBand="0" w:noVBand="1"/>
      </w:tblPr>
      <w:tblGrid>
        <w:gridCol w:w="655"/>
        <w:gridCol w:w="1253"/>
        <w:gridCol w:w="4274"/>
        <w:gridCol w:w="2127"/>
        <w:gridCol w:w="1701"/>
      </w:tblGrid>
      <w:tr w:rsidR="00726545" w:rsidRPr="006D5400" w14:paraId="2DAC4589" w14:textId="77777777" w:rsidTr="73C34633">
        <w:trPr>
          <w:trHeight w:val="360"/>
        </w:trPr>
        <w:tc>
          <w:tcPr>
            <w:tcW w:w="10010"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tcPr>
          <w:p w14:paraId="763A17B4" w14:textId="7469E4F1" w:rsidR="00726545" w:rsidRPr="00726545" w:rsidRDefault="00726545" w:rsidP="0022755B">
            <w:pPr>
              <w:spacing w:before="120" w:after="120" w:line="240" w:lineRule="auto"/>
              <w:rPr>
                <w:rFonts w:ascii="Calibri" w:eastAsia="Times New Roman" w:hAnsi="Calibri" w:cs="Calibri"/>
                <w:b/>
                <w:color w:val="000000"/>
                <w:lang w:eastAsia="pl-PL"/>
              </w:rPr>
            </w:pPr>
            <w:r w:rsidRPr="0022755B">
              <w:rPr>
                <w:rFonts w:ascii="Calibri" w:eastAsia="Calibri" w:hAnsi="Calibri" w:cs="Calibri"/>
                <w:b/>
              </w:rPr>
              <w:t>3.9 Harmonogram przebiegu SKZ</w:t>
            </w:r>
          </w:p>
        </w:tc>
      </w:tr>
      <w:tr w:rsidR="00726545" w:rsidRPr="006D5400" w14:paraId="5442D817" w14:textId="77777777" w:rsidTr="73C34633">
        <w:trPr>
          <w:trHeight w:val="360"/>
        </w:trPr>
        <w:tc>
          <w:tcPr>
            <w:tcW w:w="10010" w:type="dxa"/>
            <w:gridSpan w:val="5"/>
            <w:tcBorders>
              <w:top w:val="single" w:sz="4" w:space="0" w:color="auto"/>
              <w:left w:val="single" w:sz="4" w:space="0" w:color="auto"/>
              <w:bottom w:val="single" w:sz="4" w:space="0" w:color="auto"/>
              <w:right w:val="single" w:sz="4" w:space="0" w:color="auto"/>
            </w:tcBorders>
            <w:noWrap/>
            <w:vAlign w:val="center"/>
          </w:tcPr>
          <w:p w14:paraId="2C445377" w14:textId="3AB27E9A" w:rsidR="00726545" w:rsidRDefault="00726545" w:rsidP="0022755B">
            <w:pPr>
              <w:spacing w:after="0" w:line="240" w:lineRule="auto"/>
              <w:contextualSpacing/>
              <w:rPr>
                <w:rFonts w:ascii="Calibri" w:eastAsia="Times New Roman" w:hAnsi="Calibri" w:cs="Calibri"/>
                <w:b/>
                <w:color w:val="000000"/>
                <w:lang w:eastAsia="pl-PL"/>
              </w:rPr>
            </w:pPr>
            <w:r w:rsidRPr="0022755B">
              <w:rPr>
                <w:rFonts w:ascii="Calibri" w:eastAsia="Times New Roman" w:hAnsi="Calibri" w:cs="Calibri"/>
                <w:color w:val="000000" w:themeColor="text1"/>
                <w:sz w:val="20"/>
                <w:lang w:eastAsia="pl-PL"/>
              </w:rPr>
              <w:t xml:space="preserve">Harmonogram stanowi element zlecenia oceny i określa zadania do realizacji przez Użytkowników w Module SKZ. </w:t>
            </w:r>
            <w:r w:rsidRPr="0022755B">
              <w:rPr>
                <w:rFonts w:ascii="Calibri" w:hAnsi="Calibri" w:cs="Calibri"/>
                <w:sz w:val="20"/>
              </w:rPr>
              <w:br/>
            </w:r>
            <w:r w:rsidRPr="0022755B">
              <w:rPr>
                <w:rFonts w:ascii="Calibri" w:eastAsia="Times New Roman" w:hAnsi="Calibri" w:cs="Calibri"/>
                <w:color w:val="000000" w:themeColor="text1"/>
                <w:sz w:val="20"/>
                <w:lang w:eastAsia="pl-PL"/>
              </w:rPr>
              <w:t>Przed uruchomieniem zlecenia przygotowana (zaktualizowana) została Struktura, konta Użytkowników, Kwestionariusz (w różnych wariantach).</w:t>
            </w:r>
            <w:r w:rsidRPr="0022755B">
              <w:rPr>
                <w:rFonts w:ascii="Calibri" w:hAnsi="Calibri" w:cs="Calibri"/>
                <w:sz w:val="20"/>
              </w:rPr>
              <w:br/>
            </w:r>
            <w:r w:rsidRPr="0022755B">
              <w:rPr>
                <w:rFonts w:ascii="Calibri" w:eastAsia="Times New Roman" w:hAnsi="Calibri" w:cs="Calibri"/>
                <w:color w:val="000000" w:themeColor="text1"/>
                <w:sz w:val="20"/>
                <w:lang w:eastAsia="pl-PL"/>
              </w:rPr>
              <w:t>Zamknięcie etapu umożliwia rozpoczęcie etapu kolejnego.</w:t>
            </w:r>
          </w:p>
        </w:tc>
      </w:tr>
      <w:tr w:rsidR="00F7481F" w:rsidRPr="006D5400" w14:paraId="684D9BC5" w14:textId="77777777" w:rsidTr="73C34633">
        <w:trPr>
          <w:trHeight w:val="360"/>
        </w:trPr>
        <w:tc>
          <w:tcPr>
            <w:tcW w:w="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A0236F" w14:textId="77777777" w:rsidR="007A3325" w:rsidRPr="006D5400" w:rsidRDefault="007A3325" w:rsidP="008D455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Etapy</w:t>
            </w:r>
          </w:p>
        </w:tc>
        <w:tc>
          <w:tcPr>
            <w:tcW w:w="1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F7C24B4" w14:textId="77777777" w:rsidR="007A3325" w:rsidRPr="006D5400" w:rsidRDefault="007A3325" w:rsidP="008D455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Zakres dat</w:t>
            </w:r>
          </w:p>
        </w:tc>
        <w:tc>
          <w:tcPr>
            <w:tcW w:w="42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98DCE3" w14:textId="77777777" w:rsidR="007A3325" w:rsidRPr="006D5400" w:rsidRDefault="007A3325" w:rsidP="008D455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Opis działań</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B5EE5F4" w14:textId="77777777" w:rsidR="007A3325" w:rsidRPr="006D5400" w:rsidRDefault="007A3325" w:rsidP="008D455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Użytkownicy</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2A8944A" w14:textId="3D2D97E3" w:rsidR="007A3325" w:rsidRPr="006D5400" w:rsidRDefault="007A3325" w:rsidP="00A63ADD">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 xml:space="preserve">Lp. z </w:t>
            </w:r>
            <w:r w:rsidR="008D455C">
              <w:rPr>
                <w:rFonts w:ascii="Calibri" w:eastAsia="Times New Roman" w:hAnsi="Calibri" w:cs="Calibri"/>
                <w:b/>
                <w:color w:val="000000"/>
                <w:lang w:eastAsia="pl-PL"/>
              </w:rPr>
              <w:t>diagramu</w:t>
            </w:r>
            <w:r w:rsidRPr="006D5400">
              <w:rPr>
                <w:rFonts w:ascii="Calibri" w:eastAsia="Times New Roman" w:hAnsi="Calibri" w:cs="Calibri"/>
                <w:b/>
                <w:color w:val="000000"/>
                <w:lang w:eastAsia="pl-PL"/>
              </w:rPr>
              <w:t xml:space="preserve"> C</w:t>
            </w:r>
          </w:p>
        </w:tc>
      </w:tr>
      <w:tr w:rsidR="007A3325" w:rsidRPr="006D5400" w14:paraId="3464CA9F" w14:textId="77777777" w:rsidTr="73C34633">
        <w:trPr>
          <w:trHeight w:val="852"/>
        </w:trPr>
        <w:tc>
          <w:tcPr>
            <w:tcW w:w="655" w:type="dxa"/>
            <w:tcBorders>
              <w:top w:val="single" w:sz="4" w:space="0" w:color="auto"/>
              <w:left w:val="single" w:sz="4" w:space="0" w:color="auto"/>
              <w:bottom w:val="single" w:sz="4" w:space="0" w:color="auto"/>
              <w:right w:val="single" w:sz="4" w:space="0" w:color="auto"/>
            </w:tcBorders>
            <w:noWrap/>
            <w:vAlign w:val="center"/>
            <w:hideMark/>
          </w:tcPr>
          <w:p w14:paraId="045DB9F3"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I</w:t>
            </w:r>
          </w:p>
        </w:tc>
        <w:tc>
          <w:tcPr>
            <w:tcW w:w="1253" w:type="dxa"/>
            <w:tcBorders>
              <w:top w:val="single" w:sz="4" w:space="0" w:color="auto"/>
              <w:left w:val="single" w:sz="4" w:space="0" w:color="auto"/>
              <w:bottom w:val="single" w:sz="4" w:space="0" w:color="auto"/>
              <w:right w:val="single" w:sz="4" w:space="0" w:color="auto"/>
            </w:tcBorders>
            <w:vAlign w:val="center"/>
            <w:hideMark/>
          </w:tcPr>
          <w:p w14:paraId="1AB3498A"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od – do</w:t>
            </w:r>
            <w:r w:rsidRPr="006D5400">
              <w:rPr>
                <w:rFonts w:ascii="Calibri" w:eastAsia="Times New Roman" w:hAnsi="Calibri" w:cs="Calibri"/>
                <w:color w:val="000000"/>
                <w:lang w:eastAsia="pl-PL"/>
              </w:rPr>
              <w:br/>
              <w:t>(np. 1 – 31 grudnia)</w:t>
            </w:r>
          </w:p>
        </w:tc>
        <w:tc>
          <w:tcPr>
            <w:tcW w:w="4274" w:type="dxa"/>
            <w:tcBorders>
              <w:top w:val="single" w:sz="4" w:space="0" w:color="auto"/>
              <w:left w:val="single" w:sz="4" w:space="0" w:color="auto"/>
              <w:bottom w:val="single" w:sz="4" w:space="0" w:color="auto"/>
              <w:right w:val="single" w:sz="4" w:space="0" w:color="auto"/>
            </w:tcBorders>
            <w:vAlign w:val="center"/>
            <w:hideMark/>
          </w:tcPr>
          <w:p w14:paraId="6B18F7B1" w14:textId="77777777" w:rsidR="007A3325" w:rsidRPr="006D5400" w:rsidRDefault="007A3325"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wypełnianie i zatwierdzanie Kwestionariuszy samooceny kontroli zarządczej oraz części A Wyników oceny stanu kontroli zarządczej (WKZ)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E322DC"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ZIP, ZIIP </w:t>
            </w:r>
            <w:r w:rsidRPr="006D5400">
              <w:rPr>
                <w:rFonts w:ascii="Calibri" w:eastAsia="Times New Roman" w:hAnsi="Calibri" w:cs="Calibri"/>
                <w:color w:val="000000"/>
                <w:lang w:eastAsia="pl-PL"/>
              </w:rPr>
              <w:br/>
              <w:t>(ew. z udziałem USU, USJ)</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BD1895"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C_03 – C_17</w:t>
            </w:r>
          </w:p>
        </w:tc>
      </w:tr>
      <w:tr w:rsidR="007A3325" w:rsidRPr="006D5400" w14:paraId="61C90516" w14:textId="77777777" w:rsidTr="73C34633">
        <w:trPr>
          <w:trHeight w:val="1402"/>
        </w:trPr>
        <w:tc>
          <w:tcPr>
            <w:tcW w:w="655" w:type="dxa"/>
            <w:tcBorders>
              <w:top w:val="single" w:sz="4" w:space="0" w:color="auto"/>
              <w:left w:val="single" w:sz="4" w:space="0" w:color="auto"/>
              <w:bottom w:val="single" w:sz="4" w:space="0" w:color="auto"/>
              <w:right w:val="single" w:sz="4" w:space="0" w:color="auto"/>
            </w:tcBorders>
            <w:noWrap/>
            <w:vAlign w:val="center"/>
            <w:hideMark/>
          </w:tcPr>
          <w:p w14:paraId="19BDFBF9"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II</w:t>
            </w:r>
          </w:p>
        </w:tc>
        <w:tc>
          <w:tcPr>
            <w:tcW w:w="1253" w:type="dxa"/>
            <w:tcBorders>
              <w:top w:val="single" w:sz="4" w:space="0" w:color="auto"/>
              <w:left w:val="single" w:sz="4" w:space="0" w:color="auto"/>
              <w:bottom w:val="single" w:sz="4" w:space="0" w:color="auto"/>
              <w:right w:val="single" w:sz="4" w:space="0" w:color="auto"/>
            </w:tcBorders>
            <w:vAlign w:val="center"/>
            <w:hideMark/>
          </w:tcPr>
          <w:p w14:paraId="28783A81"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od – do </w:t>
            </w:r>
            <w:r w:rsidRPr="006D5400">
              <w:rPr>
                <w:rFonts w:ascii="Calibri" w:eastAsia="Times New Roman" w:hAnsi="Calibri" w:cs="Calibri"/>
                <w:color w:val="000000"/>
                <w:lang w:eastAsia="pl-PL"/>
              </w:rPr>
              <w:br/>
              <w:t>(np. 1 – 15 stycznia)</w:t>
            </w:r>
          </w:p>
        </w:tc>
        <w:tc>
          <w:tcPr>
            <w:tcW w:w="4274" w:type="dxa"/>
            <w:tcBorders>
              <w:top w:val="single" w:sz="4" w:space="0" w:color="auto"/>
              <w:left w:val="single" w:sz="4" w:space="0" w:color="auto"/>
              <w:bottom w:val="single" w:sz="4" w:space="0" w:color="auto"/>
              <w:right w:val="single" w:sz="4" w:space="0" w:color="auto"/>
            </w:tcBorders>
            <w:vAlign w:val="bottom"/>
            <w:hideMark/>
          </w:tcPr>
          <w:p w14:paraId="27691F70" w14:textId="33752424" w:rsidR="007A3325" w:rsidRPr="006D5400" w:rsidRDefault="5639996B" w:rsidP="008D455C">
            <w:pPr>
              <w:spacing w:after="0" w:line="240" w:lineRule="auto"/>
              <w:rPr>
                <w:rFonts w:ascii="Calibri" w:eastAsia="Times New Roman" w:hAnsi="Calibri" w:cs="Calibri"/>
                <w:color w:val="000000"/>
                <w:lang w:eastAsia="pl-PL"/>
              </w:rPr>
            </w:pPr>
            <w:r w:rsidRPr="73C34633">
              <w:rPr>
                <w:rFonts w:ascii="Calibri" w:eastAsia="Times New Roman" w:hAnsi="Calibri" w:cs="Calibri"/>
                <w:color w:val="000000" w:themeColor="text1"/>
                <w:lang w:eastAsia="pl-PL"/>
              </w:rPr>
              <w:t xml:space="preserve">nanoszenie ocen zewnętrznych do części B (WKZ) przez </w:t>
            </w:r>
            <w:r w:rsidR="7ABE46E6" w:rsidRPr="73C34633">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omórki nadzorujące (właściwe Wydziały Biur i Wydziały Urzędów Dzielnic), Biuro właściwe ds. audytu wewnętrznego, Biuro właściwe ds. kontroli, ew. Biuro właściwe ds. jakości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E7C47D"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WL, WP</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46996C0"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C_18 – C_19</w:t>
            </w:r>
          </w:p>
        </w:tc>
      </w:tr>
      <w:tr w:rsidR="007A3325" w:rsidRPr="006D5400" w14:paraId="230BC9E4" w14:textId="77777777" w:rsidTr="73C34633">
        <w:trPr>
          <w:trHeight w:val="900"/>
        </w:trPr>
        <w:tc>
          <w:tcPr>
            <w:tcW w:w="655" w:type="dxa"/>
            <w:tcBorders>
              <w:top w:val="single" w:sz="4" w:space="0" w:color="auto"/>
              <w:left w:val="single" w:sz="4" w:space="0" w:color="auto"/>
              <w:bottom w:val="single" w:sz="4" w:space="0" w:color="auto"/>
              <w:right w:val="single" w:sz="4" w:space="0" w:color="auto"/>
            </w:tcBorders>
            <w:noWrap/>
            <w:vAlign w:val="center"/>
            <w:hideMark/>
          </w:tcPr>
          <w:p w14:paraId="77D505D0"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III</w:t>
            </w:r>
          </w:p>
        </w:tc>
        <w:tc>
          <w:tcPr>
            <w:tcW w:w="1253" w:type="dxa"/>
            <w:tcBorders>
              <w:top w:val="single" w:sz="4" w:space="0" w:color="auto"/>
              <w:left w:val="single" w:sz="4" w:space="0" w:color="auto"/>
              <w:bottom w:val="single" w:sz="4" w:space="0" w:color="auto"/>
              <w:right w:val="single" w:sz="4" w:space="0" w:color="auto"/>
            </w:tcBorders>
            <w:vAlign w:val="center"/>
            <w:hideMark/>
          </w:tcPr>
          <w:p w14:paraId="424D0130"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od – do </w:t>
            </w:r>
            <w:r w:rsidRPr="006D5400">
              <w:rPr>
                <w:rFonts w:ascii="Calibri" w:eastAsia="Times New Roman" w:hAnsi="Calibri" w:cs="Calibri"/>
                <w:color w:val="000000"/>
                <w:lang w:eastAsia="pl-PL"/>
              </w:rPr>
              <w:br/>
              <w:t>(np. 16 – 31 stycznia)</w:t>
            </w:r>
          </w:p>
        </w:tc>
        <w:tc>
          <w:tcPr>
            <w:tcW w:w="4274" w:type="dxa"/>
            <w:tcBorders>
              <w:top w:val="single" w:sz="4" w:space="0" w:color="auto"/>
              <w:left w:val="single" w:sz="4" w:space="0" w:color="auto"/>
              <w:bottom w:val="single" w:sz="4" w:space="0" w:color="auto"/>
              <w:right w:val="single" w:sz="4" w:space="0" w:color="auto"/>
            </w:tcBorders>
            <w:vAlign w:val="center"/>
            <w:hideMark/>
          </w:tcPr>
          <w:p w14:paraId="1F335566" w14:textId="77777777" w:rsidR="007A3325" w:rsidRPr="006D5400" w:rsidRDefault="007A3325" w:rsidP="008D455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przygotowanie Oświadczeń o stanie kontroli zarządczej (OKZ)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5FDE0F"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ZIIP </w:t>
            </w:r>
            <w:r w:rsidRPr="006D5400">
              <w:rPr>
                <w:rFonts w:ascii="Calibri" w:eastAsia="Times New Roman" w:hAnsi="Calibri" w:cs="Calibri"/>
                <w:color w:val="000000"/>
                <w:lang w:eastAsia="pl-PL"/>
              </w:rPr>
              <w:br/>
              <w:t>(ew. z udziałem KL, USJ)</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BD69B2C" w14:textId="77777777" w:rsidR="007A3325" w:rsidRPr="006D5400" w:rsidRDefault="007A3325" w:rsidP="008D455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C_20 – C_28</w:t>
            </w:r>
          </w:p>
        </w:tc>
      </w:tr>
    </w:tbl>
    <w:p w14:paraId="6BA5E72A" w14:textId="77777777" w:rsidR="00BB66BD" w:rsidRDefault="00BB66BD" w:rsidP="00BB66BD">
      <w:pPr>
        <w:spacing w:line="257" w:lineRule="auto"/>
        <w:rPr>
          <w:rFonts w:ascii="Calibri" w:eastAsia="Calibri" w:hAnsi="Calibri" w:cs="Calibri"/>
        </w:rPr>
      </w:pPr>
    </w:p>
    <w:tbl>
      <w:tblPr>
        <w:tblStyle w:val="Tabela-Siatka"/>
        <w:tblW w:w="9924" w:type="dxa"/>
        <w:tblInd w:w="-43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24"/>
      </w:tblGrid>
      <w:tr w:rsidR="00D713A7" w14:paraId="04D70535" w14:textId="77777777" w:rsidTr="00806CB7">
        <w:tc>
          <w:tcPr>
            <w:tcW w:w="9924" w:type="dxa"/>
            <w:shd w:val="clear" w:color="auto" w:fill="D9E2F3" w:themeFill="accent5" w:themeFillTint="33"/>
          </w:tcPr>
          <w:p w14:paraId="3ECE210F" w14:textId="28C967D3" w:rsidR="00D713A7" w:rsidRPr="0022755B" w:rsidRDefault="00D713A7" w:rsidP="0022755B">
            <w:pPr>
              <w:keepNext/>
              <w:spacing w:before="120" w:after="120"/>
              <w:rPr>
                <w:rFonts w:ascii="Calibri" w:eastAsia="Calibri" w:hAnsi="Calibri" w:cs="Calibri"/>
                <w:b/>
              </w:rPr>
            </w:pPr>
            <w:r w:rsidRPr="0022755B">
              <w:rPr>
                <w:rFonts w:ascii="Calibri" w:eastAsia="Calibri" w:hAnsi="Calibri" w:cs="Calibri"/>
                <w:b/>
              </w:rPr>
              <w:t>3.10 Przykładowa struktura Kwestionariusza SKZ</w:t>
            </w:r>
          </w:p>
        </w:tc>
      </w:tr>
      <w:tr w:rsidR="00D713A7" w14:paraId="4AA95FE7" w14:textId="77777777" w:rsidTr="00806CB7">
        <w:tc>
          <w:tcPr>
            <w:tcW w:w="9924" w:type="dxa"/>
          </w:tcPr>
          <w:p w14:paraId="1EC5C6D8" w14:textId="77777777" w:rsidR="00D713A7" w:rsidRPr="0022755B" w:rsidRDefault="00D713A7" w:rsidP="00D713A7">
            <w:pPr>
              <w:rPr>
                <w:rFonts w:ascii="Calibri" w:eastAsia="Calibri" w:hAnsi="Calibri" w:cs="Calibri"/>
                <w:color w:val="000000" w:themeColor="text1"/>
                <w:sz w:val="20"/>
              </w:rPr>
            </w:pPr>
            <w:r w:rsidRPr="0022755B">
              <w:rPr>
                <w:rFonts w:ascii="Calibri" w:eastAsia="Calibri" w:hAnsi="Calibri" w:cs="Calibri"/>
                <w:color w:val="000000" w:themeColor="text1"/>
                <w:sz w:val="20"/>
              </w:rPr>
              <w:t xml:space="preserve">Poniżej przedstawiono przykładowy fragment Kwestionariusza, zawierający obecnie stosowane formy pytań i systemów odpowiedzi. </w:t>
            </w:r>
          </w:p>
          <w:p w14:paraId="246A166D" w14:textId="77777777" w:rsidR="00D713A7" w:rsidRPr="0022755B" w:rsidRDefault="00D713A7" w:rsidP="00D713A7">
            <w:pPr>
              <w:rPr>
                <w:rFonts w:ascii="Calibri" w:eastAsia="Calibri" w:hAnsi="Calibri" w:cs="Calibri"/>
                <w:color w:val="000000" w:themeColor="text1"/>
                <w:sz w:val="20"/>
              </w:rPr>
            </w:pPr>
            <w:r w:rsidRPr="0022755B">
              <w:rPr>
                <w:rFonts w:ascii="Calibri" w:eastAsia="Calibri" w:hAnsi="Calibri" w:cs="Calibri"/>
                <w:color w:val="000000" w:themeColor="text1"/>
                <w:sz w:val="20"/>
              </w:rPr>
              <w:t>Pytania w Kwestionariuszu zostały uporządkowane zgodnie ze standardami kontroli zarządczej, przypisanymi do wybranych dwóch (z pięciu) elementów kontroli zarządczej: 1. Środowisko wewnętrzne, 2. Cele i zarządzanie ryzykiem.</w:t>
            </w:r>
          </w:p>
          <w:p w14:paraId="47EF840A" w14:textId="707CB2FB" w:rsidR="00D713A7" w:rsidRPr="0022755B" w:rsidRDefault="00D713A7" w:rsidP="0022755B">
            <w:pPr>
              <w:rPr>
                <w:rFonts w:ascii="Calibri" w:eastAsia="Calibri" w:hAnsi="Calibri" w:cs="Calibri"/>
                <w:color w:val="000000" w:themeColor="text1"/>
              </w:rPr>
            </w:pPr>
            <w:r w:rsidRPr="0022755B">
              <w:rPr>
                <w:rFonts w:ascii="Calibri" w:eastAsia="Calibri" w:hAnsi="Calibri" w:cs="Calibri"/>
                <w:color w:val="000000" w:themeColor="text1"/>
                <w:sz w:val="20"/>
              </w:rPr>
              <w:t>Wyjaśnienia do systemu odpowiedzi znajdują się na końcu dokumentu, w części: Ustalenie wyników.</w:t>
            </w:r>
          </w:p>
        </w:tc>
      </w:tr>
      <w:tr w:rsidR="00D713A7" w14:paraId="14E576FC" w14:textId="77777777" w:rsidTr="00806CB7">
        <w:tc>
          <w:tcPr>
            <w:tcW w:w="9924" w:type="dxa"/>
          </w:tcPr>
          <w:p w14:paraId="5529B8E3" w14:textId="77777777" w:rsidR="00D713A7" w:rsidRPr="00F146A7" w:rsidRDefault="00D713A7" w:rsidP="00D713A7">
            <w:pPr>
              <w:rPr>
                <w:rFonts w:ascii="Calibri" w:eastAsia="Calibri" w:hAnsi="Calibri" w:cs="Calibri"/>
                <w:bCs/>
              </w:rPr>
            </w:pPr>
            <w:r w:rsidRPr="00F146A7">
              <w:rPr>
                <w:rFonts w:ascii="Calibri" w:eastAsia="Calibri" w:hAnsi="Calibri" w:cs="Calibri"/>
                <w:bCs/>
              </w:rPr>
              <w:t xml:space="preserve">   PYTANIA DO SAMOOCENY KONTROLI ZARZĄDCZEJ ZA 20… rok</w:t>
            </w:r>
          </w:p>
          <w:p w14:paraId="3CA6B0D6" w14:textId="77777777" w:rsidR="00D713A7" w:rsidRPr="00F146A7" w:rsidRDefault="00D713A7" w:rsidP="00D713A7">
            <w:pPr>
              <w:rPr>
                <w:rFonts w:ascii="Calibri" w:eastAsia="Calibri" w:hAnsi="Calibri" w:cs="Calibri"/>
                <w:bCs/>
              </w:rPr>
            </w:pPr>
          </w:p>
          <w:p w14:paraId="61DAC972" w14:textId="77777777" w:rsidR="00D713A7" w:rsidRPr="00F146A7" w:rsidRDefault="00D713A7" w:rsidP="00D713A7">
            <w:pPr>
              <w:rPr>
                <w:rFonts w:ascii="Calibri" w:eastAsia="Calibri" w:hAnsi="Calibri" w:cs="Calibri"/>
                <w:bCs/>
              </w:rPr>
            </w:pPr>
            <w:r w:rsidRPr="00F146A7">
              <w:rPr>
                <w:rFonts w:ascii="Calibri" w:eastAsia="Calibri" w:hAnsi="Calibri" w:cs="Calibri"/>
                <w:bCs/>
              </w:rPr>
              <w:t xml:space="preserve">1.      </w:t>
            </w:r>
            <w:r w:rsidRPr="00F146A7">
              <w:rPr>
                <w:rFonts w:ascii="Calibri" w:eastAsia="Calibri" w:hAnsi="Calibri" w:cs="Calibri"/>
                <w:bCs/>
              </w:rPr>
              <w:tab/>
              <w:t>ŚRODOWISKO WEWNĘTRZNE</w:t>
            </w:r>
          </w:p>
          <w:p w14:paraId="216F141A" w14:textId="77777777" w:rsidR="00D713A7" w:rsidRPr="00F146A7" w:rsidRDefault="00D713A7" w:rsidP="00D713A7">
            <w:pPr>
              <w:numPr>
                <w:ilvl w:val="1"/>
                <w:numId w:val="25"/>
              </w:numPr>
              <w:rPr>
                <w:rFonts w:ascii="Calibri" w:eastAsia="Calibri" w:hAnsi="Calibri" w:cs="Calibri"/>
                <w:bCs/>
              </w:rPr>
            </w:pPr>
            <w:r w:rsidRPr="00F146A7">
              <w:rPr>
                <w:rFonts w:ascii="Calibri" w:eastAsia="Calibri" w:hAnsi="Calibri" w:cs="Calibri"/>
                <w:bCs/>
              </w:rPr>
              <w:t xml:space="preserve"> Przestrzeganie wartości etycznych</w:t>
            </w:r>
          </w:p>
          <w:p w14:paraId="3D62DC52" w14:textId="77777777" w:rsidR="00D713A7" w:rsidRPr="00D713A7" w:rsidRDefault="00D713A7" w:rsidP="00D713A7">
            <w:pPr>
              <w:numPr>
                <w:ilvl w:val="2"/>
                <w:numId w:val="25"/>
              </w:numPr>
              <w:rPr>
                <w:rFonts w:ascii="Calibri" w:eastAsia="Calibri" w:hAnsi="Calibri" w:cs="Calibri"/>
                <w:bCs/>
              </w:rPr>
            </w:pPr>
            <w:r w:rsidRPr="00D713A7">
              <w:rPr>
                <w:rFonts w:ascii="Calibri" w:eastAsia="Calibri" w:hAnsi="Calibri" w:cs="Calibri"/>
                <w:bCs/>
              </w:rPr>
              <w:t>Jak oceniacie Państwo …?</w:t>
            </w:r>
          </w:p>
          <w:p w14:paraId="14AB1C72" w14:textId="77777777" w:rsidR="00D713A7" w:rsidRPr="00D713A7" w:rsidRDefault="00D713A7" w:rsidP="00D713A7">
            <w:pPr>
              <w:rPr>
                <w:rFonts w:ascii="Calibri" w:eastAsia="Calibri" w:hAnsi="Calibri" w:cs="Calibri"/>
                <w:bCs/>
                <w:u w:val="single"/>
              </w:rPr>
            </w:pPr>
            <w:r w:rsidRPr="00D713A7">
              <w:rPr>
                <w:rFonts w:ascii="Calibri" w:eastAsia="Calibri" w:hAnsi="Calibri" w:cs="Calibri"/>
                <w:bCs/>
                <w:u w:val="single"/>
              </w:rPr>
              <w:t>Suwak</w:t>
            </w:r>
          </w:p>
          <w:p w14:paraId="036EEF0D" w14:textId="77777777" w:rsidR="00D713A7" w:rsidRPr="00F146A7" w:rsidRDefault="00D713A7" w:rsidP="00D713A7">
            <w:pPr>
              <w:rPr>
                <w:rFonts w:ascii="Calibri" w:eastAsia="Calibri" w:hAnsi="Calibri" w:cs="Calibri"/>
                <w:bCs/>
              </w:rPr>
            </w:pPr>
          </w:p>
          <w:p w14:paraId="51D56A96" w14:textId="77777777" w:rsidR="00D713A7" w:rsidRPr="00D713A7" w:rsidRDefault="00D713A7" w:rsidP="00D713A7">
            <w:pPr>
              <w:numPr>
                <w:ilvl w:val="2"/>
                <w:numId w:val="25"/>
              </w:numPr>
              <w:rPr>
                <w:rFonts w:ascii="Calibri" w:eastAsia="Calibri" w:hAnsi="Calibri" w:cs="Calibri"/>
                <w:bCs/>
              </w:rPr>
            </w:pPr>
            <w:r w:rsidRPr="00D713A7">
              <w:rPr>
                <w:rFonts w:ascii="Calibri" w:eastAsia="Calibri" w:hAnsi="Calibri" w:cs="Calibri"/>
                <w:bCs/>
              </w:rPr>
              <w:t>Czy przyjęto regulacje …?</w:t>
            </w:r>
          </w:p>
          <w:p w14:paraId="0366E46C" w14:textId="77777777" w:rsidR="00D713A7" w:rsidRPr="00D713A7" w:rsidRDefault="00D713A7" w:rsidP="00D713A7">
            <w:pPr>
              <w:rPr>
                <w:rFonts w:ascii="Calibri" w:eastAsia="Calibri" w:hAnsi="Calibri" w:cs="Calibri"/>
                <w:bCs/>
              </w:rPr>
            </w:pPr>
            <w:r w:rsidRPr="00D713A7">
              <w:rPr>
                <w:rFonts w:ascii="Calibri" w:eastAsia="Calibri" w:hAnsi="Calibri" w:cs="Calibri"/>
                <w:bCs/>
              </w:rPr>
              <w:t>[Uwaga! W przypadku udzielenia odpowiedzi "NIE", przedstawić uzasadnienie]</w:t>
            </w:r>
          </w:p>
          <w:p w14:paraId="1D55B43D" w14:textId="77777777" w:rsidR="00D713A7" w:rsidRPr="00D713A7" w:rsidRDefault="00D713A7" w:rsidP="00D713A7">
            <w:pPr>
              <w:rPr>
                <w:rFonts w:ascii="Calibri" w:eastAsia="Calibri" w:hAnsi="Calibri" w:cs="Calibri"/>
                <w:bCs/>
              </w:rPr>
            </w:pPr>
            <w:r w:rsidRPr="00D713A7">
              <w:rPr>
                <w:rFonts w:ascii="Calibri" w:eastAsia="Calibri" w:hAnsi="Calibri" w:cs="Calibri"/>
                <w:bCs/>
              </w:rPr>
              <w:t>[Uwaga! Odpowiedź "NIE DOTYCZY" stosują jednostki wyłączone z tego obowiązku]</w:t>
            </w:r>
          </w:p>
          <w:p w14:paraId="7BF05A0E" w14:textId="77777777" w:rsidR="00D713A7" w:rsidRPr="00D713A7" w:rsidRDefault="00D713A7" w:rsidP="00D713A7">
            <w:pPr>
              <w:rPr>
                <w:rFonts w:ascii="Calibri" w:eastAsia="Calibri" w:hAnsi="Calibri" w:cs="Calibri"/>
                <w:bCs/>
              </w:rPr>
            </w:pPr>
            <w:r w:rsidRPr="00D713A7">
              <w:rPr>
                <w:rFonts w:ascii="Calibri" w:eastAsia="Calibri" w:hAnsi="Calibri" w:cs="Calibri"/>
                <w:bCs/>
                <w:noProof/>
                <w:lang w:eastAsia="pl-PL"/>
              </w:rPr>
              <mc:AlternateContent>
                <mc:Choice Requires="wps">
                  <w:drawing>
                    <wp:anchor distT="0" distB="0" distL="114300" distR="114300" simplePos="0" relativeHeight="251658246" behindDoc="0" locked="0" layoutInCell="1" allowOverlap="1" wp14:anchorId="4DF9297C" wp14:editId="6AB953E2">
                      <wp:simplePos x="0" y="0"/>
                      <wp:positionH relativeFrom="margin">
                        <wp:posOffset>3638550</wp:posOffset>
                      </wp:positionH>
                      <wp:positionV relativeFrom="paragraph">
                        <wp:posOffset>165735</wp:posOffset>
                      </wp:positionV>
                      <wp:extent cx="1981200" cy="349250"/>
                      <wp:effectExtent l="0" t="0" r="19050" b="1270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49250"/>
                              </a:xfrm>
                              <a:prstGeom prst="rect">
                                <a:avLst/>
                              </a:prstGeom>
                              <a:solidFill>
                                <a:srgbClr val="FFFFFF"/>
                              </a:solidFill>
                              <a:ln w="9525">
                                <a:solidFill>
                                  <a:srgbClr val="000000"/>
                                </a:solidFill>
                                <a:miter lim="800000"/>
                                <a:headEnd/>
                                <a:tailEnd/>
                              </a:ln>
                            </wps:spPr>
                            <wps:txbx>
                              <w:txbxContent>
                                <w:p w14:paraId="12838FD1" w14:textId="77777777" w:rsidR="001625E3" w:rsidRPr="00055053" w:rsidRDefault="001625E3" w:rsidP="00D713A7">
                                  <w:pPr>
                                    <w:rPr>
                                      <w:color w:val="FF0000"/>
                                      <w:sz w:val="20"/>
                                      <w:szCs w:val="20"/>
                                    </w:rPr>
                                  </w:pPr>
                                  <w:r w:rsidRPr="004440D8">
                                    <w:rPr>
                                      <w:color w:val="000000" w:themeColor="text1"/>
                                      <w:sz w:val="20"/>
                                      <w:szCs w:val="20"/>
                                    </w:rPr>
                                    <w:t>UZASADNIENIE</w:t>
                                  </w:r>
                                  <w:r w:rsidRPr="00055053">
                                    <w:rPr>
                                      <w:color w:val="FF0000"/>
                                      <w:sz w:val="20"/>
                                      <w:szCs w:val="20"/>
                                    </w:rPr>
                                    <w:t xml:space="preserve"> </w:t>
                                  </w:r>
                                </w:p>
                                <w:p w14:paraId="5C310F7A" w14:textId="77777777" w:rsidR="001625E3" w:rsidRPr="00055053" w:rsidRDefault="001625E3" w:rsidP="00D713A7">
                                  <w:pPr>
                                    <w:rPr>
                                      <w:color w:val="FF000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F9297C" id="_x0000_t202" coordsize="21600,21600" o:spt="202" path="m,l,21600r21600,l21600,xe">
                      <v:stroke joinstyle="miter"/>
                      <v:path gradientshapeok="t" o:connecttype="rect"/>
                    </v:shapetype>
                    <v:shape id="Text Box 5" o:spid="_x0000_s1026" type="#_x0000_t202" style="position:absolute;margin-left:286.5pt;margin-top:13.05pt;width:156pt;height:27.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">
                      <v:textbox>
                        <w:txbxContent>
                          <w:p w14:paraId="12838FD1" w14:textId="77777777" w:rsidR="001625E3" w:rsidRPr="00055053" w:rsidRDefault="001625E3" w:rsidP="00D713A7">
                            <w:pPr>
                              <w:rPr>
                                <w:color w:val="FF0000"/>
                                <w:sz w:val="20"/>
                                <w:szCs w:val="20"/>
                              </w:rPr>
                            </w:pPr>
                            <w:r w:rsidRPr="004440D8">
                              <w:rPr>
                                <w:color w:val="000000" w:themeColor="text1"/>
                                <w:sz w:val="20"/>
                                <w:szCs w:val="20"/>
                              </w:rPr>
                              <w:t>UZASADNIENIE</w:t>
                            </w:r>
                            <w:r w:rsidRPr="00055053">
                              <w:rPr>
                                <w:color w:val="FF0000"/>
                                <w:sz w:val="20"/>
                                <w:szCs w:val="20"/>
                              </w:rPr>
                              <w:t xml:space="preserve"> </w:t>
                            </w:r>
                          </w:p>
                          <w:p w14:paraId="5C310F7A" w14:textId="77777777" w:rsidR="001625E3" w:rsidRPr="00055053" w:rsidRDefault="001625E3" w:rsidP="00D713A7">
                            <w:pPr>
                              <w:rPr>
                                <w:color w:val="FF0000"/>
                                <w:sz w:val="20"/>
                                <w:szCs w:val="20"/>
                              </w:rPr>
                            </w:pPr>
                          </w:p>
                        </w:txbxContent>
                      </v:textbox>
                      <w10:wrap anchorx="margin"/>
                    </v:shape>
                  </w:pict>
                </mc:Fallback>
              </mc:AlternateContent>
            </w:r>
            <w:r w:rsidRPr="00D713A7">
              <w:rPr>
                <w:rFonts w:ascii="Calibri" w:eastAsia="Calibri" w:hAnsi="Calibri" w:cs="Calibri"/>
                <w:bCs/>
              </w:rPr>
              <w:t xml:space="preserve">TAK                     </w:t>
            </w:r>
            <w:r w:rsidRPr="00D713A7">
              <w:rPr>
                <w:rFonts w:ascii="Calibri" w:eastAsia="Calibri" w:hAnsi="Calibri" w:cs="Calibri"/>
                <w:bCs/>
              </w:rPr>
              <w:tab/>
            </w:r>
            <w:r w:rsidRPr="00D713A7">
              <w:rPr>
                <w:rFonts w:ascii="Calibri" w:eastAsia="Calibri" w:hAnsi="Calibri" w:cs="Calibri"/>
                <w:bCs/>
              </w:rPr>
              <w:tab/>
            </w:r>
            <w:r w:rsidRPr="00D713A7">
              <w:rPr>
                <w:rFonts w:ascii="Calibri" w:eastAsia="Calibri" w:hAnsi="Calibri" w:cs="Calibri"/>
                <w:bCs/>
              </w:rPr>
              <w:tab/>
            </w:r>
            <w:r w:rsidRPr="00D713A7">
              <w:rPr>
                <w:rFonts w:ascii="Calibri" w:eastAsia="Calibri" w:hAnsi="Calibri" w:cs="Calibri"/>
                <w:bCs/>
              </w:rPr>
              <w:tab/>
            </w:r>
            <w:r w:rsidRPr="00D713A7">
              <w:rPr>
                <w:rFonts w:ascii="Calibri" w:eastAsia="Calibri" w:hAnsi="Calibri" w:cs="Calibri"/>
                <w:bCs/>
              </w:rPr>
              <w:tab/>
            </w:r>
            <w:r w:rsidRPr="00D713A7">
              <w:rPr>
                <w:rFonts w:ascii="Calibri" w:eastAsia="Calibri" w:hAnsi="Calibri" w:cs="Calibri"/>
                <w:bCs/>
              </w:rPr>
              <w:tab/>
              <w:t xml:space="preserve">NIE                      </w:t>
            </w:r>
            <w:proofErr w:type="spellStart"/>
            <w:r w:rsidRPr="00D713A7">
              <w:rPr>
                <w:rFonts w:ascii="Calibri" w:eastAsia="Calibri" w:hAnsi="Calibri" w:cs="Calibri"/>
                <w:bCs/>
              </w:rPr>
              <w:t>NIE</w:t>
            </w:r>
            <w:proofErr w:type="spellEnd"/>
            <w:r w:rsidRPr="00D713A7">
              <w:rPr>
                <w:rFonts w:ascii="Calibri" w:eastAsia="Calibri" w:hAnsi="Calibri" w:cs="Calibri"/>
                <w:bCs/>
              </w:rPr>
              <w:t xml:space="preserve"> DOTYCZY</w:t>
            </w:r>
          </w:p>
          <w:p w14:paraId="4EBBB961" w14:textId="77777777" w:rsidR="00D713A7" w:rsidRPr="00F146A7" w:rsidRDefault="00D713A7" w:rsidP="00D713A7">
            <w:pPr>
              <w:rPr>
                <w:rFonts w:ascii="Calibri" w:eastAsia="Calibri" w:hAnsi="Calibri" w:cs="Calibri"/>
                <w:bCs/>
              </w:rPr>
            </w:pPr>
          </w:p>
          <w:p w14:paraId="12C3A677" w14:textId="77777777" w:rsidR="00D713A7" w:rsidRPr="00F146A7" w:rsidRDefault="00D713A7" w:rsidP="00D713A7">
            <w:pPr>
              <w:rPr>
                <w:rFonts w:ascii="Calibri" w:eastAsia="Calibri" w:hAnsi="Calibri" w:cs="Calibri"/>
                <w:bCs/>
              </w:rPr>
            </w:pPr>
          </w:p>
          <w:p w14:paraId="76D5F01B" w14:textId="77777777" w:rsidR="00D713A7" w:rsidRPr="00D713A7" w:rsidRDefault="00D713A7" w:rsidP="00D713A7">
            <w:pPr>
              <w:numPr>
                <w:ilvl w:val="2"/>
                <w:numId w:val="25"/>
              </w:numPr>
              <w:rPr>
                <w:rFonts w:ascii="Calibri" w:eastAsia="Calibri" w:hAnsi="Calibri" w:cs="Calibri"/>
                <w:bCs/>
              </w:rPr>
            </w:pPr>
            <w:r w:rsidRPr="00D713A7">
              <w:rPr>
                <w:rFonts w:ascii="Calibri" w:eastAsia="Calibri" w:hAnsi="Calibri" w:cs="Calibri"/>
                <w:bCs/>
              </w:rPr>
              <w:t>Czy pracownicy …?</w:t>
            </w:r>
            <w:r w:rsidRPr="00D713A7">
              <w:rPr>
                <w:rFonts w:ascii="Calibri" w:eastAsia="Calibri" w:hAnsi="Calibri" w:cs="Calibri"/>
                <w:bCs/>
                <w:i/>
                <w:u w:val="single"/>
              </w:rPr>
              <w:t xml:space="preserve"> </w:t>
            </w:r>
          </w:p>
          <w:p w14:paraId="08692397" w14:textId="77777777" w:rsidR="00D713A7" w:rsidRPr="00D713A7" w:rsidRDefault="00D713A7" w:rsidP="00D713A7">
            <w:pPr>
              <w:rPr>
                <w:rFonts w:ascii="Calibri" w:eastAsia="Calibri" w:hAnsi="Calibri" w:cs="Calibri"/>
                <w:bCs/>
              </w:rPr>
            </w:pPr>
            <w:r w:rsidRPr="00D713A7">
              <w:rPr>
                <w:rFonts w:ascii="Calibri" w:eastAsia="Calibri" w:hAnsi="Calibri" w:cs="Calibri"/>
                <w:bCs/>
              </w:rPr>
              <w:t xml:space="preserve">TAK                                     </w:t>
            </w:r>
            <w:r w:rsidRPr="00D713A7">
              <w:rPr>
                <w:rFonts w:ascii="Calibri" w:eastAsia="Calibri" w:hAnsi="Calibri" w:cs="Calibri"/>
                <w:bCs/>
              </w:rPr>
              <w:tab/>
              <w:t xml:space="preserve"> </w:t>
            </w:r>
            <w:r w:rsidRPr="00D713A7">
              <w:rPr>
                <w:rFonts w:ascii="Calibri" w:eastAsia="Calibri" w:hAnsi="Calibri" w:cs="Calibri"/>
                <w:bCs/>
              </w:rPr>
              <w:tab/>
              <w:t>NIE</w:t>
            </w:r>
          </w:p>
          <w:p w14:paraId="4486FAFF" w14:textId="77777777" w:rsidR="00D713A7" w:rsidRPr="00D713A7" w:rsidRDefault="00D713A7" w:rsidP="00D713A7">
            <w:pPr>
              <w:rPr>
                <w:rFonts w:ascii="Calibri" w:eastAsia="Calibri" w:hAnsi="Calibri" w:cs="Calibri"/>
                <w:bCs/>
              </w:rPr>
            </w:pPr>
          </w:p>
          <w:p w14:paraId="0957E9BF" w14:textId="77777777" w:rsidR="00D713A7" w:rsidRPr="00F146A7" w:rsidRDefault="00D713A7" w:rsidP="00D713A7">
            <w:pPr>
              <w:numPr>
                <w:ilvl w:val="1"/>
                <w:numId w:val="25"/>
              </w:numPr>
              <w:rPr>
                <w:rFonts w:ascii="Calibri" w:eastAsia="Calibri" w:hAnsi="Calibri" w:cs="Calibri"/>
                <w:bCs/>
              </w:rPr>
            </w:pPr>
            <w:r w:rsidRPr="00D713A7">
              <w:rPr>
                <w:rFonts w:ascii="Calibri" w:eastAsia="Calibri" w:hAnsi="Calibri" w:cs="Calibri"/>
                <w:bCs/>
              </w:rPr>
              <w:t xml:space="preserve"> </w:t>
            </w:r>
            <w:r w:rsidRPr="00F146A7">
              <w:rPr>
                <w:rFonts w:ascii="Calibri" w:eastAsia="Calibri" w:hAnsi="Calibri" w:cs="Calibri"/>
                <w:bCs/>
              </w:rPr>
              <w:t>Kompetencje zawodowe</w:t>
            </w:r>
          </w:p>
          <w:p w14:paraId="0CAF0773" w14:textId="77777777" w:rsidR="00D713A7" w:rsidRPr="00D713A7" w:rsidRDefault="00D713A7" w:rsidP="00D713A7">
            <w:pPr>
              <w:numPr>
                <w:ilvl w:val="2"/>
                <w:numId w:val="25"/>
              </w:numPr>
              <w:rPr>
                <w:rFonts w:ascii="Calibri" w:eastAsia="Calibri" w:hAnsi="Calibri" w:cs="Calibri"/>
                <w:bCs/>
              </w:rPr>
            </w:pPr>
            <w:r w:rsidRPr="00D713A7">
              <w:rPr>
                <w:rFonts w:ascii="Calibri" w:eastAsia="Calibri" w:hAnsi="Calibri" w:cs="Calibri"/>
                <w:bCs/>
              </w:rPr>
              <w:t>W jakim stopniu …?</w:t>
            </w:r>
          </w:p>
          <w:p w14:paraId="31BD900F" w14:textId="77777777" w:rsidR="00D713A7" w:rsidRPr="00D713A7" w:rsidRDefault="00D713A7" w:rsidP="00D713A7">
            <w:pPr>
              <w:rPr>
                <w:rFonts w:ascii="Calibri" w:eastAsia="Calibri" w:hAnsi="Calibri" w:cs="Calibri"/>
                <w:bCs/>
              </w:rPr>
            </w:pPr>
            <w:r w:rsidRPr="00D713A7">
              <w:rPr>
                <w:rFonts w:ascii="Calibri" w:eastAsia="Calibri" w:hAnsi="Calibri" w:cs="Calibri"/>
                <w:bCs/>
              </w:rPr>
              <w:t>[Uwaga! W przypadku oceny poniżej pozytywnej, przedstawić uzasadnienie]</w:t>
            </w:r>
          </w:p>
          <w:p w14:paraId="504C5BA7" w14:textId="77777777" w:rsidR="00D713A7" w:rsidRPr="00D713A7" w:rsidRDefault="00D713A7" w:rsidP="00D713A7">
            <w:pPr>
              <w:rPr>
                <w:rFonts w:ascii="Calibri" w:eastAsia="Calibri" w:hAnsi="Calibri" w:cs="Calibri"/>
                <w:bCs/>
                <w:u w:val="single"/>
              </w:rPr>
            </w:pPr>
            <w:r w:rsidRPr="00D713A7">
              <w:rPr>
                <w:rFonts w:ascii="Calibri" w:eastAsia="Calibri" w:hAnsi="Calibri" w:cs="Calibri"/>
                <w:bCs/>
                <w:noProof/>
                <w:lang w:eastAsia="pl-PL"/>
              </w:rPr>
              <mc:AlternateContent>
                <mc:Choice Requires="wps">
                  <w:drawing>
                    <wp:anchor distT="0" distB="0" distL="114300" distR="114300" simplePos="0" relativeHeight="251658241" behindDoc="0" locked="0" layoutInCell="1" allowOverlap="1" wp14:anchorId="62D3FD23" wp14:editId="79A3011A">
                      <wp:simplePos x="0" y="0"/>
                      <wp:positionH relativeFrom="margin">
                        <wp:posOffset>3517901</wp:posOffset>
                      </wp:positionH>
                      <wp:positionV relativeFrom="paragraph">
                        <wp:posOffset>81915</wp:posOffset>
                      </wp:positionV>
                      <wp:extent cx="2063750" cy="387350"/>
                      <wp:effectExtent l="0" t="0" r="12700" b="127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387350"/>
                              </a:xfrm>
                              <a:prstGeom prst="rect">
                                <a:avLst/>
                              </a:prstGeom>
                              <a:solidFill>
                                <a:srgbClr val="FFFFFF"/>
                              </a:solidFill>
                              <a:ln w="9525">
                                <a:solidFill>
                                  <a:srgbClr val="000000"/>
                                </a:solidFill>
                                <a:miter lim="800000"/>
                                <a:headEnd/>
                                <a:tailEnd/>
                              </a:ln>
                            </wps:spPr>
                            <wps:txbx>
                              <w:txbxContent>
                                <w:p w14:paraId="612BB141" w14:textId="77777777" w:rsidR="001625E3" w:rsidRDefault="001625E3" w:rsidP="00D713A7">
                                  <w:pPr>
                                    <w:rPr>
                                      <w:sz w:val="20"/>
                                      <w:szCs w:val="20"/>
                                    </w:rPr>
                                  </w:pPr>
                                  <w:r>
                                    <w:rPr>
                                      <w:sz w:val="20"/>
                                      <w:szCs w:val="20"/>
                                    </w:rPr>
                                    <w:t>UZASADNIENIE</w:t>
                                  </w:r>
                                </w:p>
                                <w:p w14:paraId="643C0711" w14:textId="77777777" w:rsidR="001625E3" w:rsidRDefault="001625E3" w:rsidP="00D713A7">
                                  <w:pPr>
                                    <w:rPr>
                                      <w:szCs w:val="20"/>
                                    </w:rPr>
                                  </w:pPr>
                                </w:p>
                                <w:p w14:paraId="6DE80C10" w14:textId="77777777" w:rsidR="001625E3" w:rsidRDefault="001625E3" w:rsidP="00D713A7">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3FD23" id="Text Box 2" o:spid="_x0000_s1027" type="#_x0000_t202" style="position:absolute;margin-left:277pt;margin-top:6.45pt;width:162.5pt;height:30.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">
                      <v:textbox>
                        <w:txbxContent>
                          <w:p w14:paraId="612BB141" w14:textId="77777777" w:rsidR="001625E3" w:rsidRDefault="001625E3" w:rsidP="00D713A7">
                            <w:pPr>
                              <w:rPr>
                                <w:sz w:val="20"/>
                                <w:szCs w:val="20"/>
                              </w:rPr>
                            </w:pPr>
                            <w:r>
                              <w:rPr>
                                <w:sz w:val="20"/>
                                <w:szCs w:val="20"/>
                              </w:rPr>
                              <w:t>UZASADNIENIE</w:t>
                            </w:r>
                          </w:p>
                          <w:p w14:paraId="643C0711" w14:textId="77777777" w:rsidR="001625E3" w:rsidRDefault="001625E3" w:rsidP="00D713A7">
                            <w:pPr>
                              <w:rPr>
                                <w:szCs w:val="20"/>
                              </w:rPr>
                            </w:pPr>
                          </w:p>
                          <w:p w14:paraId="6DE80C10" w14:textId="77777777" w:rsidR="001625E3" w:rsidRDefault="001625E3" w:rsidP="00D713A7">
                            <w:pPr>
                              <w:rPr>
                                <w:szCs w:val="20"/>
                              </w:rPr>
                            </w:pPr>
                          </w:p>
                        </w:txbxContent>
                      </v:textbox>
                      <w10:wrap anchorx="margin"/>
                    </v:shape>
                  </w:pict>
                </mc:Fallback>
              </mc:AlternateContent>
            </w:r>
            <w:r w:rsidRPr="00D713A7">
              <w:rPr>
                <w:rFonts w:ascii="Calibri" w:eastAsia="Calibri" w:hAnsi="Calibri" w:cs="Calibri"/>
                <w:bCs/>
                <w:u w:val="single"/>
              </w:rPr>
              <w:t>Suwak</w:t>
            </w:r>
          </w:p>
          <w:p w14:paraId="1C64E518" w14:textId="77777777" w:rsidR="00D713A7" w:rsidRPr="00D713A7" w:rsidRDefault="00D713A7" w:rsidP="00D713A7">
            <w:pPr>
              <w:rPr>
                <w:rFonts w:ascii="Calibri" w:eastAsia="Calibri" w:hAnsi="Calibri" w:cs="Calibri"/>
                <w:bCs/>
              </w:rPr>
            </w:pPr>
          </w:p>
          <w:p w14:paraId="65B591DF" w14:textId="77777777" w:rsidR="00D713A7" w:rsidRPr="00D713A7" w:rsidRDefault="00D713A7" w:rsidP="00D713A7">
            <w:pPr>
              <w:numPr>
                <w:ilvl w:val="2"/>
                <w:numId w:val="25"/>
              </w:numPr>
              <w:rPr>
                <w:rFonts w:ascii="Calibri" w:eastAsia="Calibri" w:hAnsi="Calibri" w:cs="Calibri"/>
                <w:bCs/>
              </w:rPr>
            </w:pPr>
            <w:r w:rsidRPr="00D713A7">
              <w:rPr>
                <w:rFonts w:ascii="Calibri" w:eastAsia="Calibri" w:hAnsi="Calibri" w:cs="Calibri"/>
                <w:bCs/>
              </w:rPr>
              <w:t>Czy pracownicy …?</w:t>
            </w:r>
          </w:p>
          <w:p w14:paraId="01AA1525" w14:textId="77777777" w:rsidR="00D713A7" w:rsidRPr="00D713A7" w:rsidRDefault="00D713A7" w:rsidP="00D713A7">
            <w:pPr>
              <w:rPr>
                <w:rFonts w:ascii="Calibri" w:eastAsia="Calibri" w:hAnsi="Calibri" w:cs="Calibri"/>
                <w:bCs/>
              </w:rPr>
            </w:pPr>
            <w:r w:rsidRPr="00D713A7">
              <w:rPr>
                <w:rFonts w:ascii="Calibri" w:eastAsia="Calibri" w:hAnsi="Calibri" w:cs="Calibri"/>
                <w:bCs/>
              </w:rPr>
              <w:tab/>
            </w:r>
            <w:r w:rsidRPr="00D713A7">
              <w:rPr>
                <w:rFonts w:ascii="Calibri" w:eastAsia="Calibri" w:hAnsi="Calibri" w:cs="Calibri"/>
                <w:bCs/>
              </w:rPr>
              <w:tab/>
            </w:r>
            <w:r w:rsidRPr="00D713A7">
              <w:rPr>
                <w:rFonts w:ascii="Calibri" w:eastAsia="Calibri" w:hAnsi="Calibri" w:cs="Calibri"/>
                <w:bCs/>
              </w:rPr>
              <w:tab/>
            </w:r>
            <w:r w:rsidRPr="00D713A7">
              <w:rPr>
                <w:rFonts w:ascii="Calibri" w:eastAsia="Calibri" w:hAnsi="Calibri" w:cs="Calibri"/>
                <w:bCs/>
              </w:rPr>
              <w:tab/>
              <w:t>[Uwaga! W przypadku udzielenia odpowiedzi „NIE”, przedstawić uzasadnienie]</w:t>
            </w:r>
          </w:p>
          <w:p w14:paraId="74F9ECF4" w14:textId="77777777" w:rsidR="00D713A7" w:rsidRPr="00D713A7" w:rsidRDefault="00D713A7" w:rsidP="00D713A7">
            <w:pPr>
              <w:rPr>
                <w:rFonts w:ascii="Calibri" w:eastAsia="Calibri" w:hAnsi="Calibri" w:cs="Calibri"/>
                <w:bCs/>
              </w:rPr>
            </w:pPr>
            <w:r w:rsidRPr="00D713A7">
              <w:rPr>
                <w:rFonts w:ascii="Calibri" w:eastAsia="Calibri" w:hAnsi="Calibri" w:cs="Calibri"/>
                <w:bCs/>
              </w:rPr>
              <w:t>TAK                                   NIE</w:t>
            </w:r>
          </w:p>
          <w:p w14:paraId="3304358B" w14:textId="77777777" w:rsidR="00D713A7" w:rsidRPr="006D5400" w:rsidRDefault="00D713A7" w:rsidP="00D713A7">
            <w:pPr>
              <w:rPr>
                <w:rFonts w:ascii="Calibri" w:eastAsia="Calibri" w:hAnsi="Calibri" w:cs="Calibri"/>
                <w:bCs/>
              </w:rPr>
            </w:pPr>
            <w:r w:rsidRPr="006D5400">
              <w:rPr>
                <w:rFonts w:ascii="Calibri" w:eastAsia="Calibri" w:hAnsi="Calibri" w:cs="Calibri"/>
                <w:bCs/>
                <w:noProof/>
                <w:lang w:eastAsia="pl-PL"/>
              </w:rPr>
              <mc:AlternateContent>
                <mc:Choice Requires="wps">
                  <w:drawing>
                    <wp:anchor distT="0" distB="0" distL="114300" distR="114300" simplePos="0" relativeHeight="251658243" behindDoc="0" locked="0" layoutInCell="1" allowOverlap="1" wp14:anchorId="7D6E3708" wp14:editId="08422007">
                      <wp:simplePos x="0" y="0"/>
                      <wp:positionH relativeFrom="margin">
                        <wp:posOffset>3517901</wp:posOffset>
                      </wp:positionH>
                      <wp:positionV relativeFrom="paragraph">
                        <wp:posOffset>48895</wp:posOffset>
                      </wp:positionV>
                      <wp:extent cx="2108200" cy="400050"/>
                      <wp:effectExtent l="0" t="0" r="254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400050"/>
                              </a:xfrm>
                              <a:prstGeom prst="rect">
                                <a:avLst/>
                              </a:prstGeom>
                              <a:solidFill>
                                <a:srgbClr val="FFFFFF"/>
                              </a:solidFill>
                              <a:ln w="9525">
                                <a:solidFill>
                                  <a:srgbClr val="000000"/>
                                </a:solidFill>
                                <a:miter lim="800000"/>
                                <a:headEnd/>
                                <a:tailEnd/>
                              </a:ln>
                            </wps:spPr>
                            <wps:txbx>
                              <w:txbxContent>
                                <w:p w14:paraId="7A23A96F" w14:textId="77777777" w:rsidR="001625E3" w:rsidRDefault="001625E3" w:rsidP="00D713A7">
                                  <w:pPr>
                                    <w:rPr>
                                      <w:sz w:val="20"/>
                                      <w:szCs w:val="20"/>
                                    </w:rPr>
                                  </w:pPr>
                                  <w:r>
                                    <w:rPr>
                                      <w:sz w:val="20"/>
                                      <w:szCs w:val="20"/>
                                    </w:rPr>
                                    <w:t>UZASADNIENIE</w:t>
                                  </w:r>
                                </w:p>
                                <w:p w14:paraId="45280F9E" w14:textId="77777777" w:rsidR="001625E3" w:rsidRDefault="001625E3" w:rsidP="00D713A7">
                                  <w:pPr>
                                    <w:rPr>
                                      <w:szCs w:val="20"/>
                                    </w:rPr>
                                  </w:pPr>
                                </w:p>
                                <w:p w14:paraId="2CEC09D3" w14:textId="77777777" w:rsidR="001625E3" w:rsidRDefault="001625E3" w:rsidP="00D713A7">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E3708" id="_x0000_s1028" type="#_x0000_t202" style="position:absolute;margin-left:277pt;margin-top:3.85pt;width:166pt;height:3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">
                      <v:textbox>
                        <w:txbxContent>
                          <w:p w14:paraId="7A23A96F" w14:textId="77777777" w:rsidR="001625E3" w:rsidRDefault="001625E3" w:rsidP="00D713A7">
                            <w:pPr>
                              <w:rPr>
                                <w:sz w:val="20"/>
                                <w:szCs w:val="20"/>
                              </w:rPr>
                            </w:pPr>
                            <w:r>
                              <w:rPr>
                                <w:sz w:val="20"/>
                                <w:szCs w:val="20"/>
                              </w:rPr>
                              <w:t>UZASADNIENIE</w:t>
                            </w:r>
                          </w:p>
                          <w:p w14:paraId="45280F9E" w14:textId="77777777" w:rsidR="001625E3" w:rsidRDefault="001625E3" w:rsidP="00D713A7">
                            <w:pPr>
                              <w:rPr>
                                <w:szCs w:val="20"/>
                              </w:rPr>
                            </w:pPr>
                          </w:p>
                          <w:p w14:paraId="2CEC09D3" w14:textId="77777777" w:rsidR="001625E3" w:rsidRDefault="001625E3" w:rsidP="00D713A7">
                            <w:pPr>
                              <w:rPr>
                                <w:szCs w:val="20"/>
                              </w:rPr>
                            </w:pPr>
                          </w:p>
                        </w:txbxContent>
                      </v:textbox>
                      <w10:wrap anchorx="margin"/>
                    </v:shape>
                  </w:pict>
                </mc:Fallback>
              </mc:AlternateContent>
            </w:r>
          </w:p>
          <w:p w14:paraId="4386DFE6" w14:textId="77777777" w:rsidR="00D713A7" w:rsidRPr="006D5400" w:rsidRDefault="00D713A7" w:rsidP="00D713A7">
            <w:pPr>
              <w:rPr>
                <w:rFonts w:ascii="Calibri" w:eastAsia="Calibri" w:hAnsi="Calibri" w:cs="Calibri"/>
                <w:b/>
                <w:bCs/>
              </w:rPr>
            </w:pPr>
          </w:p>
          <w:p w14:paraId="2848628F" w14:textId="77777777" w:rsidR="00D713A7" w:rsidRPr="006D5400" w:rsidRDefault="00D713A7" w:rsidP="00D713A7">
            <w:pPr>
              <w:rPr>
                <w:rFonts w:ascii="Calibri" w:eastAsia="Calibri" w:hAnsi="Calibri" w:cs="Calibri"/>
                <w:b/>
                <w:bCs/>
              </w:rPr>
            </w:pPr>
          </w:p>
          <w:p w14:paraId="7BF9BFEB" w14:textId="77777777" w:rsidR="00D713A7" w:rsidRPr="006D5400" w:rsidRDefault="00D713A7" w:rsidP="00D713A7">
            <w:pPr>
              <w:rPr>
                <w:rFonts w:ascii="Calibri" w:eastAsia="Calibri" w:hAnsi="Calibri" w:cs="Calibri"/>
                <w:bCs/>
              </w:rPr>
            </w:pPr>
          </w:p>
          <w:p w14:paraId="37448E83" w14:textId="77777777" w:rsidR="00D713A7" w:rsidRPr="006D5400" w:rsidRDefault="00D713A7" w:rsidP="00D713A7">
            <w:pPr>
              <w:numPr>
                <w:ilvl w:val="2"/>
                <w:numId w:val="25"/>
              </w:numPr>
              <w:rPr>
                <w:rFonts w:ascii="Calibri" w:eastAsia="Calibri" w:hAnsi="Calibri" w:cs="Calibri"/>
                <w:bCs/>
              </w:rPr>
            </w:pPr>
            <w:r w:rsidRPr="006D5400">
              <w:rPr>
                <w:rFonts w:ascii="Calibri" w:eastAsia="Calibri" w:hAnsi="Calibri" w:cs="Calibri"/>
                <w:bCs/>
              </w:rPr>
              <w:t>Czy pracownicy …?</w:t>
            </w:r>
          </w:p>
          <w:p w14:paraId="5C1C000B" w14:textId="77777777" w:rsidR="00D713A7" w:rsidRPr="006D5400" w:rsidRDefault="00D713A7" w:rsidP="00D713A7">
            <w:pPr>
              <w:rPr>
                <w:rFonts w:ascii="Calibri" w:eastAsia="Calibri" w:hAnsi="Calibri" w:cs="Calibri"/>
                <w:bCs/>
              </w:rPr>
            </w:pPr>
            <w:r w:rsidRPr="006D5400">
              <w:rPr>
                <w:rFonts w:ascii="Calibri" w:eastAsia="Calibri" w:hAnsi="Calibri" w:cs="Calibri"/>
                <w:bCs/>
              </w:rPr>
              <w:t>[Uwaga! W przypadku …, należy zaznaczyć odpowiedź „NIE DOTYCZY”]</w:t>
            </w:r>
          </w:p>
          <w:p w14:paraId="393A98A3" w14:textId="77777777" w:rsidR="00D713A7" w:rsidRPr="006D5400" w:rsidRDefault="00D713A7" w:rsidP="00D713A7">
            <w:pPr>
              <w:rPr>
                <w:rFonts w:ascii="Calibri" w:eastAsia="Calibri" w:hAnsi="Calibri" w:cs="Calibri"/>
                <w:bCs/>
              </w:rPr>
            </w:pPr>
            <w:r w:rsidRPr="006D5400">
              <w:rPr>
                <w:rFonts w:ascii="Calibri" w:eastAsia="Calibri" w:hAnsi="Calibri" w:cs="Calibri"/>
                <w:bCs/>
              </w:rPr>
              <w:t>TAK</w:t>
            </w:r>
            <w:r w:rsidRPr="006D5400">
              <w:rPr>
                <w:rFonts w:ascii="Calibri" w:eastAsia="Calibri" w:hAnsi="Calibri" w:cs="Calibri"/>
                <w:bCs/>
              </w:rPr>
              <w:tab/>
              <w:t xml:space="preserve">                               NIE                              </w:t>
            </w:r>
            <w:proofErr w:type="spellStart"/>
            <w:r w:rsidRPr="006D5400">
              <w:rPr>
                <w:rFonts w:ascii="Calibri" w:eastAsia="Calibri" w:hAnsi="Calibri" w:cs="Calibri"/>
                <w:bCs/>
              </w:rPr>
              <w:t>NIE</w:t>
            </w:r>
            <w:proofErr w:type="spellEnd"/>
            <w:r w:rsidRPr="006D5400">
              <w:rPr>
                <w:rFonts w:ascii="Calibri" w:eastAsia="Calibri" w:hAnsi="Calibri" w:cs="Calibri"/>
                <w:bCs/>
              </w:rPr>
              <w:t xml:space="preserve"> DOTYCZY</w:t>
            </w:r>
          </w:p>
          <w:p w14:paraId="17FE7B9C" w14:textId="77777777" w:rsidR="00D713A7" w:rsidRPr="006D5400" w:rsidRDefault="00D713A7" w:rsidP="00D713A7">
            <w:pPr>
              <w:rPr>
                <w:rFonts w:ascii="Calibri" w:eastAsia="Calibri" w:hAnsi="Calibri" w:cs="Calibri"/>
                <w:bCs/>
              </w:rPr>
            </w:pPr>
          </w:p>
          <w:p w14:paraId="18D8D3B6" w14:textId="77777777" w:rsidR="00D713A7" w:rsidRPr="006D5400" w:rsidRDefault="00D713A7" w:rsidP="00D713A7">
            <w:pPr>
              <w:numPr>
                <w:ilvl w:val="1"/>
                <w:numId w:val="25"/>
              </w:numPr>
              <w:rPr>
                <w:rFonts w:ascii="Calibri" w:eastAsia="Calibri" w:hAnsi="Calibri" w:cs="Calibri"/>
                <w:b/>
                <w:bCs/>
              </w:rPr>
            </w:pPr>
            <w:r w:rsidRPr="006D5400">
              <w:rPr>
                <w:rFonts w:ascii="Calibri" w:eastAsia="Calibri" w:hAnsi="Calibri" w:cs="Calibri"/>
                <w:b/>
                <w:bCs/>
              </w:rPr>
              <w:t xml:space="preserve"> Struktura organizacyjna</w:t>
            </w:r>
          </w:p>
          <w:p w14:paraId="513E9DE5" w14:textId="77777777" w:rsidR="00D713A7" w:rsidRPr="006D5400" w:rsidRDefault="00D713A7" w:rsidP="00D713A7">
            <w:pPr>
              <w:rPr>
                <w:rFonts w:ascii="Calibri" w:eastAsia="Calibri" w:hAnsi="Calibri" w:cs="Calibri"/>
                <w:bCs/>
              </w:rPr>
            </w:pPr>
            <w:r w:rsidRPr="006D5400">
              <w:rPr>
                <w:rFonts w:ascii="Calibri" w:eastAsia="Calibri" w:hAnsi="Calibri" w:cs="Calibri"/>
                <w:bCs/>
              </w:rPr>
              <w:t xml:space="preserve">1.3.1    W jakim stopniu …? </w:t>
            </w:r>
          </w:p>
          <w:p w14:paraId="6A3C3D8B" w14:textId="77777777" w:rsidR="00D713A7" w:rsidRPr="006D5400" w:rsidRDefault="00D713A7" w:rsidP="00D713A7">
            <w:pPr>
              <w:rPr>
                <w:rFonts w:ascii="Calibri" w:eastAsia="Calibri" w:hAnsi="Calibri" w:cs="Calibri"/>
                <w:bCs/>
              </w:rPr>
            </w:pPr>
            <w:r w:rsidRPr="006D5400">
              <w:rPr>
                <w:rFonts w:ascii="Calibri" w:eastAsia="Calibri" w:hAnsi="Calibri" w:cs="Calibri"/>
                <w:bCs/>
              </w:rPr>
              <w:t xml:space="preserve">  [Uwaga! W przypadku oceny poniżej pozytywnej, przedstawić uzasadnienie]</w:t>
            </w:r>
          </w:p>
          <w:p w14:paraId="2411F828"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noProof/>
                <w:lang w:eastAsia="pl-PL"/>
              </w:rPr>
              <mc:AlternateContent>
                <mc:Choice Requires="wps">
                  <w:drawing>
                    <wp:anchor distT="0" distB="0" distL="114300" distR="114300" simplePos="0" relativeHeight="251658240" behindDoc="0" locked="0" layoutInCell="1" allowOverlap="1" wp14:anchorId="6BD3523B" wp14:editId="25068949">
                      <wp:simplePos x="0" y="0"/>
                      <wp:positionH relativeFrom="column">
                        <wp:posOffset>3498850</wp:posOffset>
                      </wp:positionH>
                      <wp:positionV relativeFrom="paragraph">
                        <wp:posOffset>47625</wp:posOffset>
                      </wp:positionV>
                      <wp:extent cx="2082800" cy="393700"/>
                      <wp:effectExtent l="0" t="0" r="12700" b="2540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0" cy="393700"/>
                              </a:xfrm>
                              <a:prstGeom prst="rect">
                                <a:avLst/>
                              </a:prstGeom>
                              <a:solidFill>
                                <a:srgbClr val="FFFFFF"/>
                              </a:solidFill>
                              <a:ln w="9525">
                                <a:solidFill>
                                  <a:srgbClr val="000000"/>
                                </a:solidFill>
                                <a:miter lim="800000"/>
                                <a:headEnd/>
                                <a:tailEnd/>
                              </a:ln>
                            </wps:spPr>
                            <wps:txbx>
                              <w:txbxContent>
                                <w:p w14:paraId="7641ACEE" w14:textId="77777777" w:rsidR="001625E3" w:rsidRDefault="001625E3" w:rsidP="00D713A7">
                                  <w:pPr>
                                    <w:rPr>
                                      <w:sz w:val="20"/>
                                      <w:szCs w:val="20"/>
                                    </w:rPr>
                                  </w:pPr>
                                  <w:r>
                                    <w:rPr>
                                      <w:sz w:val="20"/>
                                      <w:szCs w:val="20"/>
                                    </w:rPr>
                                    <w:t>UZASADNIENIE</w:t>
                                  </w:r>
                                </w:p>
                                <w:p w14:paraId="50941907" w14:textId="77777777" w:rsidR="001625E3" w:rsidRDefault="001625E3" w:rsidP="00D713A7">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3523B" id="Text Box 4" o:spid="_x0000_s1029" type="#_x0000_t202" style="position:absolute;margin-left:275.5pt;margin-top:3.75pt;width:164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">
                      <v:textbox>
                        <w:txbxContent>
                          <w:p w14:paraId="7641ACEE" w14:textId="77777777" w:rsidR="001625E3" w:rsidRDefault="001625E3" w:rsidP="00D713A7">
                            <w:pPr>
                              <w:rPr>
                                <w:sz w:val="20"/>
                                <w:szCs w:val="20"/>
                              </w:rPr>
                            </w:pPr>
                            <w:r>
                              <w:rPr>
                                <w:sz w:val="20"/>
                                <w:szCs w:val="20"/>
                              </w:rPr>
                              <w:t>UZASADNIENIE</w:t>
                            </w:r>
                          </w:p>
                          <w:p w14:paraId="50941907" w14:textId="77777777" w:rsidR="001625E3" w:rsidRDefault="001625E3" w:rsidP="00D713A7">
                            <w:pPr>
                              <w:rPr>
                                <w:sz w:val="20"/>
                                <w:szCs w:val="20"/>
                              </w:rPr>
                            </w:pPr>
                          </w:p>
                        </w:txbxContent>
                      </v:textbox>
                    </v:shape>
                  </w:pict>
                </mc:Fallback>
              </mc:AlternateContent>
            </w:r>
            <w:r w:rsidRPr="006D5400">
              <w:rPr>
                <w:rFonts w:ascii="Calibri" w:eastAsia="Calibri" w:hAnsi="Calibri" w:cs="Calibri"/>
                <w:bCs/>
                <w:u w:val="single"/>
              </w:rPr>
              <w:t>Suwak</w:t>
            </w:r>
          </w:p>
          <w:p w14:paraId="6069D745" w14:textId="77777777" w:rsidR="00D713A7" w:rsidRPr="006D5400" w:rsidRDefault="00D713A7" w:rsidP="00D713A7">
            <w:pPr>
              <w:rPr>
                <w:rFonts w:ascii="Calibri" w:eastAsia="Calibri" w:hAnsi="Calibri" w:cs="Calibri"/>
                <w:bCs/>
              </w:rPr>
            </w:pPr>
          </w:p>
          <w:p w14:paraId="57744982" w14:textId="77777777" w:rsidR="00D713A7" w:rsidRPr="006D5400" w:rsidRDefault="00D713A7" w:rsidP="00D713A7">
            <w:pPr>
              <w:rPr>
                <w:rFonts w:ascii="Calibri" w:eastAsia="Calibri" w:hAnsi="Calibri" w:cs="Calibri"/>
              </w:rPr>
            </w:pPr>
            <w:r w:rsidRPr="006D5400">
              <w:rPr>
                <w:rFonts w:ascii="Calibri" w:eastAsia="Calibri" w:hAnsi="Calibri" w:cs="Calibri"/>
              </w:rPr>
              <w:t>1.3.2 W jakim stopniu …?</w:t>
            </w:r>
          </w:p>
          <w:p w14:paraId="2334D918"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rPr>
              <w:tab/>
            </w:r>
            <w:r w:rsidRPr="006D5400">
              <w:rPr>
                <w:rFonts w:ascii="Calibri" w:eastAsia="Calibri" w:hAnsi="Calibri" w:cs="Calibri"/>
                <w:bCs/>
              </w:rPr>
              <w:tab/>
            </w:r>
            <w:r w:rsidRPr="006D5400">
              <w:rPr>
                <w:rFonts w:ascii="Calibri" w:eastAsia="Calibri" w:hAnsi="Calibri" w:cs="Calibri"/>
                <w:bCs/>
                <w:u w:val="single"/>
              </w:rPr>
              <w:t>Suwak</w:t>
            </w:r>
          </w:p>
          <w:p w14:paraId="3D793188" w14:textId="77777777" w:rsidR="00D713A7" w:rsidRPr="006D5400" w:rsidRDefault="00D713A7" w:rsidP="00D713A7">
            <w:pPr>
              <w:rPr>
                <w:rFonts w:ascii="Calibri" w:eastAsia="Calibri" w:hAnsi="Calibri" w:cs="Calibri"/>
                <w:bCs/>
              </w:rPr>
            </w:pPr>
          </w:p>
          <w:p w14:paraId="6D6DF0A4"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rPr>
              <w:t>1.4</w:t>
            </w:r>
            <w:r w:rsidRPr="006D5400">
              <w:rPr>
                <w:rFonts w:ascii="Calibri" w:eastAsia="Calibri" w:hAnsi="Calibri" w:cs="Calibri"/>
                <w:bCs/>
              </w:rPr>
              <w:tab/>
            </w:r>
            <w:r w:rsidRPr="006D5400">
              <w:rPr>
                <w:rFonts w:ascii="Calibri" w:eastAsia="Calibri" w:hAnsi="Calibri" w:cs="Calibri"/>
                <w:b/>
                <w:bCs/>
              </w:rPr>
              <w:t>Delegowanie uprawnień</w:t>
            </w:r>
          </w:p>
          <w:p w14:paraId="2DB5B34C" w14:textId="77777777" w:rsidR="00D713A7" w:rsidRPr="006D5400" w:rsidRDefault="00D713A7" w:rsidP="00D713A7">
            <w:pPr>
              <w:rPr>
                <w:rFonts w:ascii="Calibri" w:eastAsia="Calibri" w:hAnsi="Calibri" w:cs="Calibri"/>
              </w:rPr>
            </w:pPr>
            <w:r w:rsidRPr="006D5400">
              <w:rPr>
                <w:rFonts w:ascii="Calibri" w:eastAsia="Calibri" w:hAnsi="Calibri" w:cs="Calibri"/>
              </w:rPr>
              <w:t>1.4.1 W jakim stopniu …?</w:t>
            </w:r>
          </w:p>
          <w:p w14:paraId="2EAC3DDB"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u w:val="single"/>
              </w:rPr>
              <w:t>Suwak</w:t>
            </w:r>
          </w:p>
          <w:p w14:paraId="20CDCCD5" w14:textId="77777777" w:rsidR="00D713A7" w:rsidRPr="006D5400" w:rsidRDefault="00D713A7" w:rsidP="00D713A7">
            <w:pPr>
              <w:rPr>
                <w:rFonts w:ascii="Calibri" w:eastAsia="Calibri" w:hAnsi="Calibri" w:cs="Calibri"/>
              </w:rPr>
            </w:pPr>
            <w:r w:rsidRPr="006D5400">
              <w:rPr>
                <w:rFonts w:ascii="Calibri" w:eastAsia="Calibri" w:hAnsi="Calibri" w:cs="Calibri"/>
              </w:rPr>
              <w:t>1.4.2 Czy …?</w:t>
            </w:r>
          </w:p>
          <w:p w14:paraId="1237CBCB" w14:textId="77777777" w:rsidR="00D713A7" w:rsidRPr="006D5400" w:rsidRDefault="00D713A7" w:rsidP="00D713A7">
            <w:pPr>
              <w:rPr>
                <w:rFonts w:ascii="Calibri" w:eastAsia="Calibri" w:hAnsi="Calibri" w:cs="Calibri"/>
                <w:bCs/>
              </w:rPr>
            </w:pPr>
            <w:r w:rsidRPr="006D5400">
              <w:rPr>
                <w:rFonts w:ascii="Calibri" w:eastAsia="Calibri" w:hAnsi="Calibri" w:cs="Calibri"/>
                <w:bCs/>
              </w:rPr>
              <w:t>TAK                       NIE</w:t>
            </w:r>
            <w:r w:rsidRPr="006D5400">
              <w:rPr>
                <w:rFonts w:ascii="Calibri" w:eastAsia="Calibri" w:hAnsi="Calibri" w:cs="Calibri"/>
                <w:bCs/>
              </w:rPr>
              <w:tab/>
              <w:t xml:space="preserve">                    NIE DOTYCZY</w:t>
            </w:r>
          </w:p>
          <w:p w14:paraId="0191D802" w14:textId="77777777" w:rsidR="00D713A7" w:rsidRPr="006D5400" w:rsidRDefault="00D713A7" w:rsidP="00D713A7">
            <w:pPr>
              <w:rPr>
                <w:rFonts w:ascii="Calibri" w:eastAsia="Calibri" w:hAnsi="Calibri" w:cs="Calibri"/>
                <w:b/>
                <w:bCs/>
              </w:rPr>
            </w:pPr>
          </w:p>
          <w:p w14:paraId="53186D1D" w14:textId="77777777" w:rsidR="00D713A7" w:rsidRPr="006D5400" w:rsidRDefault="00D713A7" w:rsidP="00D713A7">
            <w:pPr>
              <w:numPr>
                <w:ilvl w:val="0"/>
                <w:numId w:val="26"/>
              </w:numPr>
              <w:rPr>
                <w:rFonts w:ascii="Calibri" w:eastAsia="Calibri" w:hAnsi="Calibri" w:cs="Calibri"/>
                <w:b/>
                <w:bCs/>
              </w:rPr>
            </w:pPr>
            <w:r w:rsidRPr="006D5400">
              <w:rPr>
                <w:rFonts w:ascii="Calibri" w:eastAsia="Calibri" w:hAnsi="Calibri" w:cs="Calibri"/>
                <w:b/>
                <w:bCs/>
              </w:rPr>
              <w:t xml:space="preserve"> CELE I ZARZĄDZANIE RYZYKIEM</w:t>
            </w:r>
          </w:p>
          <w:p w14:paraId="6B1EC7B4" w14:textId="77777777" w:rsidR="00D713A7" w:rsidRPr="006D5400" w:rsidRDefault="00D713A7" w:rsidP="00D713A7">
            <w:pPr>
              <w:numPr>
                <w:ilvl w:val="1"/>
                <w:numId w:val="26"/>
              </w:numPr>
              <w:rPr>
                <w:rFonts w:ascii="Calibri" w:eastAsia="Calibri" w:hAnsi="Calibri" w:cs="Calibri"/>
                <w:b/>
                <w:bCs/>
              </w:rPr>
            </w:pPr>
            <w:r w:rsidRPr="006D5400">
              <w:rPr>
                <w:rFonts w:ascii="Calibri" w:eastAsia="Calibri" w:hAnsi="Calibri" w:cs="Calibri"/>
                <w:b/>
                <w:bCs/>
              </w:rPr>
              <w:t xml:space="preserve"> Misja </w:t>
            </w:r>
          </w:p>
          <w:p w14:paraId="16E0255A"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
                <w:bCs/>
              </w:rPr>
              <w:t xml:space="preserve">Jak oceniacie Państwo …? </w:t>
            </w:r>
          </w:p>
          <w:p w14:paraId="3005A2F8"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u w:val="single"/>
              </w:rPr>
              <w:t>Suwak</w:t>
            </w:r>
          </w:p>
          <w:p w14:paraId="6349E38D"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W jakim stopniu …?</w:t>
            </w:r>
          </w:p>
          <w:p w14:paraId="24AB81CC" w14:textId="77777777" w:rsidR="00D713A7" w:rsidRPr="006D5400" w:rsidRDefault="00D713A7" w:rsidP="00D713A7">
            <w:pPr>
              <w:rPr>
                <w:rFonts w:ascii="Calibri" w:eastAsia="Calibri" w:hAnsi="Calibri" w:cs="Calibri"/>
                <w:bCs/>
              </w:rPr>
            </w:pPr>
            <w:r w:rsidRPr="006D5400">
              <w:rPr>
                <w:rFonts w:ascii="Calibri" w:eastAsia="Calibri" w:hAnsi="Calibri" w:cs="Calibri"/>
                <w:bCs/>
              </w:rPr>
              <w:t>[UWAGA! W przypadku oceny poniżej pozytywnej, przedstawić uzasadnienie]</w:t>
            </w:r>
          </w:p>
          <w:p w14:paraId="629F4653"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u w:val="single"/>
              </w:rPr>
              <w:t>Suwak</w:t>
            </w:r>
          </w:p>
          <w:p w14:paraId="1359C87B" w14:textId="77777777" w:rsidR="00D713A7" w:rsidRPr="006D5400" w:rsidRDefault="00D713A7" w:rsidP="00D713A7">
            <w:pPr>
              <w:rPr>
                <w:rFonts w:ascii="Calibri" w:eastAsia="Calibri" w:hAnsi="Calibri" w:cs="Calibri"/>
                <w:b/>
                <w:bCs/>
                <w:u w:val="single"/>
              </w:rPr>
            </w:pPr>
            <w:r w:rsidRPr="006D5400">
              <w:rPr>
                <w:rFonts w:ascii="Calibri" w:eastAsia="Calibri" w:hAnsi="Calibri" w:cs="Calibri"/>
                <w:b/>
                <w:bCs/>
                <w:noProof/>
                <w:lang w:eastAsia="pl-PL"/>
              </w:rPr>
              <mc:AlternateContent>
                <mc:Choice Requires="wps">
                  <w:drawing>
                    <wp:anchor distT="0" distB="0" distL="114300" distR="114300" simplePos="0" relativeHeight="251658247" behindDoc="0" locked="0" layoutInCell="1" allowOverlap="1" wp14:anchorId="06CD8612" wp14:editId="159D1E22">
                      <wp:simplePos x="0" y="0"/>
                      <wp:positionH relativeFrom="column">
                        <wp:posOffset>3860800</wp:posOffset>
                      </wp:positionH>
                      <wp:positionV relativeFrom="paragraph">
                        <wp:posOffset>10160</wp:posOffset>
                      </wp:positionV>
                      <wp:extent cx="1809750" cy="400050"/>
                      <wp:effectExtent l="0" t="0" r="19050" b="19050"/>
                      <wp:wrapNone/>
                      <wp:docPr id="1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400050"/>
                              </a:xfrm>
                              <a:prstGeom prst="rect">
                                <a:avLst/>
                              </a:prstGeom>
                              <a:solidFill>
                                <a:srgbClr val="FFFFFF"/>
                              </a:solidFill>
                              <a:ln w="9525">
                                <a:solidFill>
                                  <a:srgbClr val="000000"/>
                                </a:solidFill>
                                <a:miter lim="800000"/>
                                <a:headEnd/>
                                <a:tailEnd/>
                              </a:ln>
                            </wps:spPr>
                            <wps:txbx>
                              <w:txbxContent>
                                <w:p w14:paraId="5C90F10A" w14:textId="77777777" w:rsidR="001625E3" w:rsidRDefault="001625E3" w:rsidP="00D713A7">
                                  <w:pPr>
                                    <w:rPr>
                                      <w:sz w:val="20"/>
                                      <w:szCs w:val="20"/>
                                    </w:rPr>
                                  </w:pPr>
                                  <w:r>
                                    <w:rPr>
                                      <w:sz w:val="20"/>
                                      <w:szCs w:val="20"/>
                                    </w:rPr>
                                    <w:t>UZASADNIENIE</w:t>
                                  </w:r>
                                </w:p>
                                <w:p w14:paraId="3F7C021F" w14:textId="77777777" w:rsidR="001625E3" w:rsidRDefault="001625E3" w:rsidP="00D713A7">
                                  <w:pPr>
                                    <w:rPr>
                                      <w:sz w:val="20"/>
                                      <w:szCs w:val="20"/>
                                    </w:rPr>
                                  </w:pPr>
                                </w:p>
                                <w:p w14:paraId="136A31E9" w14:textId="77777777" w:rsidR="001625E3" w:rsidRDefault="001625E3" w:rsidP="00D713A7">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D8612" id="Text Box 7" o:spid="_x0000_s1030" type="#_x0000_t202" style="position:absolute;margin-left:304pt;margin-top:.8pt;width:142.5pt;height:3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">
                      <v:textbox>
                        <w:txbxContent>
                          <w:p w14:paraId="5C90F10A" w14:textId="77777777" w:rsidR="001625E3" w:rsidRDefault="001625E3" w:rsidP="00D713A7">
                            <w:pPr>
                              <w:rPr>
                                <w:sz w:val="20"/>
                                <w:szCs w:val="20"/>
                              </w:rPr>
                            </w:pPr>
                            <w:r>
                              <w:rPr>
                                <w:sz w:val="20"/>
                                <w:szCs w:val="20"/>
                              </w:rPr>
                              <w:t>UZASADNIENIE</w:t>
                            </w:r>
                          </w:p>
                          <w:p w14:paraId="3F7C021F" w14:textId="77777777" w:rsidR="001625E3" w:rsidRDefault="001625E3" w:rsidP="00D713A7">
                            <w:pPr>
                              <w:rPr>
                                <w:sz w:val="20"/>
                                <w:szCs w:val="20"/>
                              </w:rPr>
                            </w:pPr>
                          </w:p>
                          <w:p w14:paraId="136A31E9" w14:textId="77777777" w:rsidR="001625E3" w:rsidRDefault="001625E3" w:rsidP="00D713A7">
                            <w:pPr>
                              <w:rPr>
                                <w:sz w:val="20"/>
                                <w:szCs w:val="20"/>
                              </w:rPr>
                            </w:pPr>
                          </w:p>
                        </w:txbxContent>
                      </v:textbox>
                    </v:shape>
                  </w:pict>
                </mc:Fallback>
              </mc:AlternateContent>
            </w:r>
          </w:p>
          <w:p w14:paraId="766CC07E" w14:textId="77777777" w:rsidR="00D713A7" w:rsidRPr="006D5400" w:rsidRDefault="00D713A7" w:rsidP="00D713A7">
            <w:pPr>
              <w:rPr>
                <w:rFonts w:ascii="Calibri" w:eastAsia="Calibri" w:hAnsi="Calibri" w:cs="Calibri"/>
                <w:b/>
                <w:bCs/>
                <w:u w:val="single"/>
              </w:rPr>
            </w:pPr>
          </w:p>
          <w:p w14:paraId="45218940" w14:textId="77777777" w:rsidR="00D713A7" w:rsidRPr="006D5400" w:rsidRDefault="00D713A7" w:rsidP="00D713A7">
            <w:pPr>
              <w:rPr>
                <w:rFonts w:ascii="Calibri" w:eastAsia="Calibri" w:hAnsi="Calibri" w:cs="Calibri"/>
                <w:b/>
                <w:bCs/>
                <w:u w:val="single"/>
              </w:rPr>
            </w:pPr>
          </w:p>
          <w:p w14:paraId="329B303F" w14:textId="77777777" w:rsidR="00D713A7" w:rsidRPr="006D5400" w:rsidRDefault="00D713A7" w:rsidP="00D713A7">
            <w:pPr>
              <w:numPr>
                <w:ilvl w:val="1"/>
                <w:numId w:val="26"/>
              </w:numPr>
              <w:rPr>
                <w:rFonts w:ascii="Calibri" w:eastAsia="Calibri" w:hAnsi="Calibri" w:cs="Calibri"/>
                <w:b/>
                <w:bCs/>
              </w:rPr>
            </w:pPr>
            <w:r w:rsidRPr="006D5400">
              <w:rPr>
                <w:rFonts w:ascii="Calibri" w:eastAsia="Calibri" w:hAnsi="Calibri" w:cs="Calibri"/>
                <w:b/>
                <w:bCs/>
              </w:rPr>
              <w:t xml:space="preserve"> Określenie celów i zadań, monitorowanie i ocena ich realizacji</w:t>
            </w:r>
          </w:p>
          <w:p w14:paraId="0696AC1E"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Czy …?</w:t>
            </w:r>
          </w:p>
          <w:p w14:paraId="5D55BC76" w14:textId="77777777" w:rsidR="00D713A7" w:rsidRPr="006D5400" w:rsidRDefault="00D713A7" w:rsidP="00D713A7">
            <w:pPr>
              <w:rPr>
                <w:rFonts w:ascii="Calibri" w:eastAsia="Calibri" w:hAnsi="Calibri" w:cs="Calibri"/>
                <w:bCs/>
              </w:rPr>
            </w:pPr>
            <w:r w:rsidRPr="006D5400">
              <w:rPr>
                <w:rFonts w:ascii="Calibri" w:eastAsia="Calibri" w:hAnsi="Calibri" w:cs="Calibri"/>
                <w:bCs/>
              </w:rPr>
              <w:t>TAK                                        NIE</w:t>
            </w:r>
          </w:p>
          <w:p w14:paraId="3D2BD23C" w14:textId="77777777" w:rsidR="00D713A7" w:rsidRPr="006D5400" w:rsidRDefault="00D713A7" w:rsidP="00D713A7">
            <w:pPr>
              <w:rPr>
                <w:rFonts w:ascii="Calibri" w:eastAsia="Calibri" w:hAnsi="Calibri" w:cs="Calibri"/>
                <w:bCs/>
              </w:rPr>
            </w:pPr>
            <w:r w:rsidRPr="006D5400">
              <w:rPr>
                <w:rFonts w:ascii="Calibri" w:eastAsia="Calibri" w:hAnsi="Calibri" w:cs="Calibri"/>
                <w:bCs/>
              </w:rPr>
              <w:t>[UWAGA! W przypadku zaznaczenia odpowiedzi „NIE”, należy przejść do pytania 2.2.3]</w:t>
            </w:r>
          </w:p>
          <w:p w14:paraId="552D19B1"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W jakim stopniu …?</w:t>
            </w:r>
          </w:p>
          <w:p w14:paraId="3E3F8998" w14:textId="77777777" w:rsidR="00D713A7" w:rsidRPr="006D5400" w:rsidRDefault="00D713A7" w:rsidP="00D713A7">
            <w:pPr>
              <w:rPr>
                <w:rFonts w:ascii="Calibri" w:eastAsia="Calibri" w:hAnsi="Calibri" w:cs="Calibri"/>
                <w:bCs/>
              </w:rPr>
            </w:pPr>
            <w:r w:rsidRPr="006D5400">
              <w:rPr>
                <w:rFonts w:ascii="Calibri" w:eastAsia="Calibri" w:hAnsi="Calibri" w:cs="Calibri"/>
                <w:bCs/>
              </w:rPr>
              <w:t>[UWAGA! W przypadku oceny poniżej pozytywnej, przedstawić uzasadnienie]</w:t>
            </w:r>
          </w:p>
          <w:p w14:paraId="268E7472"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noProof/>
                <w:lang w:eastAsia="pl-PL"/>
              </w:rPr>
              <mc:AlternateContent>
                <mc:Choice Requires="wps">
                  <w:drawing>
                    <wp:anchor distT="0" distB="0" distL="114300" distR="114300" simplePos="0" relativeHeight="251658242" behindDoc="0" locked="0" layoutInCell="1" allowOverlap="1" wp14:anchorId="4799BDAA" wp14:editId="700E0F40">
                      <wp:simplePos x="0" y="0"/>
                      <wp:positionH relativeFrom="column">
                        <wp:posOffset>3860800</wp:posOffset>
                      </wp:positionH>
                      <wp:positionV relativeFrom="paragraph">
                        <wp:posOffset>196850</wp:posOffset>
                      </wp:positionV>
                      <wp:extent cx="1809750" cy="400050"/>
                      <wp:effectExtent l="0" t="0" r="19050" b="1905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400050"/>
                              </a:xfrm>
                              <a:prstGeom prst="rect">
                                <a:avLst/>
                              </a:prstGeom>
                              <a:solidFill>
                                <a:srgbClr val="FFFFFF"/>
                              </a:solidFill>
                              <a:ln w="9525">
                                <a:solidFill>
                                  <a:srgbClr val="000000"/>
                                </a:solidFill>
                                <a:miter lim="800000"/>
                                <a:headEnd/>
                                <a:tailEnd/>
                              </a:ln>
                            </wps:spPr>
                            <wps:txbx>
                              <w:txbxContent>
                                <w:p w14:paraId="6C097888" w14:textId="77777777" w:rsidR="001625E3" w:rsidRDefault="001625E3" w:rsidP="00D713A7">
                                  <w:pPr>
                                    <w:rPr>
                                      <w:sz w:val="20"/>
                                      <w:szCs w:val="20"/>
                                    </w:rPr>
                                  </w:pPr>
                                  <w:r>
                                    <w:rPr>
                                      <w:sz w:val="20"/>
                                      <w:szCs w:val="20"/>
                                    </w:rPr>
                                    <w:t>UZASADNIENIE</w:t>
                                  </w:r>
                                </w:p>
                                <w:p w14:paraId="4261DEC9" w14:textId="77777777" w:rsidR="001625E3" w:rsidRDefault="001625E3" w:rsidP="00D713A7">
                                  <w:pPr>
                                    <w:rPr>
                                      <w:sz w:val="20"/>
                                      <w:szCs w:val="20"/>
                                    </w:rPr>
                                  </w:pPr>
                                </w:p>
                                <w:p w14:paraId="3FAC95B8" w14:textId="77777777" w:rsidR="001625E3" w:rsidRDefault="001625E3" w:rsidP="00D713A7">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9BDAA" id="_x0000_s1031" type="#_x0000_t202" style="position:absolute;margin-left:304pt;margin-top:15.5pt;width:142.5pt;height:3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">
                      <v:textbox>
                        <w:txbxContent>
                          <w:p w14:paraId="6C097888" w14:textId="77777777" w:rsidR="001625E3" w:rsidRDefault="001625E3" w:rsidP="00D713A7">
                            <w:pPr>
                              <w:rPr>
                                <w:sz w:val="20"/>
                                <w:szCs w:val="20"/>
                              </w:rPr>
                            </w:pPr>
                            <w:r>
                              <w:rPr>
                                <w:sz w:val="20"/>
                                <w:szCs w:val="20"/>
                              </w:rPr>
                              <w:t>UZASADNIENIE</w:t>
                            </w:r>
                          </w:p>
                          <w:p w14:paraId="4261DEC9" w14:textId="77777777" w:rsidR="001625E3" w:rsidRDefault="001625E3" w:rsidP="00D713A7">
                            <w:pPr>
                              <w:rPr>
                                <w:sz w:val="20"/>
                                <w:szCs w:val="20"/>
                              </w:rPr>
                            </w:pPr>
                          </w:p>
                          <w:p w14:paraId="3FAC95B8" w14:textId="77777777" w:rsidR="001625E3" w:rsidRDefault="001625E3" w:rsidP="00D713A7">
                            <w:pPr>
                              <w:rPr>
                                <w:sz w:val="20"/>
                                <w:szCs w:val="20"/>
                              </w:rPr>
                            </w:pPr>
                          </w:p>
                        </w:txbxContent>
                      </v:textbox>
                    </v:shape>
                  </w:pict>
                </mc:Fallback>
              </mc:AlternateContent>
            </w:r>
            <w:r w:rsidRPr="006D5400">
              <w:rPr>
                <w:rFonts w:ascii="Calibri" w:eastAsia="Calibri" w:hAnsi="Calibri" w:cs="Calibri"/>
                <w:bCs/>
                <w:u w:val="single"/>
              </w:rPr>
              <w:t xml:space="preserve">Suwak      </w:t>
            </w:r>
          </w:p>
          <w:p w14:paraId="4216064A" w14:textId="77777777" w:rsidR="00D713A7" w:rsidRPr="006D5400" w:rsidRDefault="00D713A7" w:rsidP="00D713A7">
            <w:pPr>
              <w:rPr>
                <w:rFonts w:ascii="Calibri" w:eastAsia="Calibri" w:hAnsi="Calibri" w:cs="Calibri"/>
                <w:b/>
                <w:bCs/>
              </w:rPr>
            </w:pPr>
          </w:p>
          <w:p w14:paraId="61FC2CA8" w14:textId="77777777" w:rsidR="00D713A7" w:rsidRPr="006D5400" w:rsidRDefault="00D713A7" w:rsidP="00D713A7">
            <w:pPr>
              <w:rPr>
                <w:rFonts w:ascii="Calibri" w:eastAsia="Calibri" w:hAnsi="Calibri" w:cs="Calibri"/>
                <w:b/>
                <w:bCs/>
              </w:rPr>
            </w:pPr>
          </w:p>
          <w:p w14:paraId="224A18D4"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Czy …?</w:t>
            </w:r>
          </w:p>
          <w:p w14:paraId="0FA730CB" w14:textId="77777777" w:rsidR="00D713A7" w:rsidRPr="006D5400" w:rsidRDefault="00D713A7" w:rsidP="00D713A7">
            <w:pPr>
              <w:rPr>
                <w:rFonts w:ascii="Calibri" w:eastAsia="Calibri" w:hAnsi="Calibri" w:cs="Calibri"/>
                <w:bCs/>
              </w:rPr>
            </w:pPr>
            <w:r w:rsidRPr="006D5400">
              <w:rPr>
                <w:rFonts w:ascii="Calibri" w:eastAsia="Calibri" w:hAnsi="Calibri" w:cs="Calibri"/>
                <w:bCs/>
              </w:rPr>
              <w:lastRenderedPageBreak/>
              <w:t>TAK                                        NIE</w:t>
            </w:r>
          </w:p>
          <w:p w14:paraId="1C07A2EE" w14:textId="77777777" w:rsidR="00D713A7" w:rsidRPr="006D5400" w:rsidRDefault="00D713A7" w:rsidP="00D713A7">
            <w:pPr>
              <w:rPr>
                <w:rFonts w:ascii="Calibri" w:eastAsia="Calibri" w:hAnsi="Calibri" w:cs="Calibri"/>
                <w:bCs/>
              </w:rPr>
            </w:pPr>
            <w:r w:rsidRPr="006D5400">
              <w:rPr>
                <w:rFonts w:ascii="Calibri" w:eastAsia="Calibri" w:hAnsi="Calibri" w:cs="Calibri"/>
                <w:bCs/>
              </w:rPr>
              <w:t>[UWAGA! W przypadku zaznaczenia odpowiedzi „NIE”, opisać przyjęte rozwiązania]</w:t>
            </w:r>
          </w:p>
          <w:p w14:paraId="6C024D5D" w14:textId="77777777" w:rsidR="00D713A7" w:rsidRPr="006D5400" w:rsidRDefault="00D713A7" w:rsidP="00D713A7">
            <w:pPr>
              <w:rPr>
                <w:rFonts w:ascii="Calibri" w:eastAsia="Calibri" w:hAnsi="Calibri" w:cs="Calibri"/>
                <w:b/>
                <w:bCs/>
              </w:rPr>
            </w:pPr>
            <w:r w:rsidRPr="006D5400">
              <w:rPr>
                <w:rFonts w:ascii="Calibri" w:eastAsia="Calibri" w:hAnsi="Calibri" w:cs="Calibri"/>
                <w:b/>
                <w:bCs/>
                <w:noProof/>
                <w:lang w:eastAsia="pl-PL"/>
              </w:rPr>
              <mc:AlternateContent>
                <mc:Choice Requires="wps">
                  <w:drawing>
                    <wp:anchor distT="0" distB="0" distL="114300" distR="114300" simplePos="0" relativeHeight="251658245" behindDoc="0" locked="0" layoutInCell="1" allowOverlap="1" wp14:anchorId="666C0B0D" wp14:editId="59F0D4DA">
                      <wp:simplePos x="0" y="0"/>
                      <wp:positionH relativeFrom="column">
                        <wp:posOffset>3779520</wp:posOffset>
                      </wp:positionH>
                      <wp:positionV relativeFrom="paragraph">
                        <wp:posOffset>5715</wp:posOffset>
                      </wp:positionV>
                      <wp:extent cx="1809750" cy="381000"/>
                      <wp:effectExtent l="0" t="0" r="19050" b="19050"/>
                      <wp:wrapNone/>
                      <wp:docPr id="1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381000"/>
                              </a:xfrm>
                              <a:prstGeom prst="rect">
                                <a:avLst/>
                              </a:prstGeom>
                              <a:solidFill>
                                <a:srgbClr val="FFFFFF"/>
                              </a:solidFill>
                              <a:ln w="9525">
                                <a:solidFill>
                                  <a:srgbClr val="000000"/>
                                </a:solidFill>
                                <a:miter lim="800000"/>
                                <a:headEnd/>
                                <a:tailEnd/>
                              </a:ln>
                            </wps:spPr>
                            <wps:txbx>
                              <w:txbxContent>
                                <w:p w14:paraId="5AF87F5F" w14:textId="77777777" w:rsidR="001625E3" w:rsidRDefault="001625E3" w:rsidP="00D713A7">
                                  <w:pPr>
                                    <w:rPr>
                                      <w:sz w:val="20"/>
                                      <w:szCs w:val="20"/>
                                    </w:rPr>
                                  </w:pPr>
                                  <w:r>
                                    <w:rPr>
                                      <w:sz w:val="20"/>
                                      <w:szCs w:val="20"/>
                                    </w:rPr>
                                    <w:t>OPIS</w:t>
                                  </w:r>
                                </w:p>
                                <w:p w14:paraId="0A3B3CF3" w14:textId="77777777" w:rsidR="001625E3" w:rsidRDefault="001625E3" w:rsidP="00D713A7">
                                  <w:pPr>
                                    <w:rPr>
                                      <w:sz w:val="20"/>
                                      <w:szCs w:val="20"/>
                                    </w:rPr>
                                  </w:pPr>
                                </w:p>
                                <w:p w14:paraId="1D9DFD29" w14:textId="77777777" w:rsidR="001625E3" w:rsidRDefault="001625E3" w:rsidP="00D713A7">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C0B0D" id="_x0000_s1032" type="#_x0000_t202" style="position:absolute;margin-left:297.6pt;margin-top:.45pt;width:142.5pt;height:30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">
                      <v:textbox>
                        <w:txbxContent>
                          <w:p w14:paraId="5AF87F5F" w14:textId="77777777" w:rsidR="001625E3" w:rsidRDefault="001625E3" w:rsidP="00D713A7">
                            <w:pPr>
                              <w:rPr>
                                <w:sz w:val="20"/>
                                <w:szCs w:val="20"/>
                              </w:rPr>
                            </w:pPr>
                            <w:r>
                              <w:rPr>
                                <w:sz w:val="20"/>
                                <w:szCs w:val="20"/>
                              </w:rPr>
                              <w:t>OPIS</w:t>
                            </w:r>
                          </w:p>
                          <w:p w14:paraId="0A3B3CF3" w14:textId="77777777" w:rsidR="001625E3" w:rsidRDefault="001625E3" w:rsidP="00D713A7">
                            <w:pPr>
                              <w:rPr>
                                <w:sz w:val="20"/>
                                <w:szCs w:val="20"/>
                              </w:rPr>
                            </w:pPr>
                          </w:p>
                          <w:p w14:paraId="1D9DFD29" w14:textId="77777777" w:rsidR="001625E3" w:rsidRDefault="001625E3" w:rsidP="00D713A7">
                            <w:pPr>
                              <w:rPr>
                                <w:sz w:val="20"/>
                                <w:szCs w:val="20"/>
                              </w:rPr>
                            </w:pPr>
                          </w:p>
                        </w:txbxContent>
                      </v:textbox>
                    </v:shape>
                  </w:pict>
                </mc:Fallback>
              </mc:AlternateContent>
            </w:r>
          </w:p>
          <w:p w14:paraId="2F5EDEE0" w14:textId="77777777" w:rsidR="00D713A7" w:rsidRPr="006D5400" w:rsidRDefault="00D713A7" w:rsidP="00D713A7">
            <w:pPr>
              <w:rPr>
                <w:rFonts w:ascii="Calibri" w:eastAsia="Calibri" w:hAnsi="Calibri" w:cs="Calibri"/>
                <w:b/>
                <w:bCs/>
              </w:rPr>
            </w:pPr>
          </w:p>
          <w:p w14:paraId="6598F50A" w14:textId="77777777" w:rsidR="00D713A7" w:rsidRPr="006D5400" w:rsidRDefault="00D713A7" w:rsidP="00D713A7">
            <w:pPr>
              <w:numPr>
                <w:ilvl w:val="1"/>
                <w:numId w:val="26"/>
              </w:numPr>
              <w:rPr>
                <w:rFonts w:ascii="Calibri" w:eastAsia="Calibri" w:hAnsi="Calibri" w:cs="Calibri"/>
                <w:b/>
                <w:bCs/>
              </w:rPr>
            </w:pPr>
            <w:r w:rsidRPr="006D5400">
              <w:rPr>
                <w:rFonts w:ascii="Calibri" w:eastAsia="Calibri" w:hAnsi="Calibri" w:cs="Calibri"/>
                <w:b/>
                <w:bCs/>
              </w:rPr>
              <w:t>Identyfikacja ryzyka</w:t>
            </w:r>
          </w:p>
          <w:p w14:paraId="37FD6D48"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Czy …?</w:t>
            </w:r>
          </w:p>
          <w:p w14:paraId="1056252C" w14:textId="77777777" w:rsidR="00D713A7" w:rsidRPr="006D5400" w:rsidRDefault="00D713A7" w:rsidP="00D713A7">
            <w:pPr>
              <w:rPr>
                <w:rFonts w:ascii="Calibri" w:eastAsia="Calibri" w:hAnsi="Calibri" w:cs="Calibri"/>
                <w:bCs/>
              </w:rPr>
            </w:pPr>
            <w:r w:rsidRPr="006D5400">
              <w:rPr>
                <w:rFonts w:ascii="Calibri" w:eastAsia="Calibri" w:hAnsi="Calibri" w:cs="Calibri"/>
                <w:bCs/>
              </w:rPr>
              <w:t>TAK</w:t>
            </w:r>
            <w:r w:rsidRPr="006D5400">
              <w:rPr>
                <w:rFonts w:ascii="Calibri" w:eastAsia="Calibri" w:hAnsi="Calibri" w:cs="Calibri"/>
                <w:bCs/>
              </w:rPr>
              <w:tab/>
              <w:t xml:space="preserve">                            NIE</w:t>
            </w:r>
          </w:p>
          <w:p w14:paraId="53DCBD6F" w14:textId="77777777" w:rsidR="00D713A7" w:rsidRPr="006D5400" w:rsidRDefault="00D713A7" w:rsidP="00D713A7">
            <w:pPr>
              <w:rPr>
                <w:rFonts w:ascii="Calibri" w:eastAsia="Calibri" w:hAnsi="Calibri" w:cs="Calibri"/>
                <w:bCs/>
              </w:rPr>
            </w:pPr>
          </w:p>
          <w:p w14:paraId="565C2ADB"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Czy …?</w:t>
            </w:r>
          </w:p>
          <w:p w14:paraId="28E5041A" w14:textId="77777777" w:rsidR="00D713A7" w:rsidRPr="006D5400" w:rsidRDefault="00D713A7" w:rsidP="00D713A7">
            <w:pPr>
              <w:rPr>
                <w:rFonts w:ascii="Calibri" w:eastAsia="Calibri" w:hAnsi="Calibri" w:cs="Calibri"/>
                <w:bCs/>
              </w:rPr>
            </w:pPr>
            <w:r w:rsidRPr="006D5400">
              <w:rPr>
                <w:rFonts w:ascii="Calibri" w:eastAsia="Calibri" w:hAnsi="Calibri" w:cs="Calibri"/>
                <w:bCs/>
              </w:rPr>
              <w:t>[UWAGA! W przypadku zaznaczenia odpowiedzi „NIE”, przedstawić uzasadnienie]</w:t>
            </w:r>
          </w:p>
          <w:p w14:paraId="74DB2C8A" w14:textId="77777777" w:rsidR="00D713A7" w:rsidRPr="006D5400" w:rsidRDefault="00D713A7" w:rsidP="00D713A7">
            <w:pPr>
              <w:rPr>
                <w:rFonts w:ascii="Calibri" w:eastAsia="Calibri" w:hAnsi="Calibri" w:cs="Calibri"/>
                <w:bCs/>
              </w:rPr>
            </w:pPr>
            <w:r w:rsidRPr="006D5400">
              <w:rPr>
                <w:rFonts w:ascii="Calibri" w:eastAsia="Calibri" w:hAnsi="Calibri" w:cs="Calibri"/>
                <w:bCs/>
              </w:rPr>
              <w:t>TAK</w:t>
            </w:r>
            <w:r w:rsidRPr="006D5400">
              <w:rPr>
                <w:rFonts w:ascii="Calibri" w:eastAsia="Calibri" w:hAnsi="Calibri" w:cs="Calibri"/>
                <w:bCs/>
              </w:rPr>
              <w:tab/>
              <w:t xml:space="preserve">                            NIE</w:t>
            </w:r>
          </w:p>
          <w:p w14:paraId="174894D5" w14:textId="77777777" w:rsidR="00D713A7" w:rsidRPr="006D5400" w:rsidRDefault="00D713A7" w:rsidP="00D713A7">
            <w:pPr>
              <w:rPr>
                <w:rFonts w:ascii="Calibri" w:eastAsia="Calibri" w:hAnsi="Calibri" w:cs="Calibri"/>
                <w:b/>
                <w:bCs/>
              </w:rPr>
            </w:pPr>
            <w:r w:rsidRPr="006D5400">
              <w:rPr>
                <w:rFonts w:ascii="Calibri" w:eastAsia="Calibri" w:hAnsi="Calibri" w:cs="Calibri"/>
                <w:b/>
                <w:bCs/>
                <w:noProof/>
                <w:lang w:eastAsia="pl-PL"/>
              </w:rPr>
              <mc:AlternateContent>
                <mc:Choice Requires="wps">
                  <w:drawing>
                    <wp:anchor distT="0" distB="0" distL="114300" distR="114300" simplePos="0" relativeHeight="251658244" behindDoc="0" locked="0" layoutInCell="1" allowOverlap="1" wp14:anchorId="072294F4" wp14:editId="54B8FB61">
                      <wp:simplePos x="0" y="0"/>
                      <wp:positionH relativeFrom="margin">
                        <wp:posOffset>3746500</wp:posOffset>
                      </wp:positionH>
                      <wp:positionV relativeFrom="paragraph">
                        <wp:posOffset>37465</wp:posOffset>
                      </wp:positionV>
                      <wp:extent cx="1841500" cy="385845"/>
                      <wp:effectExtent l="0" t="0" r="25400" b="14605"/>
                      <wp:wrapNone/>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0" cy="385845"/>
                              </a:xfrm>
                              <a:prstGeom prst="rect">
                                <a:avLst/>
                              </a:prstGeom>
                              <a:solidFill>
                                <a:srgbClr val="FFFFFF"/>
                              </a:solidFill>
                              <a:ln w="9525">
                                <a:solidFill>
                                  <a:srgbClr val="000000"/>
                                </a:solidFill>
                                <a:miter lim="800000"/>
                                <a:headEnd/>
                                <a:tailEnd/>
                              </a:ln>
                            </wps:spPr>
                            <wps:txbx>
                              <w:txbxContent>
                                <w:p w14:paraId="5105E14A" w14:textId="77777777" w:rsidR="001625E3" w:rsidRDefault="001625E3" w:rsidP="00D713A7">
                                  <w:pPr>
                                    <w:rPr>
                                      <w:sz w:val="20"/>
                                      <w:szCs w:val="20"/>
                                    </w:rPr>
                                  </w:pPr>
                                  <w:r>
                                    <w:rPr>
                                      <w:sz w:val="20"/>
                                      <w:szCs w:val="20"/>
                                    </w:rPr>
                                    <w:t>UZASADNIENIE</w:t>
                                  </w:r>
                                </w:p>
                                <w:p w14:paraId="69A0B417" w14:textId="77777777" w:rsidR="001625E3" w:rsidRDefault="001625E3" w:rsidP="00D713A7">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294F4" id="_x0000_s1033" type="#_x0000_t202" style="position:absolute;margin-left:295pt;margin-top:2.95pt;width:145pt;height:30.4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">
                      <v:textbox>
                        <w:txbxContent>
                          <w:p w14:paraId="5105E14A" w14:textId="77777777" w:rsidR="001625E3" w:rsidRDefault="001625E3" w:rsidP="00D713A7">
                            <w:pPr>
                              <w:rPr>
                                <w:sz w:val="20"/>
                                <w:szCs w:val="20"/>
                              </w:rPr>
                            </w:pPr>
                            <w:r>
                              <w:rPr>
                                <w:sz w:val="20"/>
                                <w:szCs w:val="20"/>
                              </w:rPr>
                              <w:t>UZASADNIENIE</w:t>
                            </w:r>
                          </w:p>
                          <w:p w14:paraId="69A0B417" w14:textId="77777777" w:rsidR="001625E3" w:rsidRDefault="001625E3" w:rsidP="00D713A7">
                            <w:pPr>
                              <w:rPr>
                                <w:sz w:val="20"/>
                                <w:szCs w:val="20"/>
                              </w:rPr>
                            </w:pPr>
                          </w:p>
                        </w:txbxContent>
                      </v:textbox>
                      <w10:wrap anchorx="margin"/>
                    </v:shape>
                  </w:pict>
                </mc:Fallback>
              </mc:AlternateContent>
            </w:r>
          </w:p>
          <w:p w14:paraId="56827C08" w14:textId="77777777" w:rsidR="00D713A7" w:rsidRPr="006D5400" w:rsidRDefault="00D713A7" w:rsidP="00D713A7">
            <w:pPr>
              <w:rPr>
                <w:rFonts w:ascii="Calibri" w:eastAsia="Calibri" w:hAnsi="Calibri" w:cs="Calibri"/>
                <w:b/>
                <w:bCs/>
              </w:rPr>
            </w:pPr>
          </w:p>
          <w:p w14:paraId="66DD11C6" w14:textId="77777777" w:rsidR="00D713A7" w:rsidRPr="006D5400" w:rsidRDefault="00D713A7" w:rsidP="00D713A7">
            <w:pPr>
              <w:rPr>
                <w:rFonts w:ascii="Calibri" w:eastAsia="Calibri" w:hAnsi="Calibri" w:cs="Calibri"/>
                <w:b/>
                <w:bCs/>
              </w:rPr>
            </w:pPr>
          </w:p>
          <w:p w14:paraId="49FFD516" w14:textId="77777777" w:rsidR="00D713A7" w:rsidRPr="006D5400" w:rsidRDefault="00D713A7" w:rsidP="00D713A7">
            <w:pPr>
              <w:numPr>
                <w:ilvl w:val="1"/>
                <w:numId w:val="26"/>
              </w:numPr>
              <w:rPr>
                <w:rFonts w:ascii="Calibri" w:eastAsia="Calibri" w:hAnsi="Calibri" w:cs="Calibri"/>
                <w:b/>
                <w:bCs/>
              </w:rPr>
            </w:pPr>
            <w:r w:rsidRPr="006D5400">
              <w:rPr>
                <w:rFonts w:ascii="Calibri" w:eastAsia="Calibri" w:hAnsi="Calibri" w:cs="Calibri"/>
                <w:b/>
                <w:bCs/>
              </w:rPr>
              <w:t>Analiza ryzyka</w:t>
            </w:r>
          </w:p>
          <w:p w14:paraId="769E8601"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Jak oceniacie Państwo …?</w:t>
            </w:r>
          </w:p>
          <w:p w14:paraId="3A87CC79"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u w:val="single"/>
              </w:rPr>
              <w:t>Suwak</w:t>
            </w:r>
          </w:p>
          <w:p w14:paraId="06BC1E65" w14:textId="77777777" w:rsidR="00D713A7" w:rsidRPr="006D5400" w:rsidRDefault="00D713A7" w:rsidP="00D713A7">
            <w:pPr>
              <w:rPr>
                <w:rFonts w:ascii="Calibri" w:eastAsia="Calibri" w:hAnsi="Calibri" w:cs="Calibri"/>
                <w:bCs/>
                <w:u w:val="single"/>
              </w:rPr>
            </w:pPr>
          </w:p>
          <w:p w14:paraId="79E6B366"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Czy …?</w:t>
            </w:r>
          </w:p>
          <w:p w14:paraId="227D3E6D" w14:textId="77777777" w:rsidR="00D713A7" w:rsidRPr="006D5400" w:rsidRDefault="00D713A7" w:rsidP="00D713A7">
            <w:pPr>
              <w:rPr>
                <w:rFonts w:ascii="Calibri" w:eastAsia="Calibri" w:hAnsi="Calibri" w:cs="Calibri"/>
                <w:bCs/>
              </w:rPr>
            </w:pPr>
            <w:r w:rsidRPr="006D5400">
              <w:rPr>
                <w:rFonts w:ascii="Calibri" w:eastAsia="Calibri" w:hAnsi="Calibri" w:cs="Calibri"/>
                <w:bCs/>
              </w:rPr>
              <w:t>TAK</w:t>
            </w:r>
            <w:r w:rsidRPr="006D5400">
              <w:rPr>
                <w:rFonts w:ascii="Calibri" w:eastAsia="Calibri" w:hAnsi="Calibri" w:cs="Calibri"/>
                <w:bCs/>
              </w:rPr>
              <w:tab/>
              <w:t xml:space="preserve">                        NIE</w:t>
            </w:r>
            <w:r w:rsidRPr="006D5400">
              <w:rPr>
                <w:rFonts w:ascii="Calibri" w:eastAsia="Calibri" w:hAnsi="Calibri" w:cs="Calibri"/>
                <w:bCs/>
              </w:rPr>
              <w:tab/>
            </w:r>
            <w:r w:rsidRPr="006D5400">
              <w:rPr>
                <w:rFonts w:ascii="Calibri" w:eastAsia="Calibri" w:hAnsi="Calibri" w:cs="Calibri"/>
                <w:bCs/>
              </w:rPr>
              <w:tab/>
              <w:t xml:space="preserve">                    NIE DOTYCZY</w:t>
            </w:r>
          </w:p>
          <w:p w14:paraId="39D0A481" w14:textId="77777777" w:rsidR="00D713A7" w:rsidRPr="006D5400" w:rsidRDefault="00D713A7" w:rsidP="00D713A7">
            <w:pPr>
              <w:rPr>
                <w:rFonts w:ascii="Calibri" w:eastAsia="Calibri" w:hAnsi="Calibri" w:cs="Calibri"/>
                <w:b/>
                <w:bCs/>
              </w:rPr>
            </w:pPr>
          </w:p>
          <w:p w14:paraId="1443B897" w14:textId="77777777" w:rsidR="00D713A7" w:rsidRPr="006D5400" w:rsidRDefault="00D713A7" w:rsidP="00D713A7">
            <w:pPr>
              <w:rPr>
                <w:rFonts w:ascii="Calibri" w:eastAsia="Calibri" w:hAnsi="Calibri" w:cs="Calibri"/>
                <w:b/>
                <w:bCs/>
                <w:u w:val="single"/>
              </w:rPr>
            </w:pPr>
          </w:p>
          <w:p w14:paraId="050D3686" w14:textId="77777777" w:rsidR="00D713A7" w:rsidRPr="006D5400" w:rsidRDefault="00D713A7" w:rsidP="00D713A7">
            <w:pPr>
              <w:numPr>
                <w:ilvl w:val="1"/>
                <w:numId w:val="26"/>
              </w:numPr>
              <w:rPr>
                <w:rFonts w:ascii="Calibri" w:eastAsia="Calibri" w:hAnsi="Calibri" w:cs="Calibri"/>
                <w:b/>
                <w:bCs/>
              </w:rPr>
            </w:pPr>
            <w:r w:rsidRPr="006D5400">
              <w:rPr>
                <w:rFonts w:ascii="Calibri" w:eastAsia="Calibri" w:hAnsi="Calibri" w:cs="Calibri"/>
                <w:b/>
                <w:bCs/>
              </w:rPr>
              <w:t xml:space="preserve"> Reakcja na ryzyko</w:t>
            </w:r>
          </w:p>
          <w:p w14:paraId="66F178F6"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Jak oceniacie Państwo …?</w:t>
            </w:r>
          </w:p>
          <w:p w14:paraId="58BA5DBE" w14:textId="77777777" w:rsidR="00D713A7" w:rsidRPr="006D5400" w:rsidRDefault="00D713A7" w:rsidP="00D713A7">
            <w:pPr>
              <w:rPr>
                <w:rFonts w:ascii="Calibri" w:eastAsia="Calibri" w:hAnsi="Calibri" w:cs="Calibri"/>
                <w:bCs/>
                <w:u w:val="single"/>
              </w:rPr>
            </w:pPr>
            <w:r w:rsidRPr="006D5400">
              <w:rPr>
                <w:rFonts w:ascii="Calibri" w:eastAsia="Calibri" w:hAnsi="Calibri" w:cs="Calibri"/>
                <w:bCs/>
                <w:u w:val="single"/>
              </w:rPr>
              <w:t>Suwak</w:t>
            </w:r>
          </w:p>
          <w:p w14:paraId="00AB1CD7" w14:textId="77777777" w:rsidR="00D713A7" w:rsidRPr="006D5400" w:rsidRDefault="00D713A7" w:rsidP="00D713A7">
            <w:pPr>
              <w:numPr>
                <w:ilvl w:val="2"/>
                <w:numId w:val="26"/>
              </w:numPr>
              <w:rPr>
                <w:rFonts w:ascii="Calibri" w:eastAsia="Calibri" w:hAnsi="Calibri" w:cs="Calibri"/>
                <w:bCs/>
              </w:rPr>
            </w:pPr>
            <w:r w:rsidRPr="006D5400">
              <w:rPr>
                <w:rFonts w:ascii="Calibri" w:eastAsia="Calibri" w:hAnsi="Calibri" w:cs="Calibri"/>
                <w:bCs/>
              </w:rPr>
              <w:t>Czy …?</w:t>
            </w:r>
          </w:p>
          <w:p w14:paraId="3F7E1D47" w14:textId="77777777" w:rsidR="00D713A7" w:rsidRPr="006D5400" w:rsidRDefault="00D713A7" w:rsidP="00D713A7">
            <w:pPr>
              <w:rPr>
                <w:rFonts w:ascii="Calibri" w:eastAsia="Calibri" w:hAnsi="Calibri" w:cs="Calibri"/>
                <w:bCs/>
              </w:rPr>
            </w:pPr>
            <w:r w:rsidRPr="006D5400">
              <w:rPr>
                <w:rFonts w:ascii="Calibri" w:eastAsia="Calibri" w:hAnsi="Calibri" w:cs="Calibri"/>
                <w:bCs/>
              </w:rPr>
              <w:t>TAK                                         NIE</w:t>
            </w:r>
          </w:p>
          <w:p w14:paraId="6435F6F9" w14:textId="77777777" w:rsidR="00D713A7" w:rsidRPr="006D5400" w:rsidRDefault="00D713A7" w:rsidP="00D713A7">
            <w:pPr>
              <w:rPr>
                <w:rFonts w:ascii="Calibri" w:eastAsia="Calibri" w:hAnsi="Calibri" w:cs="Calibri"/>
                <w:b/>
                <w:bCs/>
              </w:rPr>
            </w:pPr>
          </w:p>
          <w:p w14:paraId="05508D05" w14:textId="77777777" w:rsidR="00D713A7" w:rsidRPr="006D5400" w:rsidRDefault="00D713A7" w:rsidP="00D713A7">
            <w:pPr>
              <w:rPr>
                <w:rFonts w:ascii="Calibri" w:eastAsia="Calibri" w:hAnsi="Calibri" w:cs="Calibri"/>
                <w:b/>
                <w:bCs/>
              </w:rPr>
            </w:pPr>
          </w:p>
          <w:p w14:paraId="7E3EB521" w14:textId="77777777" w:rsidR="00D713A7" w:rsidRPr="006D5400" w:rsidRDefault="00D713A7" w:rsidP="00D713A7">
            <w:pPr>
              <w:rPr>
                <w:rFonts w:ascii="Calibri" w:eastAsia="Calibri" w:hAnsi="Calibri" w:cs="Calibri"/>
                <w:bCs/>
              </w:rPr>
            </w:pPr>
            <w:r w:rsidRPr="006D5400">
              <w:rPr>
                <w:rFonts w:ascii="Calibri" w:eastAsia="Calibri" w:hAnsi="Calibri" w:cs="Calibri"/>
                <w:bCs/>
              </w:rPr>
              <w:t>Ustalenie wyników:</w:t>
            </w:r>
          </w:p>
          <w:p w14:paraId="46B7BBA8" w14:textId="77777777" w:rsidR="00D713A7" w:rsidRPr="006D5400" w:rsidRDefault="00D713A7" w:rsidP="00D713A7">
            <w:pPr>
              <w:rPr>
                <w:rFonts w:ascii="Calibri" w:eastAsia="Calibri" w:hAnsi="Calibri" w:cs="Calibri"/>
                <w:bCs/>
              </w:rPr>
            </w:pPr>
            <w:r w:rsidRPr="006D5400">
              <w:rPr>
                <w:rFonts w:ascii="Calibri" w:eastAsia="Calibri" w:hAnsi="Calibri" w:cs="Calibri"/>
                <w:bCs/>
              </w:rPr>
              <w:t>Odpowiedź: „TAK” = 100%, „NIE” = 0%, suwak liczbowy = ocena procentowa w przedziale 0-100%.</w:t>
            </w:r>
          </w:p>
          <w:p w14:paraId="11A701DD" w14:textId="77777777" w:rsidR="00D713A7" w:rsidRPr="006D5400" w:rsidRDefault="00D713A7" w:rsidP="00D713A7">
            <w:pPr>
              <w:rPr>
                <w:rFonts w:ascii="Calibri" w:eastAsia="Calibri" w:hAnsi="Calibri" w:cs="Calibri"/>
                <w:bCs/>
              </w:rPr>
            </w:pPr>
            <w:r w:rsidRPr="006D5400">
              <w:rPr>
                <w:rFonts w:ascii="Calibri" w:eastAsia="Calibri" w:hAnsi="Calibri" w:cs="Calibri"/>
                <w:bCs/>
              </w:rPr>
              <w:t>Odpowiedź „NIE DOTYCZY” eliminuje pytanie z ustalenia wyników</w:t>
            </w:r>
          </w:p>
          <w:p w14:paraId="4EFF28FE" w14:textId="77777777" w:rsidR="00D713A7" w:rsidRPr="006D5400" w:rsidRDefault="00D713A7" w:rsidP="00D713A7">
            <w:pPr>
              <w:rPr>
                <w:rFonts w:ascii="Calibri" w:eastAsia="Calibri" w:hAnsi="Calibri" w:cs="Calibri"/>
                <w:bCs/>
              </w:rPr>
            </w:pPr>
            <w:r w:rsidRPr="006D5400">
              <w:rPr>
                <w:rFonts w:ascii="Calibri" w:eastAsia="Calibri" w:hAnsi="Calibri" w:cs="Calibri"/>
                <w:bCs/>
              </w:rPr>
              <w:t xml:space="preserve">Wynik dla całego kwestionariusza = </w:t>
            </w:r>
            <m:oMath>
              <m:r>
                <w:rPr>
                  <w:rFonts w:ascii="Cambria Math" w:eastAsia="Calibri" w:hAnsi="Cambria Math" w:cs="Calibri"/>
                </w:rPr>
                <m:t xml:space="preserve">( </m:t>
              </m:r>
              <m:box>
                <m:boxPr>
                  <m:ctrlPr>
                    <w:rPr>
                      <w:rFonts w:ascii="Cambria Math" w:eastAsia="Calibri" w:hAnsi="Cambria Math" w:cs="Calibri"/>
                      <w:bCs/>
                      <w:i/>
                    </w:rPr>
                  </m:ctrlPr>
                </m:boxPr>
                <m:e>
                  <m:argPr>
                    <m:argSz m:val="-1"/>
                  </m:argPr>
                  <m:f>
                    <m:fPr>
                      <m:ctrlPr>
                        <w:rPr>
                          <w:rFonts w:ascii="Cambria Math" w:eastAsia="Calibri" w:hAnsi="Cambria Math" w:cs="Calibri"/>
                          <w:bCs/>
                          <w:i/>
                        </w:rPr>
                      </m:ctrlPr>
                    </m:fPr>
                    <m:num>
                      <m:r>
                        <w:rPr>
                          <w:rFonts w:ascii="Cambria Math" w:eastAsia="Calibri" w:hAnsi="Cambria Math" w:cs="Calibri"/>
                        </w:rPr>
                        <m:t>suma odpowiedzi ze wszystkich pytań kwestionariusza</m:t>
                      </m:r>
                    </m:num>
                    <m:den>
                      <m:r>
                        <w:rPr>
                          <w:rFonts w:ascii="Cambria Math" w:eastAsia="Calibri" w:hAnsi="Cambria Math" w:cs="Calibri"/>
                        </w:rPr>
                        <m:t xml:space="preserve">liczba wszystkich pytań </m:t>
                      </m:r>
                    </m:den>
                  </m:f>
                </m:e>
              </m:box>
              <m:r>
                <w:rPr>
                  <w:rFonts w:ascii="Cambria Math" w:eastAsia="Calibri" w:hAnsi="Cambria Math" w:cs="Calibri"/>
                </w:rPr>
                <m:t xml:space="preserve"> )</m:t>
              </m:r>
            </m:oMath>
            <w:r w:rsidRPr="006D5400">
              <w:rPr>
                <w:rFonts w:ascii="Calibri" w:eastAsia="Calibri" w:hAnsi="Calibri" w:cs="Calibri"/>
                <w:bCs/>
              </w:rPr>
              <w:t>;</w:t>
            </w:r>
          </w:p>
          <w:p w14:paraId="2DD46A79" w14:textId="77777777" w:rsidR="00D713A7" w:rsidRPr="006D5400" w:rsidRDefault="00D713A7" w:rsidP="00D713A7">
            <w:pPr>
              <w:rPr>
                <w:rFonts w:ascii="Calibri" w:eastAsia="Calibri" w:hAnsi="Calibri" w:cs="Calibri"/>
                <w:bCs/>
              </w:rPr>
            </w:pPr>
            <w:r w:rsidRPr="006D5400">
              <w:rPr>
                <w:rFonts w:ascii="Calibri" w:eastAsia="Calibri" w:hAnsi="Calibri" w:cs="Calibri"/>
                <w:bCs/>
              </w:rPr>
              <w:t xml:space="preserve">Wynik dla standardu = </w:t>
            </w:r>
            <m:oMath>
              <m:r>
                <w:rPr>
                  <w:rFonts w:ascii="Cambria Math" w:eastAsia="Calibri" w:hAnsi="Cambria Math" w:cs="Calibri"/>
                </w:rPr>
                <m:t xml:space="preserve">( </m:t>
              </m:r>
              <m:box>
                <m:boxPr>
                  <m:ctrlPr>
                    <w:rPr>
                      <w:rFonts w:ascii="Cambria Math" w:eastAsia="Calibri" w:hAnsi="Cambria Math" w:cs="Calibri"/>
                      <w:bCs/>
                      <w:i/>
                    </w:rPr>
                  </m:ctrlPr>
                </m:boxPr>
                <m:e>
                  <m:argPr>
                    <m:argSz m:val="-1"/>
                  </m:argPr>
                  <m:f>
                    <m:fPr>
                      <m:ctrlPr>
                        <w:rPr>
                          <w:rFonts w:ascii="Cambria Math" w:eastAsia="Calibri" w:hAnsi="Cambria Math" w:cs="Calibri"/>
                          <w:bCs/>
                          <w:i/>
                        </w:rPr>
                      </m:ctrlPr>
                    </m:fPr>
                    <m:num>
                      <m:r>
                        <w:rPr>
                          <w:rFonts w:ascii="Cambria Math" w:eastAsia="Calibri" w:hAnsi="Cambria Math" w:cs="Calibri"/>
                        </w:rPr>
                        <m:t>suma odpowiedzi z pytań w danym standardzie</m:t>
                      </m:r>
                    </m:num>
                    <m:den>
                      <m:r>
                        <w:rPr>
                          <w:rFonts w:ascii="Cambria Math" w:eastAsia="Calibri" w:hAnsi="Cambria Math" w:cs="Calibri"/>
                        </w:rPr>
                        <m:t>liczba pytań w danym standardzie</m:t>
                      </m:r>
                    </m:den>
                  </m:f>
                </m:e>
              </m:box>
            </m:oMath>
            <w:r w:rsidRPr="006D5400">
              <w:rPr>
                <w:rFonts w:ascii="Calibri" w:eastAsia="Calibri" w:hAnsi="Calibri" w:cs="Calibri"/>
                <w:bCs/>
              </w:rPr>
              <w:t>);</w:t>
            </w:r>
          </w:p>
          <w:p w14:paraId="49056166" w14:textId="77777777" w:rsidR="00D713A7" w:rsidRPr="006D5400" w:rsidRDefault="00D713A7" w:rsidP="00D713A7">
            <w:pPr>
              <w:rPr>
                <w:rFonts w:ascii="Calibri" w:eastAsia="Calibri" w:hAnsi="Calibri" w:cs="Calibri"/>
                <w:bCs/>
              </w:rPr>
            </w:pPr>
          </w:p>
          <w:p w14:paraId="5ED10CD0" w14:textId="6E765DCB" w:rsidR="00D713A7" w:rsidRDefault="00D713A7" w:rsidP="00D713A7">
            <w:pPr>
              <w:spacing w:line="257" w:lineRule="auto"/>
              <w:rPr>
                <w:rFonts w:ascii="Calibri" w:eastAsia="Calibri" w:hAnsi="Calibri" w:cs="Calibri"/>
              </w:rPr>
            </w:pPr>
            <w:r w:rsidRPr="006D5400">
              <w:rPr>
                <w:rFonts w:ascii="Calibri" w:eastAsia="Calibri" w:hAnsi="Calibri" w:cs="Calibri"/>
                <w:bCs/>
              </w:rPr>
              <w:t xml:space="preserve">Wynik dla elementu (grupy standardów) = </w:t>
            </w:r>
            <m:oMath>
              <m:r>
                <w:rPr>
                  <w:rFonts w:ascii="Cambria Math" w:eastAsia="Calibri" w:hAnsi="Cambria Math" w:cs="Calibri"/>
                </w:rPr>
                <m:t xml:space="preserve">( </m:t>
              </m:r>
              <m:box>
                <m:boxPr>
                  <m:ctrlPr>
                    <w:rPr>
                      <w:rFonts w:ascii="Cambria Math" w:eastAsia="Calibri" w:hAnsi="Cambria Math" w:cs="Calibri"/>
                      <w:bCs/>
                      <w:i/>
                    </w:rPr>
                  </m:ctrlPr>
                </m:boxPr>
                <m:e>
                  <m:argPr>
                    <m:argSz m:val="-1"/>
                  </m:argPr>
                  <m:f>
                    <m:fPr>
                      <m:ctrlPr>
                        <w:rPr>
                          <w:rFonts w:ascii="Cambria Math" w:eastAsia="Calibri" w:hAnsi="Cambria Math" w:cs="Calibri"/>
                          <w:bCs/>
                          <w:i/>
                        </w:rPr>
                      </m:ctrlPr>
                    </m:fPr>
                    <m:num>
                      <m:r>
                        <w:rPr>
                          <w:rFonts w:ascii="Cambria Math" w:eastAsia="Calibri" w:hAnsi="Cambria Math" w:cs="Calibri"/>
                        </w:rPr>
                        <m:t>suma odpowiedzi z pytań w standardach danego elementu</m:t>
                      </m:r>
                    </m:num>
                    <m:den>
                      <m:r>
                        <w:rPr>
                          <w:rFonts w:ascii="Cambria Math" w:eastAsia="Calibri" w:hAnsi="Cambria Math" w:cs="Calibri"/>
                        </w:rPr>
                        <m:t>liczba pytań w standardach danego elementu</m:t>
                      </m:r>
                    </m:den>
                  </m:f>
                </m:e>
              </m:box>
            </m:oMath>
            <w:r w:rsidRPr="006D5400">
              <w:rPr>
                <w:rFonts w:ascii="Calibri" w:eastAsia="Calibri" w:hAnsi="Calibri" w:cs="Calibri"/>
                <w:bCs/>
              </w:rPr>
              <w:t>).</w:t>
            </w:r>
          </w:p>
        </w:tc>
      </w:tr>
    </w:tbl>
    <w:p w14:paraId="08F5E74D" w14:textId="6C2E7660" w:rsidR="007A3325" w:rsidRDefault="007A3325" w:rsidP="008D455C">
      <w:pPr>
        <w:spacing w:line="257" w:lineRule="auto"/>
        <w:rPr>
          <w:rFonts w:ascii="Calibri" w:eastAsia="Calibri" w:hAnsi="Calibri" w:cs="Calibri"/>
        </w:rPr>
      </w:pPr>
    </w:p>
    <w:tbl>
      <w:tblPr>
        <w:tblStyle w:val="Tabela-Siatka"/>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D713A7" w14:paraId="2ABBC899" w14:textId="77777777" w:rsidTr="00806CB7">
        <w:tc>
          <w:tcPr>
            <w:tcW w:w="9924" w:type="dxa"/>
            <w:shd w:val="clear" w:color="auto" w:fill="D9E2F3" w:themeFill="accent5" w:themeFillTint="33"/>
          </w:tcPr>
          <w:p w14:paraId="3E42FB9F" w14:textId="4731D61D" w:rsidR="00D713A7" w:rsidRPr="0022755B" w:rsidRDefault="00D713A7" w:rsidP="0022755B">
            <w:pPr>
              <w:spacing w:before="120" w:after="120"/>
              <w:rPr>
                <w:rFonts w:ascii="Calibri" w:eastAsia="Calibri" w:hAnsi="Calibri" w:cs="Calibri"/>
                <w:b/>
              </w:rPr>
            </w:pPr>
            <w:r w:rsidRPr="0022755B">
              <w:rPr>
                <w:rFonts w:ascii="Calibri" w:eastAsia="Calibri" w:hAnsi="Calibri" w:cs="Calibri"/>
                <w:b/>
              </w:rPr>
              <w:t xml:space="preserve">3.11 Szablony dokumentów SKZ </w:t>
            </w:r>
          </w:p>
        </w:tc>
      </w:tr>
      <w:tr w:rsidR="00D713A7" w14:paraId="2AA802FC" w14:textId="77777777" w:rsidTr="00806CB7">
        <w:tc>
          <w:tcPr>
            <w:tcW w:w="9924" w:type="dxa"/>
            <w:shd w:val="clear" w:color="auto" w:fill="EDEDED" w:themeFill="accent3" w:themeFillTint="33"/>
          </w:tcPr>
          <w:p w14:paraId="010B5427" w14:textId="0F5D38F2" w:rsidR="00D713A7" w:rsidRPr="0022755B" w:rsidRDefault="00D713A7" w:rsidP="0022755B">
            <w:pPr>
              <w:spacing w:before="120" w:after="120" w:line="257" w:lineRule="auto"/>
              <w:jc w:val="center"/>
              <w:rPr>
                <w:rFonts w:ascii="Calibri" w:eastAsia="Calibri" w:hAnsi="Calibri" w:cs="Calibri"/>
                <w:b/>
              </w:rPr>
            </w:pPr>
            <w:r w:rsidRPr="0022755B">
              <w:rPr>
                <w:rFonts w:ascii="Calibri" w:eastAsia="Calibri" w:hAnsi="Calibri" w:cs="Calibri"/>
                <w:b/>
              </w:rPr>
              <w:t>3.11.1 WKZ – Część A i część B</w:t>
            </w:r>
          </w:p>
        </w:tc>
      </w:tr>
      <w:tr w:rsidR="00D713A7" w14:paraId="0D4F5D51" w14:textId="77777777" w:rsidTr="00806CB7">
        <w:tc>
          <w:tcPr>
            <w:tcW w:w="9924" w:type="dxa"/>
          </w:tcPr>
          <w:p w14:paraId="4FF18656" w14:textId="77777777" w:rsidR="00D713A7" w:rsidRPr="006D5400" w:rsidRDefault="00D713A7" w:rsidP="00D713A7">
            <w:pPr>
              <w:autoSpaceDE w:val="0"/>
              <w:autoSpaceDN w:val="0"/>
              <w:adjustRightInd w:val="0"/>
              <w:rPr>
                <w:rFonts w:ascii="Calibri" w:hAnsi="Calibri" w:cs="Calibri"/>
              </w:rPr>
            </w:pPr>
            <w:r w:rsidRPr="006D5400">
              <w:rPr>
                <w:rFonts w:ascii="Calibri" w:hAnsi="Calibri" w:cs="Calibri"/>
              </w:rPr>
              <w:t>Nazwa Biura/Urzędu Dzielnicy/Jednostki</w:t>
            </w:r>
          </w:p>
          <w:p w14:paraId="7FBB7BA3" w14:textId="77777777" w:rsidR="00D713A7" w:rsidRPr="006D5400" w:rsidRDefault="00D713A7" w:rsidP="00D713A7">
            <w:pPr>
              <w:autoSpaceDE w:val="0"/>
              <w:autoSpaceDN w:val="0"/>
              <w:adjustRightInd w:val="0"/>
              <w:spacing w:before="120" w:after="120"/>
              <w:rPr>
                <w:rFonts w:ascii="Calibri" w:hAnsi="Calibri" w:cs="Calibri"/>
                <w:b/>
              </w:rPr>
            </w:pPr>
            <w:r w:rsidRPr="006D5400">
              <w:rPr>
                <w:rFonts w:ascii="Calibri" w:hAnsi="Calibri" w:cs="Calibri"/>
                <w:b/>
              </w:rPr>
              <w:t>Wyniki oceny stanu kontroli zarządczej za …. rok</w:t>
            </w:r>
          </w:p>
          <w:p w14:paraId="568319B8" w14:textId="77777777" w:rsidR="00D713A7" w:rsidRPr="006D5400" w:rsidRDefault="00D713A7" w:rsidP="00D713A7">
            <w:pPr>
              <w:autoSpaceDE w:val="0"/>
              <w:autoSpaceDN w:val="0"/>
              <w:adjustRightInd w:val="0"/>
              <w:rPr>
                <w:rFonts w:ascii="Calibri" w:hAnsi="Calibri" w:cs="Calibri"/>
              </w:rPr>
            </w:pPr>
          </w:p>
          <w:p w14:paraId="7E7E8B45" w14:textId="77777777" w:rsidR="00D713A7" w:rsidRPr="006D5400" w:rsidRDefault="00D713A7" w:rsidP="00D713A7">
            <w:pPr>
              <w:pStyle w:val="Akapitzlist"/>
              <w:numPr>
                <w:ilvl w:val="0"/>
                <w:numId w:val="27"/>
              </w:numPr>
              <w:autoSpaceDE w:val="0"/>
              <w:autoSpaceDN w:val="0"/>
              <w:adjustRightInd w:val="0"/>
              <w:ind w:left="284" w:hanging="284"/>
              <w:rPr>
                <w:rFonts w:ascii="Calibri" w:hAnsi="Calibri" w:cs="Calibri"/>
              </w:rPr>
            </w:pPr>
            <w:r w:rsidRPr="006D5400">
              <w:rPr>
                <w:rFonts w:ascii="Calibri" w:hAnsi="Calibri" w:cs="Calibri"/>
                <w:b/>
                <w:bCs/>
              </w:rPr>
              <w:t>Podsumowanie wyników samooceny</w:t>
            </w:r>
            <w:r w:rsidRPr="006D5400">
              <w:rPr>
                <w:rFonts w:ascii="Calibri" w:hAnsi="Calibri" w:cs="Calibri"/>
              </w:rPr>
              <w:br/>
              <w:t>Na podstawie wypełnionych w Biurze/Urzędzie Dzielnicy/Jednostce kwestionariuszy samooceny kontroli zarządczej:</w:t>
            </w:r>
          </w:p>
          <w:p w14:paraId="57B1D7B1" w14:textId="77777777" w:rsidR="00D713A7" w:rsidRPr="006D5400" w:rsidRDefault="00D713A7" w:rsidP="00D713A7">
            <w:pPr>
              <w:pStyle w:val="Akapitzlist"/>
              <w:autoSpaceDE w:val="0"/>
              <w:autoSpaceDN w:val="0"/>
              <w:adjustRightInd w:val="0"/>
              <w:ind w:left="0"/>
              <w:rPr>
                <w:rFonts w:ascii="Calibri" w:hAnsi="Calibri" w:cs="Calibri"/>
                <w:i/>
                <w:iCs/>
              </w:rPr>
            </w:pPr>
            <w:r w:rsidRPr="006D5400">
              <w:rPr>
                <w:rFonts w:ascii="Calibri" w:hAnsi="Calibri" w:cs="Calibri"/>
              </w:rPr>
              <w:t xml:space="preserve">Ocena ogólna: </w:t>
            </w:r>
            <w:r w:rsidRPr="006D5400">
              <w:rPr>
                <w:rFonts w:ascii="Calibri" w:hAnsi="Calibri" w:cs="Calibri"/>
                <w:i/>
                <w:iCs/>
              </w:rPr>
              <w:t>(ocena tekstowa zgodnie z przyjętymi kryteriami) /wynik oceny wyrażony w %</w:t>
            </w:r>
          </w:p>
          <w:p w14:paraId="5CAC846E" w14:textId="77777777" w:rsidR="00D713A7" w:rsidRPr="006D5400" w:rsidRDefault="00D713A7" w:rsidP="00D713A7">
            <w:pPr>
              <w:pStyle w:val="Akapitzlist"/>
              <w:autoSpaceDE w:val="0"/>
              <w:autoSpaceDN w:val="0"/>
              <w:adjustRightInd w:val="0"/>
              <w:ind w:left="0"/>
              <w:contextualSpacing w:val="0"/>
              <w:rPr>
                <w:rFonts w:ascii="Calibri" w:hAnsi="Calibri" w:cs="Calibri"/>
              </w:rPr>
            </w:pPr>
            <w:r w:rsidRPr="006D5400">
              <w:rPr>
                <w:rFonts w:ascii="Calibri" w:hAnsi="Calibri" w:cs="Calibri"/>
              </w:rPr>
              <w:t>w tym:</w:t>
            </w:r>
          </w:p>
          <w:p w14:paraId="616155B6" w14:textId="77777777" w:rsidR="00D713A7" w:rsidRPr="006D5400" w:rsidRDefault="00D713A7" w:rsidP="00D713A7">
            <w:pPr>
              <w:autoSpaceDE w:val="0"/>
              <w:autoSpaceDN w:val="0"/>
              <w:adjustRightInd w:val="0"/>
              <w:rPr>
                <w:rFonts w:ascii="Calibri" w:hAnsi="Calibri" w:cs="Calibri"/>
                <w:b/>
                <w:bCs/>
              </w:rPr>
            </w:pPr>
            <w:r w:rsidRPr="006D5400">
              <w:rPr>
                <w:rFonts w:ascii="Calibri" w:hAnsi="Calibri" w:cs="Calibri"/>
                <w:b/>
                <w:bCs/>
              </w:rPr>
              <w:lastRenderedPageBreak/>
              <w:t xml:space="preserve">1. Środowisko wewnętrzne </w:t>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t xml:space="preserve">Ocena: </w:t>
            </w:r>
            <w:r w:rsidRPr="006D5400">
              <w:rPr>
                <w:rFonts w:ascii="Calibri" w:hAnsi="Calibri" w:cs="Calibri"/>
                <w:bCs/>
              </w:rPr>
              <w:t>.……………../………..%</w:t>
            </w:r>
          </w:p>
          <w:p w14:paraId="6E221A94" w14:textId="77777777" w:rsidR="00D713A7" w:rsidRPr="006D5400" w:rsidRDefault="00D713A7" w:rsidP="00D713A7">
            <w:pPr>
              <w:autoSpaceDE w:val="0"/>
              <w:autoSpaceDN w:val="0"/>
              <w:adjustRightInd w:val="0"/>
              <w:rPr>
                <w:rFonts w:ascii="Calibri" w:hAnsi="Calibri" w:cs="Calibri"/>
                <w:bCs/>
              </w:rPr>
            </w:pPr>
            <w:r w:rsidRPr="006D5400">
              <w:rPr>
                <w:rFonts w:ascii="Calibri" w:hAnsi="Calibri" w:cs="Calibri"/>
                <w:bCs/>
              </w:rPr>
              <w:t>Zidentyfikowane słabości: [pole tekstowe]</w:t>
            </w:r>
          </w:p>
          <w:p w14:paraId="2D629C73" w14:textId="77777777" w:rsidR="00D713A7" w:rsidRPr="006D5400" w:rsidRDefault="00D713A7" w:rsidP="00D713A7">
            <w:pPr>
              <w:autoSpaceDE w:val="0"/>
              <w:autoSpaceDN w:val="0"/>
              <w:adjustRightInd w:val="0"/>
              <w:rPr>
                <w:rFonts w:ascii="Calibri" w:hAnsi="Calibri" w:cs="Calibri"/>
                <w:b/>
                <w:bCs/>
              </w:rPr>
            </w:pPr>
          </w:p>
          <w:p w14:paraId="3B18A4D8" w14:textId="77777777" w:rsidR="00D713A7" w:rsidRPr="006D5400" w:rsidRDefault="00D713A7" w:rsidP="00D713A7">
            <w:pPr>
              <w:autoSpaceDE w:val="0"/>
              <w:autoSpaceDN w:val="0"/>
              <w:adjustRightInd w:val="0"/>
              <w:rPr>
                <w:rFonts w:ascii="Calibri" w:hAnsi="Calibri" w:cs="Calibri"/>
                <w:bCs/>
              </w:rPr>
            </w:pPr>
            <w:r w:rsidRPr="006D5400">
              <w:rPr>
                <w:rFonts w:ascii="Calibri" w:hAnsi="Calibri" w:cs="Calibri"/>
                <w:b/>
                <w:bCs/>
              </w:rPr>
              <w:t xml:space="preserve">2. Cele i zarządzanie ryzykiem </w:t>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t xml:space="preserve">Ocena: </w:t>
            </w:r>
            <w:r w:rsidRPr="006D5400">
              <w:rPr>
                <w:rFonts w:ascii="Calibri" w:hAnsi="Calibri" w:cs="Calibri"/>
                <w:bCs/>
              </w:rPr>
              <w:t>………………/………..%</w:t>
            </w:r>
          </w:p>
          <w:p w14:paraId="3B78CDBB" w14:textId="77777777" w:rsidR="00D713A7" w:rsidRPr="006D5400" w:rsidRDefault="00D713A7" w:rsidP="00D713A7">
            <w:pPr>
              <w:autoSpaceDE w:val="0"/>
              <w:autoSpaceDN w:val="0"/>
              <w:adjustRightInd w:val="0"/>
              <w:rPr>
                <w:rFonts w:ascii="Calibri" w:hAnsi="Calibri" w:cs="Calibri"/>
                <w:bCs/>
              </w:rPr>
            </w:pPr>
            <w:r w:rsidRPr="006D5400">
              <w:rPr>
                <w:rFonts w:ascii="Calibri" w:hAnsi="Calibri" w:cs="Calibri"/>
                <w:bCs/>
              </w:rPr>
              <w:t>Zidentyfikowane słabości: [pole tekstowe]</w:t>
            </w:r>
          </w:p>
          <w:p w14:paraId="247961EA" w14:textId="77777777" w:rsidR="00D713A7" w:rsidRPr="006D5400" w:rsidRDefault="00D713A7" w:rsidP="00D713A7">
            <w:pPr>
              <w:autoSpaceDE w:val="0"/>
              <w:autoSpaceDN w:val="0"/>
              <w:adjustRightInd w:val="0"/>
              <w:rPr>
                <w:rFonts w:ascii="Calibri" w:hAnsi="Calibri" w:cs="Calibri"/>
                <w:b/>
                <w:bCs/>
              </w:rPr>
            </w:pPr>
          </w:p>
          <w:p w14:paraId="5FAE25D2" w14:textId="77777777" w:rsidR="00D713A7" w:rsidRPr="006D5400" w:rsidRDefault="00D713A7" w:rsidP="00D713A7">
            <w:pPr>
              <w:autoSpaceDE w:val="0"/>
              <w:autoSpaceDN w:val="0"/>
              <w:adjustRightInd w:val="0"/>
              <w:rPr>
                <w:rFonts w:ascii="Calibri" w:hAnsi="Calibri" w:cs="Calibri"/>
                <w:b/>
                <w:bCs/>
              </w:rPr>
            </w:pPr>
            <w:r w:rsidRPr="006D5400">
              <w:rPr>
                <w:rFonts w:ascii="Calibri" w:hAnsi="Calibri" w:cs="Calibri"/>
                <w:b/>
                <w:bCs/>
              </w:rPr>
              <w:t xml:space="preserve">3. Mechanizmy kontroli </w:t>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t xml:space="preserve">Ocena: </w:t>
            </w:r>
            <w:r w:rsidRPr="006D5400">
              <w:rPr>
                <w:rFonts w:ascii="Calibri" w:hAnsi="Calibri" w:cs="Calibri"/>
                <w:bCs/>
              </w:rPr>
              <w:t>………………./………..%</w:t>
            </w:r>
          </w:p>
          <w:p w14:paraId="36EDE4FF" w14:textId="77777777" w:rsidR="00D713A7" w:rsidRPr="006D5400" w:rsidRDefault="00D713A7" w:rsidP="00D713A7">
            <w:pPr>
              <w:autoSpaceDE w:val="0"/>
              <w:autoSpaceDN w:val="0"/>
              <w:adjustRightInd w:val="0"/>
              <w:rPr>
                <w:rFonts w:ascii="Calibri" w:hAnsi="Calibri" w:cs="Calibri"/>
                <w:bCs/>
              </w:rPr>
            </w:pPr>
            <w:r w:rsidRPr="006D5400">
              <w:rPr>
                <w:rFonts w:ascii="Calibri" w:hAnsi="Calibri" w:cs="Calibri"/>
                <w:bCs/>
              </w:rPr>
              <w:t>Zidentyfikowane słabości: [pole tekstowe]</w:t>
            </w:r>
          </w:p>
          <w:p w14:paraId="5F76E034" w14:textId="77777777" w:rsidR="00D713A7" w:rsidRPr="006D5400" w:rsidRDefault="00D713A7" w:rsidP="00D713A7">
            <w:pPr>
              <w:autoSpaceDE w:val="0"/>
              <w:autoSpaceDN w:val="0"/>
              <w:adjustRightInd w:val="0"/>
              <w:rPr>
                <w:rFonts w:ascii="Calibri" w:hAnsi="Calibri" w:cs="Calibri"/>
                <w:b/>
                <w:bCs/>
              </w:rPr>
            </w:pPr>
          </w:p>
          <w:p w14:paraId="6E84155C" w14:textId="77777777" w:rsidR="00D713A7" w:rsidRPr="006D5400" w:rsidRDefault="00D713A7" w:rsidP="00D713A7">
            <w:pPr>
              <w:autoSpaceDE w:val="0"/>
              <w:autoSpaceDN w:val="0"/>
              <w:adjustRightInd w:val="0"/>
              <w:rPr>
                <w:rFonts w:ascii="Calibri" w:hAnsi="Calibri" w:cs="Calibri"/>
                <w:b/>
                <w:bCs/>
              </w:rPr>
            </w:pPr>
            <w:r w:rsidRPr="006D5400">
              <w:rPr>
                <w:rFonts w:ascii="Calibri" w:hAnsi="Calibri" w:cs="Calibri"/>
                <w:b/>
                <w:bCs/>
              </w:rPr>
              <w:t xml:space="preserve">4. Informacja i komunikacja </w:t>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t xml:space="preserve">Ocena: </w:t>
            </w:r>
            <w:r w:rsidRPr="006D5400">
              <w:rPr>
                <w:rFonts w:ascii="Calibri" w:hAnsi="Calibri" w:cs="Calibri"/>
                <w:bCs/>
              </w:rPr>
              <w:t>………………/…………..%</w:t>
            </w:r>
          </w:p>
          <w:p w14:paraId="5C346EE5" w14:textId="77777777" w:rsidR="00D713A7" w:rsidRPr="006D5400" w:rsidRDefault="00D713A7" w:rsidP="00D713A7">
            <w:pPr>
              <w:autoSpaceDE w:val="0"/>
              <w:autoSpaceDN w:val="0"/>
              <w:adjustRightInd w:val="0"/>
              <w:rPr>
                <w:rFonts w:ascii="Calibri" w:hAnsi="Calibri" w:cs="Calibri"/>
                <w:bCs/>
              </w:rPr>
            </w:pPr>
            <w:r w:rsidRPr="006D5400">
              <w:rPr>
                <w:rFonts w:ascii="Calibri" w:hAnsi="Calibri" w:cs="Calibri"/>
                <w:bCs/>
              </w:rPr>
              <w:t>Zidentyfikowane słabości: [pole tekstowe]</w:t>
            </w:r>
          </w:p>
          <w:p w14:paraId="628F266C" w14:textId="77777777" w:rsidR="00D713A7" w:rsidRPr="006D5400" w:rsidRDefault="00D713A7" w:rsidP="00D713A7">
            <w:pPr>
              <w:autoSpaceDE w:val="0"/>
              <w:autoSpaceDN w:val="0"/>
              <w:adjustRightInd w:val="0"/>
              <w:rPr>
                <w:rFonts w:ascii="Calibri" w:hAnsi="Calibri" w:cs="Calibri"/>
                <w:b/>
                <w:bCs/>
              </w:rPr>
            </w:pPr>
          </w:p>
          <w:p w14:paraId="28C1F845" w14:textId="77777777" w:rsidR="00D713A7" w:rsidRPr="006D5400" w:rsidRDefault="00D713A7" w:rsidP="00D713A7">
            <w:pPr>
              <w:autoSpaceDE w:val="0"/>
              <w:autoSpaceDN w:val="0"/>
              <w:adjustRightInd w:val="0"/>
              <w:rPr>
                <w:rFonts w:ascii="Calibri" w:hAnsi="Calibri" w:cs="Calibri"/>
                <w:b/>
                <w:bCs/>
              </w:rPr>
            </w:pPr>
            <w:r w:rsidRPr="006D5400">
              <w:rPr>
                <w:rFonts w:ascii="Calibri" w:hAnsi="Calibri" w:cs="Calibri"/>
                <w:b/>
                <w:bCs/>
              </w:rPr>
              <w:t xml:space="preserve">5. Monitorowanie i ocena </w:t>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r>
            <w:r w:rsidRPr="006D5400">
              <w:rPr>
                <w:rFonts w:ascii="Calibri" w:hAnsi="Calibri" w:cs="Calibri"/>
                <w:b/>
                <w:bCs/>
              </w:rPr>
              <w:tab/>
              <w:t xml:space="preserve">Ocena: </w:t>
            </w:r>
            <w:r w:rsidRPr="006D5400">
              <w:rPr>
                <w:rFonts w:ascii="Calibri" w:hAnsi="Calibri" w:cs="Calibri"/>
                <w:bCs/>
              </w:rPr>
              <w:t>…………………/…………%</w:t>
            </w:r>
          </w:p>
          <w:p w14:paraId="345E2C49" w14:textId="77777777" w:rsidR="00D713A7" w:rsidRPr="006D5400" w:rsidRDefault="00D713A7" w:rsidP="00D713A7">
            <w:pPr>
              <w:autoSpaceDE w:val="0"/>
              <w:autoSpaceDN w:val="0"/>
              <w:adjustRightInd w:val="0"/>
              <w:rPr>
                <w:rFonts w:ascii="Calibri" w:hAnsi="Calibri" w:cs="Calibri"/>
                <w:bCs/>
              </w:rPr>
            </w:pPr>
            <w:r w:rsidRPr="006D5400">
              <w:rPr>
                <w:rFonts w:ascii="Calibri" w:hAnsi="Calibri" w:cs="Calibri"/>
                <w:bCs/>
              </w:rPr>
              <w:t>Zidentyfikowane słabości: [pole tekstowe]</w:t>
            </w:r>
          </w:p>
          <w:p w14:paraId="1BD5AF5C" w14:textId="77777777" w:rsidR="00D713A7" w:rsidRPr="006D5400" w:rsidRDefault="00D713A7" w:rsidP="00D713A7">
            <w:pPr>
              <w:autoSpaceDE w:val="0"/>
              <w:autoSpaceDN w:val="0"/>
              <w:adjustRightInd w:val="0"/>
              <w:rPr>
                <w:rFonts w:ascii="Calibri" w:hAnsi="Calibri" w:cs="Calibri"/>
              </w:rPr>
            </w:pPr>
          </w:p>
          <w:p w14:paraId="6FB510CB" w14:textId="77777777" w:rsidR="00D713A7" w:rsidRPr="006D5400" w:rsidRDefault="00D713A7" w:rsidP="00D713A7">
            <w:pPr>
              <w:autoSpaceDE w:val="0"/>
              <w:autoSpaceDN w:val="0"/>
              <w:adjustRightInd w:val="0"/>
              <w:rPr>
                <w:rFonts w:ascii="Calibri" w:hAnsi="Calibri" w:cs="Calibri"/>
              </w:rPr>
            </w:pPr>
          </w:p>
          <w:p w14:paraId="10523AAE" w14:textId="77777777" w:rsidR="00D713A7" w:rsidRPr="006D5400" w:rsidRDefault="00D713A7" w:rsidP="00D713A7">
            <w:pPr>
              <w:autoSpaceDE w:val="0"/>
              <w:autoSpaceDN w:val="0"/>
              <w:adjustRightInd w:val="0"/>
              <w:rPr>
                <w:rFonts w:ascii="Calibri" w:hAnsi="Calibri" w:cs="Calibri"/>
              </w:rPr>
            </w:pPr>
          </w:p>
          <w:p w14:paraId="3DA1CD4C" w14:textId="77777777" w:rsidR="00D713A7" w:rsidRPr="006D5400" w:rsidRDefault="00D713A7" w:rsidP="00D713A7">
            <w:pPr>
              <w:autoSpaceDE w:val="0"/>
              <w:autoSpaceDN w:val="0"/>
              <w:adjustRightInd w:val="0"/>
              <w:ind w:left="5954"/>
              <w:rPr>
                <w:rFonts w:ascii="Calibri" w:hAnsi="Calibri" w:cs="Calibri"/>
              </w:rPr>
            </w:pPr>
            <w:r w:rsidRPr="006D5400">
              <w:rPr>
                <w:rFonts w:ascii="Calibri" w:hAnsi="Calibri" w:cs="Calibri"/>
              </w:rPr>
              <w:t>Zatwierdził:</w:t>
            </w:r>
          </w:p>
          <w:p w14:paraId="034DBD45"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t>kierownik jednostki/dyrektor biura/burmistrz dzielnicy Imię i Nazwisko</w:t>
            </w:r>
          </w:p>
          <w:p w14:paraId="5862BFAE" w14:textId="77777777" w:rsidR="00D713A7" w:rsidRPr="006D5400" w:rsidRDefault="00D713A7" w:rsidP="00D713A7">
            <w:pPr>
              <w:autoSpaceDE w:val="0"/>
              <w:autoSpaceDN w:val="0"/>
              <w:adjustRightInd w:val="0"/>
              <w:rPr>
                <w:rFonts w:ascii="Calibri" w:hAnsi="Calibri" w:cs="Calibri"/>
              </w:rPr>
            </w:pPr>
          </w:p>
          <w:p w14:paraId="5F605838" w14:textId="77777777" w:rsidR="00D713A7" w:rsidRPr="006D5400" w:rsidRDefault="00D713A7" w:rsidP="00D713A7">
            <w:pPr>
              <w:pStyle w:val="Akapitzlist"/>
              <w:numPr>
                <w:ilvl w:val="0"/>
                <w:numId w:val="27"/>
              </w:numPr>
              <w:autoSpaceDE w:val="0"/>
              <w:autoSpaceDN w:val="0"/>
              <w:adjustRightInd w:val="0"/>
              <w:ind w:left="284" w:hanging="284"/>
              <w:contextualSpacing w:val="0"/>
              <w:rPr>
                <w:rFonts w:ascii="Calibri" w:hAnsi="Calibri" w:cs="Calibri"/>
                <w:b/>
              </w:rPr>
            </w:pPr>
            <w:r w:rsidRPr="006D5400">
              <w:rPr>
                <w:rFonts w:ascii="Calibri" w:hAnsi="Calibri" w:cs="Calibri"/>
                <w:b/>
              </w:rPr>
              <w:t>Oceny zewnętrzne</w:t>
            </w:r>
          </w:p>
          <w:p w14:paraId="0E253D4E" w14:textId="77777777" w:rsidR="00D713A7" w:rsidRPr="006D5400" w:rsidRDefault="00D713A7" w:rsidP="00D713A7">
            <w:pPr>
              <w:autoSpaceDE w:val="0"/>
              <w:autoSpaceDN w:val="0"/>
              <w:adjustRightInd w:val="0"/>
              <w:rPr>
                <w:rFonts w:ascii="Calibri" w:hAnsi="Calibri" w:cs="Calibri"/>
                <w:bCs/>
              </w:rPr>
            </w:pPr>
            <w:r w:rsidRPr="006D5400">
              <w:rPr>
                <w:rFonts w:ascii="Calibri" w:hAnsi="Calibri" w:cs="Calibri"/>
                <w:b/>
                <w:bCs/>
              </w:rPr>
              <w:t xml:space="preserve">Ustalenia sprawowanego nadzoru: </w:t>
            </w:r>
            <w:r w:rsidRPr="006D5400">
              <w:rPr>
                <w:rFonts w:ascii="Calibri" w:hAnsi="Calibri" w:cs="Calibri"/>
                <w:bCs/>
              </w:rPr>
              <w:t>[pole tekstowe]</w:t>
            </w:r>
          </w:p>
          <w:p w14:paraId="45AD8E76" w14:textId="77777777" w:rsidR="00D713A7" w:rsidRPr="006D5400" w:rsidRDefault="00D713A7" w:rsidP="00D713A7">
            <w:pPr>
              <w:autoSpaceDE w:val="0"/>
              <w:autoSpaceDN w:val="0"/>
              <w:adjustRightInd w:val="0"/>
              <w:rPr>
                <w:rFonts w:ascii="Calibri" w:hAnsi="Calibri" w:cs="Calibri"/>
                <w:bCs/>
                <w:i/>
              </w:rPr>
            </w:pPr>
            <w:r w:rsidRPr="006D5400">
              <w:rPr>
                <w:rFonts w:ascii="Calibri" w:hAnsi="Calibri" w:cs="Calibri"/>
                <w:bCs/>
                <w:i/>
              </w:rPr>
              <w:t>(właściwe Biuro / Urząd Dzielnicy)</w:t>
            </w:r>
          </w:p>
          <w:p w14:paraId="2E3F1664" w14:textId="77777777" w:rsidR="00D713A7" w:rsidRPr="006D5400" w:rsidRDefault="00D713A7" w:rsidP="00D713A7">
            <w:pPr>
              <w:autoSpaceDE w:val="0"/>
              <w:autoSpaceDN w:val="0"/>
              <w:adjustRightInd w:val="0"/>
              <w:rPr>
                <w:rFonts w:ascii="Calibri" w:hAnsi="Calibri" w:cs="Calibri"/>
                <w:bCs/>
              </w:rPr>
            </w:pPr>
          </w:p>
          <w:p w14:paraId="454AC5C8" w14:textId="77777777" w:rsidR="00D713A7" w:rsidRPr="006D5400" w:rsidRDefault="00D713A7" w:rsidP="00D713A7">
            <w:pPr>
              <w:autoSpaceDE w:val="0"/>
              <w:autoSpaceDN w:val="0"/>
              <w:adjustRightInd w:val="0"/>
              <w:rPr>
                <w:rFonts w:ascii="Calibri" w:hAnsi="Calibri" w:cs="Calibri"/>
                <w:bCs/>
              </w:rPr>
            </w:pPr>
          </w:p>
          <w:p w14:paraId="6092601F" w14:textId="77777777" w:rsidR="00D713A7" w:rsidRPr="006D5400" w:rsidRDefault="00D713A7" w:rsidP="00D713A7">
            <w:pPr>
              <w:autoSpaceDE w:val="0"/>
              <w:autoSpaceDN w:val="0"/>
              <w:adjustRightInd w:val="0"/>
              <w:rPr>
                <w:rFonts w:ascii="Calibri" w:hAnsi="Calibri" w:cs="Calibri"/>
                <w:bCs/>
              </w:rPr>
            </w:pPr>
          </w:p>
          <w:p w14:paraId="6A7E76A0"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t xml:space="preserve">osoba upoważniona do przedstawienia ustaleń </w:t>
            </w:r>
            <w:r w:rsidRPr="006D5400">
              <w:rPr>
                <w:rFonts w:ascii="Calibri" w:hAnsi="Calibri" w:cs="Calibri"/>
                <w:bCs/>
                <w:vertAlign w:val="superscript"/>
              </w:rPr>
              <w:t>Imię i Nazwisko / Stanowisko</w:t>
            </w:r>
          </w:p>
          <w:p w14:paraId="1099D183" w14:textId="77777777" w:rsidR="00D713A7" w:rsidRPr="006D5400" w:rsidRDefault="00D713A7" w:rsidP="00D713A7">
            <w:pPr>
              <w:autoSpaceDE w:val="0"/>
              <w:autoSpaceDN w:val="0"/>
              <w:adjustRightInd w:val="0"/>
              <w:rPr>
                <w:rFonts w:ascii="Calibri" w:hAnsi="Calibri" w:cs="Calibri"/>
                <w:b/>
                <w:bCs/>
              </w:rPr>
            </w:pPr>
          </w:p>
          <w:p w14:paraId="78074BF4" w14:textId="77777777" w:rsidR="00D713A7" w:rsidRPr="006D5400" w:rsidRDefault="00D713A7" w:rsidP="00D713A7">
            <w:pPr>
              <w:autoSpaceDE w:val="0"/>
              <w:autoSpaceDN w:val="0"/>
              <w:adjustRightInd w:val="0"/>
              <w:rPr>
                <w:rFonts w:ascii="Calibri" w:hAnsi="Calibri" w:cs="Calibri"/>
                <w:b/>
                <w:bCs/>
              </w:rPr>
            </w:pPr>
          </w:p>
          <w:p w14:paraId="4AF9C6C7" w14:textId="77777777" w:rsidR="00D713A7" w:rsidRPr="006D5400" w:rsidRDefault="00D713A7" w:rsidP="00D713A7">
            <w:pPr>
              <w:autoSpaceDE w:val="0"/>
              <w:autoSpaceDN w:val="0"/>
              <w:adjustRightInd w:val="0"/>
              <w:rPr>
                <w:rFonts w:ascii="Calibri" w:hAnsi="Calibri" w:cs="Calibri"/>
                <w:b/>
                <w:bCs/>
              </w:rPr>
            </w:pPr>
            <w:r w:rsidRPr="006D5400">
              <w:rPr>
                <w:rFonts w:ascii="Calibri" w:hAnsi="Calibri" w:cs="Calibri"/>
                <w:b/>
                <w:bCs/>
              </w:rPr>
              <w:t xml:space="preserve">Wyniki kontroli (wewnętrznych i zewnętrznych): </w:t>
            </w:r>
            <w:r w:rsidRPr="006D5400">
              <w:rPr>
                <w:rFonts w:ascii="Calibri" w:hAnsi="Calibri" w:cs="Calibri"/>
                <w:bCs/>
              </w:rPr>
              <w:t>[pole tekstowe]</w:t>
            </w:r>
          </w:p>
          <w:p w14:paraId="6B4B92F0" w14:textId="77777777" w:rsidR="00D713A7" w:rsidRPr="006D5400" w:rsidRDefault="00D713A7" w:rsidP="00D713A7">
            <w:pPr>
              <w:autoSpaceDE w:val="0"/>
              <w:autoSpaceDN w:val="0"/>
              <w:adjustRightInd w:val="0"/>
              <w:rPr>
                <w:rFonts w:ascii="Calibri" w:hAnsi="Calibri" w:cs="Calibri"/>
                <w:bCs/>
                <w:i/>
              </w:rPr>
            </w:pPr>
            <w:r w:rsidRPr="006D5400">
              <w:rPr>
                <w:rFonts w:ascii="Calibri" w:hAnsi="Calibri" w:cs="Calibri"/>
                <w:bCs/>
                <w:i/>
              </w:rPr>
              <w:t>(właściwe Biuro)</w:t>
            </w:r>
          </w:p>
          <w:p w14:paraId="4D50E870" w14:textId="77777777" w:rsidR="00D713A7" w:rsidRPr="006D5400" w:rsidRDefault="00D713A7" w:rsidP="00D713A7">
            <w:pPr>
              <w:autoSpaceDE w:val="0"/>
              <w:autoSpaceDN w:val="0"/>
              <w:adjustRightInd w:val="0"/>
              <w:rPr>
                <w:rFonts w:ascii="Calibri" w:hAnsi="Calibri" w:cs="Calibri"/>
              </w:rPr>
            </w:pPr>
          </w:p>
          <w:p w14:paraId="33F1F637" w14:textId="77777777" w:rsidR="00D713A7" w:rsidRPr="006D5400" w:rsidRDefault="00D713A7" w:rsidP="00D713A7">
            <w:pPr>
              <w:autoSpaceDE w:val="0"/>
              <w:autoSpaceDN w:val="0"/>
              <w:adjustRightInd w:val="0"/>
              <w:rPr>
                <w:rFonts w:ascii="Calibri" w:hAnsi="Calibri" w:cs="Calibri"/>
              </w:rPr>
            </w:pPr>
          </w:p>
          <w:p w14:paraId="647F7A8A" w14:textId="77777777" w:rsidR="00D713A7" w:rsidRPr="006D5400" w:rsidRDefault="00D713A7" w:rsidP="00D713A7">
            <w:pPr>
              <w:autoSpaceDE w:val="0"/>
              <w:autoSpaceDN w:val="0"/>
              <w:adjustRightInd w:val="0"/>
              <w:rPr>
                <w:rFonts w:ascii="Calibri" w:hAnsi="Calibri" w:cs="Calibri"/>
              </w:rPr>
            </w:pPr>
          </w:p>
          <w:p w14:paraId="098CE2D1"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t xml:space="preserve">osoba upoważniona do przedstawienia wyników </w:t>
            </w:r>
            <w:r w:rsidRPr="006D5400">
              <w:rPr>
                <w:rFonts w:ascii="Calibri" w:hAnsi="Calibri" w:cs="Calibri"/>
                <w:bCs/>
                <w:vertAlign w:val="superscript"/>
              </w:rPr>
              <w:t>Imię i Nazwisko / Stanowisko</w:t>
            </w:r>
          </w:p>
          <w:p w14:paraId="7CE627DD" w14:textId="77777777" w:rsidR="00D713A7" w:rsidRPr="006D5400" w:rsidRDefault="00D713A7" w:rsidP="00D713A7">
            <w:pPr>
              <w:autoSpaceDE w:val="0"/>
              <w:autoSpaceDN w:val="0"/>
              <w:adjustRightInd w:val="0"/>
              <w:rPr>
                <w:rFonts w:ascii="Calibri" w:hAnsi="Calibri" w:cs="Calibri"/>
                <w:b/>
                <w:bCs/>
              </w:rPr>
            </w:pPr>
          </w:p>
          <w:p w14:paraId="2494557A" w14:textId="77777777" w:rsidR="00D713A7" w:rsidRPr="006D5400" w:rsidRDefault="00D713A7" w:rsidP="00D713A7">
            <w:pPr>
              <w:autoSpaceDE w:val="0"/>
              <w:autoSpaceDN w:val="0"/>
              <w:adjustRightInd w:val="0"/>
              <w:rPr>
                <w:rFonts w:ascii="Calibri" w:hAnsi="Calibri" w:cs="Calibri"/>
                <w:b/>
                <w:bCs/>
              </w:rPr>
            </w:pPr>
            <w:r w:rsidRPr="006D5400">
              <w:rPr>
                <w:rFonts w:ascii="Calibri" w:hAnsi="Calibri" w:cs="Calibri"/>
                <w:b/>
                <w:bCs/>
              </w:rPr>
              <w:t xml:space="preserve">Wyniki audytów wewnętrznych: </w:t>
            </w:r>
            <w:r w:rsidRPr="006D5400">
              <w:rPr>
                <w:rFonts w:ascii="Calibri" w:hAnsi="Calibri" w:cs="Calibri"/>
                <w:bCs/>
              </w:rPr>
              <w:t>[pole tekstowe, ew. dane z systemu audytowego AudytUM]</w:t>
            </w:r>
          </w:p>
          <w:p w14:paraId="699FFD76" w14:textId="77777777" w:rsidR="00D713A7" w:rsidRPr="006D5400" w:rsidRDefault="00D713A7" w:rsidP="00D713A7">
            <w:pPr>
              <w:autoSpaceDE w:val="0"/>
              <w:autoSpaceDN w:val="0"/>
              <w:adjustRightInd w:val="0"/>
              <w:rPr>
                <w:rFonts w:ascii="Calibri" w:hAnsi="Calibri" w:cs="Calibri"/>
                <w:bCs/>
                <w:i/>
              </w:rPr>
            </w:pPr>
            <w:r w:rsidRPr="006D5400">
              <w:rPr>
                <w:rFonts w:ascii="Calibri" w:hAnsi="Calibri" w:cs="Calibri"/>
                <w:bCs/>
                <w:i/>
              </w:rPr>
              <w:t>(właściwe Biuro)</w:t>
            </w:r>
          </w:p>
          <w:p w14:paraId="39CB9765" w14:textId="77777777" w:rsidR="00D713A7" w:rsidRPr="006D5400" w:rsidRDefault="00D713A7" w:rsidP="00D713A7">
            <w:pPr>
              <w:autoSpaceDE w:val="0"/>
              <w:autoSpaceDN w:val="0"/>
              <w:adjustRightInd w:val="0"/>
              <w:rPr>
                <w:rFonts w:ascii="Calibri" w:hAnsi="Calibri" w:cs="Calibri"/>
              </w:rPr>
            </w:pPr>
          </w:p>
          <w:p w14:paraId="527BDD60" w14:textId="77777777" w:rsidR="00D713A7" w:rsidRPr="006D5400" w:rsidRDefault="00D713A7" w:rsidP="00D713A7">
            <w:pPr>
              <w:autoSpaceDE w:val="0"/>
              <w:autoSpaceDN w:val="0"/>
              <w:adjustRightInd w:val="0"/>
              <w:rPr>
                <w:rFonts w:ascii="Calibri" w:hAnsi="Calibri" w:cs="Calibri"/>
              </w:rPr>
            </w:pPr>
          </w:p>
          <w:p w14:paraId="74E883FD" w14:textId="77777777" w:rsidR="00D713A7" w:rsidRPr="006D5400" w:rsidRDefault="00D713A7" w:rsidP="00D713A7">
            <w:pPr>
              <w:autoSpaceDE w:val="0"/>
              <w:autoSpaceDN w:val="0"/>
              <w:adjustRightInd w:val="0"/>
              <w:rPr>
                <w:rFonts w:ascii="Calibri" w:hAnsi="Calibri" w:cs="Calibri"/>
              </w:rPr>
            </w:pPr>
          </w:p>
          <w:p w14:paraId="171C7221"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t xml:space="preserve">osoba upoważniona do przedstawienia wyników </w:t>
            </w:r>
            <w:r w:rsidRPr="006D5400">
              <w:rPr>
                <w:rFonts w:ascii="Calibri" w:hAnsi="Calibri" w:cs="Calibri"/>
                <w:bCs/>
                <w:vertAlign w:val="superscript"/>
              </w:rPr>
              <w:t>Imię i Nazwisko / Stanowisko</w:t>
            </w:r>
          </w:p>
          <w:p w14:paraId="39532126" w14:textId="77777777" w:rsidR="00D713A7" w:rsidRPr="006D5400" w:rsidRDefault="00D713A7" w:rsidP="00D713A7">
            <w:pPr>
              <w:autoSpaceDE w:val="0"/>
              <w:autoSpaceDN w:val="0"/>
              <w:adjustRightInd w:val="0"/>
              <w:rPr>
                <w:rFonts w:ascii="Calibri" w:hAnsi="Calibri" w:cs="Calibri"/>
              </w:rPr>
            </w:pPr>
          </w:p>
          <w:p w14:paraId="452B7B62" w14:textId="77777777" w:rsidR="00D713A7" w:rsidRPr="006D5400" w:rsidRDefault="00D713A7" w:rsidP="00D713A7">
            <w:pPr>
              <w:autoSpaceDE w:val="0"/>
              <w:autoSpaceDN w:val="0"/>
              <w:adjustRightInd w:val="0"/>
              <w:rPr>
                <w:rFonts w:ascii="Calibri" w:hAnsi="Calibri" w:cs="Calibri"/>
              </w:rPr>
            </w:pPr>
            <w:r w:rsidRPr="006D5400">
              <w:rPr>
                <w:rFonts w:ascii="Calibri" w:hAnsi="Calibri" w:cs="Calibri"/>
                <w:b/>
              </w:rPr>
              <w:t xml:space="preserve">Wyniki </w:t>
            </w:r>
            <w:proofErr w:type="spellStart"/>
            <w:r w:rsidRPr="006D5400">
              <w:rPr>
                <w:rFonts w:ascii="Calibri" w:hAnsi="Calibri" w:cs="Calibri"/>
                <w:b/>
              </w:rPr>
              <w:t>auditów</w:t>
            </w:r>
            <w:proofErr w:type="spellEnd"/>
            <w:r w:rsidRPr="006D5400">
              <w:rPr>
                <w:rFonts w:ascii="Calibri" w:hAnsi="Calibri" w:cs="Calibri"/>
                <w:b/>
              </w:rPr>
              <w:t xml:space="preserve"> SZJ (jakościowych): </w:t>
            </w:r>
            <w:r w:rsidRPr="006D5400">
              <w:rPr>
                <w:rFonts w:ascii="Calibri" w:hAnsi="Calibri" w:cs="Calibri"/>
                <w:bCs/>
              </w:rPr>
              <w:t>[pole tekstowe]</w:t>
            </w:r>
          </w:p>
          <w:p w14:paraId="30292A81" w14:textId="77777777" w:rsidR="00D713A7" w:rsidRPr="006D5400" w:rsidRDefault="00D713A7" w:rsidP="00D713A7">
            <w:pPr>
              <w:autoSpaceDE w:val="0"/>
              <w:autoSpaceDN w:val="0"/>
              <w:adjustRightInd w:val="0"/>
              <w:rPr>
                <w:rFonts w:ascii="Calibri" w:hAnsi="Calibri" w:cs="Calibri"/>
                <w:bCs/>
                <w:i/>
              </w:rPr>
            </w:pPr>
            <w:r w:rsidRPr="006D5400">
              <w:rPr>
                <w:rFonts w:ascii="Calibri" w:hAnsi="Calibri" w:cs="Calibri"/>
                <w:bCs/>
                <w:i/>
              </w:rPr>
              <w:t>(właściwe Biuro)</w:t>
            </w:r>
          </w:p>
          <w:p w14:paraId="365070C7" w14:textId="77777777" w:rsidR="00D713A7" w:rsidRPr="006D5400" w:rsidRDefault="00D713A7" w:rsidP="00D713A7">
            <w:pPr>
              <w:autoSpaceDE w:val="0"/>
              <w:autoSpaceDN w:val="0"/>
              <w:adjustRightInd w:val="0"/>
              <w:rPr>
                <w:rFonts w:ascii="Calibri" w:hAnsi="Calibri" w:cs="Calibri"/>
              </w:rPr>
            </w:pPr>
          </w:p>
          <w:p w14:paraId="47035AEF" w14:textId="77777777" w:rsidR="00D713A7" w:rsidRPr="006D5400" w:rsidRDefault="00D713A7" w:rsidP="00D713A7">
            <w:pPr>
              <w:autoSpaceDE w:val="0"/>
              <w:autoSpaceDN w:val="0"/>
              <w:adjustRightInd w:val="0"/>
              <w:rPr>
                <w:rFonts w:ascii="Calibri" w:hAnsi="Calibri" w:cs="Calibri"/>
              </w:rPr>
            </w:pPr>
          </w:p>
          <w:p w14:paraId="66C45817" w14:textId="77777777" w:rsidR="00D713A7" w:rsidRPr="006D5400" w:rsidRDefault="00D713A7" w:rsidP="00D713A7">
            <w:pPr>
              <w:autoSpaceDE w:val="0"/>
              <w:autoSpaceDN w:val="0"/>
              <w:adjustRightInd w:val="0"/>
              <w:rPr>
                <w:rFonts w:ascii="Calibri" w:hAnsi="Calibri" w:cs="Calibri"/>
              </w:rPr>
            </w:pPr>
          </w:p>
          <w:p w14:paraId="15745F52"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t xml:space="preserve">osoba upoważniona do przedstawienia wyników </w:t>
            </w:r>
            <w:r w:rsidRPr="006D5400">
              <w:rPr>
                <w:rFonts w:ascii="Calibri" w:hAnsi="Calibri" w:cs="Calibri"/>
                <w:bCs/>
                <w:vertAlign w:val="superscript"/>
              </w:rPr>
              <w:t>Imię i Nazwisko / Stanowisko</w:t>
            </w:r>
          </w:p>
          <w:p w14:paraId="2C799505" w14:textId="77777777" w:rsidR="00D713A7" w:rsidRPr="006D5400" w:rsidRDefault="00D713A7" w:rsidP="00D713A7">
            <w:pPr>
              <w:autoSpaceDE w:val="0"/>
              <w:autoSpaceDN w:val="0"/>
              <w:adjustRightInd w:val="0"/>
              <w:rPr>
                <w:rFonts w:ascii="Calibri" w:hAnsi="Calibri" w:cs="Calibri"/>
              </w:rPr>
            </w:pPr>
          </w:p>
          <w:p w14:paraId="4F56BE8D" w14:textId="77777777" w:rsidR="00D713A7" w:rsidRPr="006D5400" w:rsidRDefault="00D713A7" w:rsidP="00D713A7">
            <w:pPr>
              <w:autoSpaceDE w:val="0"/>
              <w:autoSpaceDN w:val="0"/>
              <w:adjustRightInd w:val="0"/>
              <w:rPr>
                <w:rFonts w:ascii="Calibri" w:hAnsi="Calibri" w:cs="Calibri"/>
              </w:rPr>
            </w:pPr>
            <w:r w:rsidRPr="006D5400">
              <w:rPr>
                <w:rFonts w:ascii="Calibri" w:hAnsi="Calibri" w:cs="Calibri"/>
              </w:rPr>
              <w:t>Zapoznałam/zapoznałem się</w:t>
            </w:r>
          </w:p>
          <w:p w14:paraId="4DD909FA" w14:textId="77777777" w:rsidR="00D713A7" w:rsidRDefault="00D713A7" w:rsidP="00D713A7">
            <w:pPr>
              <w:spacing w:line="257" w:lineRule="auto"/>
              <w:rPr>
                <w:rFonts w:ascii="Calibri" w:eastAsia="Calibri" w:hAnsi="Calibri" w:cs="Calibri"/>
              </w:rPr>
            </w:pPr>
            <w:r w:rsidRPr="006D5400">
              <w:rPr>
                <w:rFonts w:ascii="Calibri" w:hAnsi="Calibri" w:cs="Calibri"/>
                <w:vertAlign w:val="superscript"/>
              </w:rPr>
              <w:t>kierownik jednostki/dyrektor biura/burmistrz dzielnicy Imię i Nazwisko</w:t>
            </w:r>
          </w:p>
          <w:p w14:paraId="148D5700" w14:textId="77777777" w:rsidR="00D713A7" w:rsidRDefault="00D713A7" w:rsidP="00BE0B4B">
            <w:pPr>
              <w:spacing w:line="257" w:lineRule="auto"/>
              <w:rPr>
                <w:rFonts w:ascii="Calibri" w:eastAsia="Calibri" w:hAnsi="Calibri" w:cs="Calibri"/>
              </w:rPr>
            </w:pPr>
          </w:p>
        </w:tc>
      </w:tr>
      <w:tr w:rsidR="00D713A7" w14:paraId="7FF4CA67" w14:textId="77777777" w:rsidTr="00806CB7">
        <w:tc>
          <w:tcPr>
            <w:tcW w:w="9924" w:type="dxa"/>
            <w:shd w:val="clear" w:color="auto" w:fill="EDEDED" w:themeFill="accent3" w:themeFillTint="33"/>
          </w:tcPr>
          <w:p w14:paraId="0A873479" w14:textId="3AE78530" w:rsidR="00D713A7" w:rsidRPr="0022755B" w:rsidRDefault="00D713A7" w:rsidP="0022755B">
            <w:pPr>
              <w:spacing w:before="120" w:after="120" w:line="257" w:lineRule="auto"/>
              <w:jc w:val="center"/>
              <w:rPr>
                <w:rFonts w:ascii="Calibri" w:eastAsia="Calibri" w:hAnsi="Calibri" w:cs="Calibri"/>
                <w:b/>
              </w:rPr>
            </w:pPr>
            <w:r w:rsidRPr="0022755B">
              <w:rPr>
                <w:rFonts w:ascii="Calibri" w:eastAsia="Calibri" w:hAnsi="Calibri" w:cs="Calibri"/>
                <w:b/>
              </w:rPr>
              <w:lastRenderedPageBreak/>
              <w:t xml:space="preserve">3.11.2 OKZ  </w:t>
            </w:r>
          </w:p>
        </w:tc>
      </w:tr>
      <w:tr w:rsidR="00D713A7" w14:paraId="0FFEC861" w14:textId="77777777" w:rsidTr="00806CB7">
        <w:tc>
          <w:tcPr>
            <w:tcW w:w="9924" w:type="dxa"/>
          </w:tcPr>
          <w:p w14:paraId="5CD541D3"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t>Nazwa Biura/Urzędu Dzielnicy/Jednostki</w:t>
            </w:r>
          </w:p>
          <w:p w14:paraId="7C4B2E5D" w14:textId="77777777" w:rsidR="00D713A7" w:rsidRPr="006D5400" w:rsidRDefault="00D713A7" w:rsidP="00D713A7">
            <w:pPr>
              <w:autoSpaceDE w:val="0"/>
              <w:autoSpaceDN w:val="0"/>
              <w:adjustRightInd w:val="0"/>
              <w:spacing w:before="360" w:after="240"/>
              <w:rPr>
                <w:rFonts w:ascii="Calibri" w:hAnsi="Calibri" w:cs="Calibri"/>
                <w:b/>
              </w:rPr>
            </w:pPr>
            <w:r w:rsidRPr="006D5400">
              <w:rPr>
                <w:rFonts w:ascii="Calibri" w:hAnsi="Calibri" w:cs="Calibri"/>
                <w:b/>
              </w:rPr>
              <w:t>Oświadczenie o stanie kontroli zarządczej za …. rok</w:t>
            </w:r>
          </w:p>
          <w:p w14:paraId="6B3EA982" w14:textId="77777777" w:rsidR="00D713A7" w:rsidRPr="006D5400" w:rsidRDefault="00D713A7" w:rsidP="00D713A7">
            <w:pPr>
              <w:autoSpaceDE w:val="0"/>
              <w:autoSpaceDN w:val="0"/>
              <w:adjustRightInd w:val="0"/>
              <w:spacing w:line="300" w:lineRule="auto"/>
              <w:rPr>
                <w:rFonts w:ascii="Calibri" w:hAnsi="Calibri" w:cs="Calibri"/>
                <w:b/>
              </w:rPr>
            </w:pPr>
            <w:r w:rsidRPr="006D5400">
              <w:rPr>
                <w:rFonts w:ascii="Calibri" w:hAnsi="Calibri" w:cs="Calibri"/>
                <w:b/>
              </w:rPr>
              <w:t>Część I</w:t>
            </w:r>
          </w:p>
          <w:p w14:paraId="5DF9C6A7" w14:textId="77777777" w:rsidR="00D713A7" w:rsidRPr="006D5400" w:rsidRDefault="00D713A7" w:rsidP="00D713A7">
            <w:pPr>
              <w:autoSpaceDE w:val="0"/>
              <w:autoSpaceDN w:val="0"/>
              <w:adjustRightInd w:val="0"/>
              <w:spacing w:line="300" w:lineRule="auto"/>
              <w:rPr>
                <w:rFonts w:ascii="Calibri" w:hAnsi="Calibri" w:cs="Calibri"/>
              </w:rPr>
            </w:pPr>
            <w:r w:rsidRPr="006D5400">
              <w:rPr>
                <w:rFonts w:ascii="Calibri" w:hAnsi="Calibri" w:cs="Calibri"/>
              </w:rPr>
              <w:t>Jako osoba odpowiedzialna za funkcjonowanie adekwatnej, skutecznej i efektywnej kontroli zarządczej, to znaczy działań podejmowanych dla zapewnienia realizacji celów i zadań w sposób zgodny z prawem, efektywny, oszczędny i terminowy, a w szczególności:</w:t>
            </w:r>
          </w:p>
          <w:p w14:paraId="5246DA32" w14:textId="77777777" w:rsidR="00D713A7" w:rsidRPr="006D5400" w:rsidRDefault="00D713A7" w:rsidP="00D713A7">
            <w:pPr>
              <w:pStyle w:val="Akapitzlist"/>
              <w:numPr>
                <w:ilvl w:val="0"/>
                <w:numId w:val="28"/>
              </w:numPr>
              <w:autoSpaceDE w:val="0"/>
              <w:autoSpaceDN w:val="0"/>
              <w:adjustRightInd w:val="0"/>
              <w:spacing w:line="300" w:lineRule="auto"/>
              <w:ind w:left="426" w:hanging="284"/>
              <w:rPr>
                <w:rFonts w:ascii="Calibri" w:hAnsi="Calibri" w:cs="Calibri"/>
              </w:rPr>
            </w:pPr>
            <w:r w:rsidRPr="006D5400">
              <w:rPr>
                <w:rFonts w:ascii="Calibri" w:hAnsi="Calibri" w:cs="Calibri"/>
              </w:rPr>
              <w:t>zgodności działalności z przepisami prawa oraz procedurami wewnętrznymi,</w:t>
            </w:r>
          </w:p>
          <w:p w14:paraId="032D8EBA" w14:textId="77777777" w:rsidR="00D713A7" w:rsidRPr="006D5400" w:rsidRDefault="00D713A7" w:rsidP="00D713A7">
            <w:pPr>
              <w:pStyle w:val="Akapitzlist"/>
              <w:numPr>
                <w:ilvl w:val="0"/>
                <w:numId w:val="28"/>
              </w:numPr>
              <w:autoSpaceDE w:val="0"/>
              <w:autoSpaceDN w:val="0"/>
              <w:adjustRightInd w:val="0"/>
              <w:spacing w:line="300" w:lineRule="auto"/>
              <w:ind w:left="426" w:hanging="284"/>
              <w:rPr>
                <w:rFonts w:ascii="Calibri" w:hAnsi="Calibri" w:cs="Calibri"/>
              </w:rPr>
            </w:pPr>
            <w:r w:rsidRPr="006D5400">
              <w:rPr>
                <w:rFonts w:ascii="Calibri" w:hAnsi="Calibri" w:cs="Calibri"/>
              </w:rPr>
              <w:t>skuteczności i efektywności działania,</w:t>
            </w:r>
          </w:p>
          <w:p w14:paraId="05C931E4" w14:textId="77777777" w:rsidR="00D713A7" w:rsidRPr="006D5400" w:rsidRDefault="00D713A7" w:rsidP="00D713A7">
            <w:pPr>
              <w:pStyle w:val="Akapitzlist"/>
              <w:numPr>
                <w:ilvl w:val="0"/>
                <w:numId w:val="28"/>
              </w:numPr>
              <w:autoSpaceDE w:val="0"/>
              <w:autoSpaceDN w:val="0"/>
              <w:adjustRightInd w:val="0"/>
              <w:spacing w:line="300" w:lineRule="auto"/>
              <w:ind w:left="426" w:hanging="284"/>
              <w:rPr>
                <w:rFonts w:ascii="Calibri" w:hAnsi="Calibri" w:cs="Calibri"/>
              </w:rPr>
            </w:pPr>
            <w:r w:rsidRPr="006D5400">
              <w:rPr>
                <w:rFonts w:ascii="Calibri" w:hAnsi="Calibri" w:cs="Calibri"/>
              </w:rPr>
              <w:t>wiarygodności sprawozdań,</w:t>
            </w:r>
          </w:p>
          <w:p w14:paraId="128BB3C7" w14:textId="77777777" w:rsidR="00D713A7" w:rsidRPr="006D5400" w:rsidRDefault="00D713A7" w:rsidP="00D713A7">
            <w:pPr>
              <w:pStyle w:val="Akapitzlist"/>
              <w:numPr>
                <w:ilvl w:val="0"/>
                <w:numId w:val="28"/>
              </w:numPr>
              <w:autoSpaceDE w:val="0"/>
              <w:autoSpaceDN w:val="0"/>
              <w:adjustRightInd w:val="0"/>
              <w:spacing w:line="300" w:lineRule="auto"/>
              <w:ind w:left="426" w:hanging="284"/>
              <w:rPr>
                <w:rFonts w:ascii="Calibri" w:hAnsi="Calibri" w:cs="Calibri"/>
              </w:rPr>
            </w:pPr>
            <w:r w:rsidRPr="006D5400">
              <w:rPr>
                <w:rFonts w:ascii="Calibri" w:hAnsi="Calibri" w:cs="Calibri"/>
              </w:rPr>
              <w:t>ochrony zasobów,</w:t>
            </w:r>
          </w:p>
          <w:p w14:paraId="147C8964" w14:textId="77777777" w:rsidR="00D713A7" w:rsidRPr="006D5400" w:rsidRDefault="00D713A7" w:rsidP="00D713A7">
            <w:pPr>
              <w:pStyle w:val="Akapitzlist"/>
              <w:numPr>
                <w:ilvl w:val="0"/>
                <w:numId w:val="28"/>
              </w:numPr>
              <w:autoSpaceDE w:val="0"/>
              <w:autoSpaceDN w:val="0"/>
              <w:adjustRightInd w:val="0"/>
              <w:spacing w:line="300" w:lineRule="auto"/>
              <w:ind w:left="426" w:hanging="284"/>
              <w:rPr>
                <w:rFonts w:ascii="Calibri" w:hAnsi="Calibri" w:cs="Calibri"/>
              </w:rPr>
            </w:pPr>
            <w:r w:rsidRPr="006D5400">
              <w:rPr>
                <w:rFonts w:ascii="Calibri" w:hAnsi="Calibri" w:cs="Calibri"/>
              </w:rPr>
              <w:t>przestrzegania i promowania zasad etycznego postępowania,</w:t>
            </w:r>
          </w:p>
          <w:p w14:paraId="08AF7D16" w14:textId="77777777" w:rsidR="00D713A7" w:rsidRPr="006D5400" w:rsidRDefault="00D713A7" w:rsidP="00D713A7">
            <w:pPr>
              <w:pStyle w:val="Akapitzlist"/>
              <w:numPr>
                <w:ilvl w:val="0"/>
                <w:numId w:val="28"/>
              </w:numPr>
              <w:autoSpaceDE w:val="0"/>
              <w:autoSpaceDN w:val="0"/>
              <w:adjustRightInd w:val="0"/>
              <w:spacing w:line="300" w:lineRule="auto"/>
              <w:ind w:left="426" w:hanging="284"/>
              <w:rPr>
                <w:rFonts w:ascii="Calibri" w:hAnsi="Calibri" w:cs="Calibri"/>
              </w:rPr>
            </w:pPr>
            <w:r w:rsidRPr="006D5400">
              <w:rPr>
                <w:rFonts w:ascii="Calibri" w:hAnsi="Calibri" w:cs="Calibri"/>
              </w:rPr>
              <w:t>efektywności i skuteczności przepływu informacji,</w:t>
            </w:r>
          </w:p>
          <w:p w14:paraId="4F5E7637" w14:textId="77777777" w:rsidR="00D713A7" w:rsidRPr="006D5400" w:rsidRDefault="00D713A7" w:rsidP="00D713A7">
            <w:pPr>
              <w:pStyle w:val="Akapitzlist"/>
              <w:numPr>
                <w:ilvl w:val="0"/>
                <w:numId w:val="28"/>
              </w:numPr>
              <w:autoSpaceDE w:val="0"/>
              <w:autoSpaceDN w:val="0"/>
              <w:adjustRightInd w:val="0"/>
              <w:spacing w:line="300" w:lineRule="auto"/>
              <w:ind w:left="426" w:hanging="284"/>
              <w:rPr>
                <w:rFonts w:ascii="Calibri" w:hAnsi="Calibri" w:cs="Calibri"/>
              </w:rPr>
            </w:pPr>
            <w:r w:rsidRPr="006D5400">
              <w:rPr>
                <w:rFonts w:ascii="Calibri" w:hAnsi="Calibri" w:cs="Calibri"/>
              </w:rPr>
              <w:t>zarządzania ryzykiem,</w:t>
            </w:r>
          </w:p>
          <w:p w14:paraId="75EA0D88" w14:textId="77777777" w:rsidR="00D713A7" w:rsidRPr="006D5400" w:rsidRDefault="00D713A7" w:rsidP="00D713A7">
            <w:pPr>
              <w:autoSpaceDE w:val="0"/>
              <w:autoSpaceDN w:val="0"/>
              <w:adjustRightInd w:val="0"/>
              <w:spacing w:line="300" w:lineRule="auto"/>
              <w:rPr>
                <w:rFonts w:ascii="Calibri" w:hAnsi="Calibri" w:cs="Calibri"/>
              </w:rPr>
            </w:pPr>
            <w:r w:rsidRPr="006D5400">
              <w:rPr>
                <w:rFonts w:ascii="Calibri" w:hAnsi="Calibri" w:cs="Calibri"/>
              </w:rPr>
              <w:t>oświadczam, że w kierowanym/kierowanej przeze mnie biurze/urzędzie dzielnicy/jednostce stan kontroli zarządczej oceniam na poziomie:</w:t>
            </w:r>
          </w:p>
          <w:p w14:paraId="2F1611FE" w14:textId="77777777" w:rsidR="00D713A7" w:rsidRPr="006D5400" w:rsidRDefault="00D713A7" w:rsidP="00D713A7">
            <w:pPr>
              <w:pStyle w:val="Akapitzlist"/>
              <w:numPr>
                <w:ilvl w:val="0"/>
                <w:numId w:val="27"/>
              </w:numPr>
              <w:autoSpaceDE w:val="0"/>
              <w:autoSpaceDN w:val="0"/>
              <w:adjustRightInd w:val="0"/>
              <w:spacing w:line="300" w:lineRule="auto"/>
              <w:rPr>
                <w:rFonts w:ascii="Calibri" w:hAnsi="Calibri" w:cs="Calibri"/>
              </w:rPr>
            </w:pPr>
            <w:r w:rsidRPr="006D5400">
              <w:rPr>
                <w:rFonts w:ascii="Calibri" w:hAnsi="Calibri" w:cs="Calibri"/>
              </w:rPr>
              <w:t>Pozytywnym</w:t>
            </w:r>
          </w:p>
          <w:p w14:paraId="7CBD1336" w14:textId="77777777" w:rsidR="00D713A7" w:rsidRPr="006D5400" w:rsidRDefault="00D713A7" w:rsidP="00D713A7">
            <w:pPr>
              <w:pStyle w:val="Akapitzlist"/>
              <w:autoSpaceDE w:val="0"/>
              <w:autoSpaceDN w:val="0"/>
              <w:adjustRightInd w:val="0"/>
              <w:spacing w:line="300" w:lineRule="auto"/>
              <w:rPr>
                <w:rFonts w:ascii="Calibri" w:hAnsi="Calibri" w:cs="Calibri"/>
                <w:i/>
              </w:rPr>
            </w:pPr>
            <w:r w:rsidRPr="006D5400">
              <w:rPr>
                <w:rFonts w:ascii="Calibri" w:hAnsi="Calibri" w:cs="Calibri"/>
                <w:i/>
              </w:rPr>
              <w:t>Definicja</w:t>
            </w:r>
          </w:p>
          <w:p w14:paraId="7C970BEE" w14:textId="77777777" w:rsidR="00D713A7" w:rsidRPr="006D5400" w:rsidRDefault="00D713A7" w:rsidP="00D713A7">
            <w:pPr>
              <w:pStyle w:val="Akapitzlist"/>
              <w:numPr>
                <w:ilvl w:val="0"/>
                <w:numId w:val="27"/>
              </w:numPr>
              <w:autoSpaceDE w:val="0"/>
              <w:autoSpaceDN w:val="0"/>
              <w:adjustRightInd w:val="0"/>
              <w:spacing w:line="300" w:lineRule="auto"/>
              <w:rPr>
                <w:rFonts w:ascii="Calibri" w:hAnsi="Calibri" w:cs="Calibri"/>
              </w:rPr>
            </w:pPr>
            <w:r w:rsidRPr="006D5400">
              <w:rPr>
                <w:rFonts w:ascii="Calibri" w:hAnsi="Calibri" w:cs="Calibri"/>
              </w:rPr>
              <w:t>Pozytywnym z uwagami/zastrzeżeniami</w:t>
            </w:r>
          </w:p>
          <w:p w14:paraId="49B1997A" w14:textId="77777777" w:rsidR="00D713A7" w:rsidRPr="006D5400" w:rsidRDefault="00D713A7" w:rsidP="00D713A7">
            <w:pPr>
              <w:pStyle w:val="Akapitzlist"/>
              <w:autoSpaceDE w:val="0"/>
              <w:autoSpaceDN w:val="0"/>
              <w:adjustRightInd w:val="0"/>
              <w:spacing w:line="300" w:lineRule="auto"/>
              <w:rPr>
                <w:rFonts w:ascii="Calibri" w:hAnsi="Calibri" w:cs="Calibri"/>
                <w:i/>
              </w:rPr>
            </w:pPr>
            <w:r w:rsidRPr="006D5400">
              <w:rPr>
                <w:rFonts w:ascii="Calibri" w:hAnsi="Calibri" w:cs="Calibri"/>
                <w:i/>
              </w:rPr>
              <w:t>Definicja</w:t>
            </w:r>
          </w:p>
          <w:p w14:paraId="3D59CC71" w14:textId="77777777" w:rsidR="00D713A7" w:rsidRPr="006D5400" w:rsidRDefault="00D713A7" w:rsidP="00D713A7">
            <w:pPr>
              <w:pStyle w:val="Akapitzlist"/>
              <w:numPr>
                <w:ilvl w:val="0"/>
                <w:numId w:val="27"/>
              </w:numPr>
              <w:autoSpaceDE w:val="0"/>
              <w:autoSpaceDN w:val="0"/>
              <w:adjustRightInd w:val="0"/>
              <w:spacing w:line="300" w:lineRule="auto"/>
              <w:rPr>
                <w:rFonts w:ascii="Calibri" w:hAnsi="Calibri" w:cs="Calibri"/>
              </w:rPr>
            </w:pPr>
            <w:r w:rsidRPr="006D5400">
              <w:rPr>
                <w:rFonts w:ascii="Calibri" w:hAnsi="Calibri" w:cs="Calibri"/>
              </w:rPr>
              <w:t>Dostatecznym/Wymagającym poprawy</w:t>
            </w:r>
          </w:p>
          <w:p w14:paraId="3904CCD7" w14:textId="77777777" w:rsidR="00D713A7" w:rsidRPr="006D5400" w:rsidRDefault="00D713A7" w:rsidP="00D713A7">
            <w:pPr>
              <w:pStyle w:val="Akapitzlist"/>
              <w:autoSpaceDE w:val="0"/>
              <w:autoSpaceDN w:val="0"/>
              <w:adjustRightInd w:val="0"/>
              <w:spacing w:line="300" w:lineRule="auto"/>
              <w:rPr>
                <w:rFonts w:ascii="Calibri" w:hAnsi="Calibri" w:cs="Calibri"/>
                <w:i/>
              </w:rPr>
            </w:pPr>
            <w:r w:rsidRPr="006D5400">
              <w:rPr>
                <w:rFonts w:ascii="Calibri" w:hAnsi="Calibri" w:cs="Calibri"/>
                <w:i/>
              </w:rPr>
              <w:t>Definicja</w:t>
            </w:r>
          </w:p>
          <w:p w14:paraId="08331A04" w14:textId="77777777" w:rsidR="00D713A7" w:rsidRPr="006D5400" w:rsidRDefault="00D713A7" w:rsidP="00D713A7">
            <w:pPr>
              <w:pStyle w:val="Akapitzlist"/>
              <w:numPr>
                <w:ilvl w:val="0"/>
                <w:numId w:val="27"/>
              </w:numPr>
              <w:autoSpaceDE w:val="0"/>
              <w:autoSpaceDN w:val="0"/>
              <w:adjustRightInd w:val="0"/>
              <w:spacing w:line="300" w:lineRule="auto"/>
              <w:rPr>
                <w:rFonts w:ascii="Calibri" w:hAnsi="Calibri" w:cs="Calibri"/>
              </w:rPr>
            </w:pPr>
            <w:r w:rsidRPr="006D5400">
              <w:rPr>
                <w:rFonts w:ascii="Calibri" w:hAnsi="Calibri" w:cs="Calibri"/>
              </w:rPr>
              <w:t>Negatywnym</w:t>
            </w:r>
          </w:p>
          <w:p w14:paraId="2B79D0FD" w14:textId="77777777" w:rsidR="00D713A7" w:rsidRPr="006D5400" w:rsidRDefault="00D713A7" w:rsidP="00D713A7">
            <w:pPr>
              <w:pStyle w:val="Akapitzlist"/>
              <w:autoSpaceDE w:val="0"/>
              <w:autoSpaceDN w:val="0"/>
              <w:adjustRightInd w:val="0"/>
              <w:spacing w:line="300" w:lineRule="auto"/>
              <w:rPr>
                <w:rFonts w:ascii="Calibri" w:hAnsi="Calibri" w:cs="Calibri"/>
                <w:i/>
              </w:rPr>
            </w:pPr>
            <w:r w:rsidRPr="006D5400">
              <w:rPr>
                <w:rFonts w:ascii="Calibri" w:hAnsi="Calibri" w:cs="Calibri"/>
                <w:i/>
              </w:rPr>
              <w:t>Definicja</w:t>
            </w:r>
          </w:p>
          <w:p w14:paraId="7B5342F6" w14:textId="77777777" w:rsidR="00D713A7" w:rsidRPr="006D5400" w:rsidRDefault="00D713A7" w:rsidP="00D713A7">
            <w:pPr>
              <w:autoSpaceDE w:val="0"/>
              <w:autoSpaceDN w:val="0"/>
              <w:adjustRightInd w:val="0"/>
              <w:spacing w:after="120"/>
              <w:rPr>
                <w:rFonts w:ascii="Calibri" w:hAnsi="Calibri" w:cs="Calibri"/>
              </w:rPr>
            </w:pPr>
            <w:r w:rsidRPr="006D5400">
              <w:rPr>
                <w:rFonts w:ascii="Calibri" w:hAnsi="Calibri" w:cs="Calibri"/>
              </w:rPr>
              <w:t>(zaznaczyć odpowiedni poziom/ew. wybór z listy rozwijanej)</w:t>
            </w:r>
          </w:p>
          <w:p w14:paraId="443CDB64" w14:textId="77777777" w:rsidR="00D713A7" w:rsidRPr="006D5400" w:rsidRDefault="00D713A7" w:rsidP="00D713A7">
            <w:pPr>
              <w:autoSpaceDE w:val="0"/>
              <w:autoSpaceDN w:val="0"/>
              <w:adjustRightInd w:val="0"/>
              <w:spacing w:line="300" w:lineRule="auto"/>
              <w:rPr>
                <w:rFonts w:ascii="Calibri" w:hAnsi="Calibri" w:cs="Calibri"/>
              </w:rPr>
            </w:pPr>
            <w:r w:rsidRPr="006D5400">
              <w:rPr>
                <w:rFonts w:ascii="Calibri" w:hAnsi="Calibri" w:cs="Calibri"/>
              </w:rPr>
              <w:t>Oświadczenie opiera się na mojej ocenie i informacjach dostępnych w czasie jego sporządzania, pochodzących z:</w:t>
            </w:r>
          </w:p>
          <w:p w14:paraId="6DB96743"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r w:rsidRPr="006D5400">
              <w:rPr>
                <w:rFonts w:ascii="Calibri" w:hAnsi="Calibri" w:cs="Calibri"/>
              </w:rPr>
              <w:t>monitoringu realizacji celów i zadań,</w:t>
            </w:r>
          </w:p>
          <w:p w14:paraId="7CBB70AB"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r w:rsidRPr="006D5400">
              <w:rPr>
                <w:rFonts w:ascii="Calibri" w:hAnsi="Calibri" w:cs="Calibri"/>
              </w:rPr>
              <w:t>samooceny kontroli zarządczej przeprowadzonej z uwzględnieniem standardów kontroli zarządczej dla sektora finansów publicznych,</w:t>
            </w:r>
          </w:p>
          <w:p w14:paraId="3DDE4FB9"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r w:rsidRPr="006D5400">
              <w:rPr>
                <w:rFonts w:ascii="Calibri" w:hAnsi="Calibri" w:cs="Calibri"/>
              </w:rPr>
              <w:t>procesu zarządzania ryzykiem,</w:t>
            </w:r>
          </w:p>
          <w:p w14:paraId="14A552F0"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r w:rsidRPr="006D5400">
              <w:rPr>
                <w:rFonts w:ascii="Calibri" w:hAnsi="Calibri" w:cs="Calibri"/>
              </w:rPr>
              <w:t>audytu wewnętrznego,</w:t>
            </w:r>
          </w:p>
          <w:p w14:paraId="256B75CA"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proofErr w:type="spellStart"/>
            <w:r w:rsidRPr="006D5400">
              <w:rPr>
                <w:rFonts w:ascii="Calibri" w:hAnsi="Calibri" w:cs="Calibri"/>
              </w:rPr>
              <w:t>auditów</w:t>
            </w:r>
            <w:proofErr w:type="spellEnd"/>
            <w:r w:rsidRPr="006D5400">
              <w:rPr>
                <w:rFonts w:ascii="Calibri" w:hAnsi="Calibri" w:cs="Calibri"/>
              </w:rPr>
              <w:t xml:space="preserve"> systemu zarządzania jakością, </w:t>
            </w:r>
          </w:p>
          <w:p w14:paraId="26928D7E"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r w:rsidRPr="006D5400">
              <w:rPr>
                <w:rFonts w:ascii="Calibri" w:hAnsi="Calibri" w:cs="Calibri"/>
              </w:rPr>
              <w:t>kontroli wewnętrznych,</w:t>
            </w:r>
          </w:p>
          <w:p w14:paraId="5F4ADCB5"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r w:rsidRPr="006D5400">
              <w:rPr>
                <w:rFonts w:ascii="Calibri" w:hAnsi="Calibri" w:cs="Calibri"/>
              </w:rPr>
              <w:t>kontroli zewnętrznych,</w:t>
            </w:r>
          </w:p>
          <w:p w14:paraId="560205F6" w14:textId="77777777" w:rsidR="00D713A7" w:rsidRPr="006D5400" w:rsidRDefault="00D713A7" w:rsidP="00D713A7">
            <w:pPr>
              <w:pStyle w:val="Akapitzlist"/>
              <w:numPr>
                <w:ilvl w:val="0"/>
                <w:numId w:val="29"/>
              </w:numPr>
              <w:autoSpaceDE w:val="0"/>
              <w:autoSpaceDN w:val="0"/>
              <w:adjustRightInd w:val="0"/>
              <w:spacing w:line="300" w:lineRule="auto"/>
              <w:rPr>
                <w:rFonts w:ascii="Calibri" w:hAnsi="Calibri" w:cs="Calibri"/>
              </w:rPr>
            </w:pPr>
            <w:r w:rsidRPr="006D5400">
              <w:rPr>
                <w:rFonts w:ascii="Calibri" w:hAnsi="Calibri" w:cs="Calibri"/>
              </w:rPr>
              <w:t>innych źródeł informacji: ………………………………</w:t>
            </w:r>
          </w:p>
          <w:p w14:paraId="26AB9206" w14:textId="77777777" w:rsidR="00D713A7" w:rsidRPr="006D5400" w:rsidRDefault="00D713A7" w:rsidP="00D713A7">
            <w:pPr>
              <w:autoSpaceDE w:val="0"/>
              <w:autoSpaceDN w:val="0"/>
              <w:adjustRightInd w:val="0"/>
              <w:rPr>
                <w:rFonts w:ascii="Calibri" w:hAnsi="Calibri" w:cs="Calibri"/>
              </w:rPr>
            </w:pPr>
          </w:p>
          <w:p w14:paraId="1F0DB9FD" w14:textId="77777777" w:rsidR="00D713A7" w:rsidRPr="006D5400" w:rsidRDefault="00D713A7" w:rsidP="00D713A7">
            <w:pPr>
              <w:autoSpaceDE w:val="0"/>
              <w:autoSpaceDN w:val="0"/>
              <w:adjustRightInd w:val="0"/>
              <w:rPr>
                <w:rFonts w:ascii="Calibri" w:hAnsi="Calibri" w:cs="Calibri"/>
              </w:rPr>
            </w:pPr>
            <w:r w:rsidRPr="006D5400">
              <w:rPr>
                <w:rFonts w:ascii="Calibri" w:hAnsi="Calibri" w:cs="Calibri"/>
              </w:rPr>
              <w:t>……………………………….</w:t>
            </w:r>
          </w:p>
          <w:p w14:paraId="6CA4CF29"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lastRenderedPageBreak/>
              <w:t>Warszawa, data</w:t>
            </w:r>
          </w:p>
          <w:p w14:paraId="09AC5734" w14:textId="77777777" w:rsidR="00D713A7" w:rsidRPr="006D5400" w:rsidRDefault="00D713A7" w:rsidP="00D713A7">
            <w:pPr>
              <w:autoSpaceDE w:val="0"/>
              <w:autoSpaceDN w:val="0"/>
              <w:adjustRightInd w:val="0"/>
              <w:rPr>
                <w:rFonts w:ascii="Calibri" w:hAnsi="Calibri" w:cs="Calibri"/>
              </w:rPr>
            </w:pPr>
            <w:r w:rsidRPr="006D5400">
              <w:rPr>
                <w:rFonts w:ascii="Calibri" w:hAnsi="Calibri" w:cs="Calibri"/>
              </w:rPr>
              <w:t>……………………………………………………………………………………………..</w:t>
            </w:r>
          </w:p>
          <w:p w14:paraId="339A0A62" w14:textId="77777777" w:rsidR="00D713A7" w:rsidRPr="006D5400" w:rsidRDefault="00D713A7" w:rsidP="00D713A7">
            <w:pPr>
              <w:autoSpaceDE w:val="0"/>
              <w:autoSpaceDN w:val="0"/>
              <w:adjustRightInd w:val="0"/>
              <w:rPr>
                <w:rFonts w:ascii="Calibri" w:hAnsi="Calibri" w:cs="Calibri"/>
                <w:vertAlign w:val="superscript"/>
              </w:rPr>
            </w:pPr>
            <w:r w:rsidRPr="006D5400">
              <w:rPr>
                <w:rFonts w:ascii="Calibri" w:hAnsi="Calibri" w:cs="Calibri"/>
                <w:vertAlign w:val="superscript"/>
              </w:rPr>
              <w:t>podpis kierownik jednostki/dyrektor biura/burmistrz dzielnicy</w:t>
            </w:r>
          </w:p>
          <w:p w14:paraId="378D16B0" w14:textId="77777777" w:rsidR="00D713A7" w:rsidRPr="006D5400" w:rsidRDefault="00D713A7" w:rsidP="00D713A7">
            <w:pPr>
              <w:autoSpaceDE w:val="0"/>
              <w:autoSpaceDN w:val="0"/>
              <w:adjustRightInd w:val="0"/>
              <w:spacing w:line="300" w:lineRule="auto"/>
              <w:rPr>
                <w:rFonts w:ascii="Calibri" w:hAnsi="Calibri" w:cs="Calibri"/>
                <w:b/>
              </w:rPr>
            </w:pPr>
            <w:r w:rsidRPr="006D5400">
              <w:rPr>
                <w:rFonts w:ascii="Calibri" w:hAnsi="Calibri" w:cs="Calibri"/>
                <w:b/>
              </w:rPr>
              <w:t>Część II</w:t>
            </w:r>
          </w:p>
          <w:p w14:paraId="3AAC238C" w14:textId="77777777" w:rsidR="00D713A7" w:rsidRPr="006D5400" w:rsidRDefault="00D713A7" w:rsidP="00D713A7">
            <w:pPr>
              <w:pStyle w:val="Akapitzlist"/>
              <w:numPr>
                <w:ilvl w:val="0"/>
                <w:numId w:val="30"/>
              </w:numPr>
              <w:autoSpaceDE w:val="0"/>
              <w:autoSpaceDN w:val="0"/>
              <w:adjustRightInd w:val="0"/>
              <w:spacing w:line="300" w:lineRule="auto"/>
              <w:ind w:left="284" w:hanging="284"/>
              <w:rPr>
                <w:rFonts w:ascii="Calibri" w:hAnsi="Calibri" w:cs="Calibri"/>
              </w:rPr>
            </w:pPr>
            <w:r w:rsidRPr="006D5400">
              <w:rPr>
                <w:rFonts w:ascii="Calibri" w:hAnsi="Calibri" w:cs="Calibri"/>
              </w:rPr>
              <w:t>Uwagi/zastrzeżenia dotyczące funkcjonowania kontroli zarządczej w ubiegłym roku:</w:t>
            </w:r>
          </w:p>
          <w:p w14:paraId="78DC81E1" w14:textId="77777777" w:rsidR="00D713A7" w:rsidRPr="006D5400" w:rsidRDefault="00D713A7" w:rsidP="00D713A7">
            <w:pPr>
              <w:pStyle w:val="Akapitzlist"/>
              <w:autoSpaceDE w:val="0"/>
              <w:autoSpaceDN w:val="0"/>
              <w:adjustRightInd w:val="0"/>
              <w:spacing w:line="300" w:lineRule="auto"/>
              <w:ind w:left="284"/>
              <w:rPr>
                <w:rFonts w:ascii="Calibri" w:hAnsi="Calibri" w:cs="Calibri"/>
              </w:rPr>
            </w:pPr>
            <w:r w:rsidRPr="006D5400">
              <w:rPr>
                <w:rFonts w:ascii="Calibri" w:hAnsi="Calibri" w:cs="Calibri"/>
                <w:bCs/>
              </w:rPr>
              <w:t>[pole tekstowe]</w:t>
            </w:r>
          </w:p>
          <w:p w14:paraId="3E6F94A4" w14:textId="77777777" w:rsidR="00D713A7" w:rsidRPr="006D5400" w:rsidRDefault="00D713A7" w:rsidP="00D713A7">
            <w:pPr>
              <w:autoSpaceDE w:val="0"/>
              <w:autoSpaceDN w:val="0"/>
              <w:adjustRightInd w:val="0"/>
              <w:spacing w:after="120" w:line="300" w:lineRule="auto"/>
              <w:ind w:left="284"/>
              <w:rPr>
                <w:rFonts w:ascii="Calibri" w:hAnsi="Calibri" w:cs="Calibri"/>
                <w:i/>
              </w:rPr>
            </w:pPr>
            <w:r w:rsidRPr="006D5400">
              <w:rPr>
                <w:rFonts w:ascii="Calibri" w:hAnsi="Calibri" w:cs="Calibri"/>
                <w:i/>
              </w:rPr>
              <w:t>(np. istotne słabości, nieprawidłowości, brak realizacji celu, zadań ze wskazaniem, jeżeli to możliwe, elementu, którego uwagi/zastrzeżenia dotyczą)</w:t>
            </w:r>
          </w:p>
          <w:p w14:paraId="59A633D0" w14:textId="77777777" w:rsidR="00D713A7" w:rsidRPr="006D5400" w:rsidRDefault="00D713A7" w:rsidP="00D713A7">
            <w:pPr>
              <w:pStyle w:val="Akapitzlist"/>
              <w:numPr>
                <w:ilvl w:val="0"/>
                <w:numId w:val="30"/>
              </w:numPr>
              <w:autoSpaceDE w:val="0"/>
              <w:autoSpaceDN w:val="0"/>
              <w:adjustRightInd w:val="0"/>
              <w:spacing w:line="300" w:lineRule="auto"/>
              <w:ind w:left="284" w:hanging="284"/>
              <w:rPr>
                <w:rFonts w:ascii="Calibri" w:hAnsi="Calibri" w:cs="Calibri"/>
              </w:rPr>
            </w:pPr>
            <w:r w:rsidRPr="006D5400">
              <w:rPr>
                <w:rFonts w:ascii="Calibri" w:hAnsi="Calibri" w:cs="Calibri"/>
              </w:rPr>
              <w:t>Planowane działania, jakie zostaną podjęte w celu poprawy funkcjonowania kontroli zarządczej:</w:t>
            </w:r>
          </w:p>
          <w:p w14:paraId="581EA367" w14:textId="77777777" w:rsidR="00D713A7" w:rsidRPr="006D5400" w:rsidRDefault="00D713A7" w:rsidP="00D713A7">
            <w:pPr>
              <w:autoSpaceDE w:val="0"/>
              <w:autoSpaceDN w:val="0"/>
              <w:adjustRightInd w:val="0"/>
              <w:spacing w:line="300" w:lineRule="auto"/>
              <w:ind w:left="284"/>
              <w:rPr>
                <w:rFonts w:ascii="Calibri" w:hAnsi="Calibri" w:cs="Calibri"/>
              </w:rPr>
            </w:pPr>
            <w:r w:rsidRPr="006D5400">
              <w:rPr>
                <w:rFonts w:ascii="Calibri" w:hAnsi="Calibri" w:cs="Calibri"/>
                <w:bCs/>
              </w:rPr>
              <w:t>[pole tekstowe]</w:t>
            </w:r>
          </w:p>
          <w:p w14:paraId="2A6F9563" w14:textId="77777777" w:rsidR="00D713A7" w:rsidRPr="006D5400" w:rsidRDefault="00D713A7" w:rsidP="00D713A7">
            <w:pPr>
              <w:pStyle w:val="Akapitzlist"/>
              <w:numPr>
                <w:ilvl w:val="0"/>
                <w:numId w:val="30"/>
              </w:numPr>
              <w:autoSpaceDE w:val="0"/>
              <w:autoSpaceDN w:val="0"/>
              <w:adjustRightInd w:val="0"/>
              <w:spacing w:line="300" w:lineRule="auto"/>
              <w:ind w:left="284" w:hanging="284"/>
              <w:rPr>
                <w:rFonts w:ascii="Calibri" w:hAnsi="Calibri" w:cs="Calibri"/>
              </w:rPr>
            </w:pPr>
            <w:r w:rsidRPr="006D5400">
              <w:rPr>
                <w:rFonts w:ascii="Calibri" w:hAnsi="Calibri" w:cs="Calibri"/>
              </w:rPr>
              <w:t>Komentarz/pozostałe uwagi</w:t>
            </w:r>
          </w:p>
          <w:p w14:paraId="15C2D12E" w14:textId="77777777" w:rsidR="00D713A7" w:rsidRDefault="00D713A7" w:rsidP="00D713A7">
            <w:pPr>
              <w:spacing w:line="257" w:lineRule="auto"/>
              <w:rPr>
                <w:rFonts w:ascii="Calibri" w:eastAsia="Calibri" w:hAnsi="Calibri" w:cs="Calibri"/>
              </w:rPr>
            </w:pPr>
            <w:r w:rsidRPr="006D5400">
              <w:rPr>
                <w:rFonts w:ascii="Calibri" w:hAnsi="Calibri" w:cs="Calibri"/>
                <w:bCs/>
              </w:rPr>
              <w:t>[pole tekstowe]</w:t>
            </w:r>
          </w:p>
          <w:p w14:paraId="6D05BBB4" w14:textId="77777777" w:rsidR="00D713A7" w:rsidRDefault="00D713A7" w:rsidP="00BE0B4B">
            <w:pPr>
              <w:spacing w:line="257" w:lineRule="auto"/>
              <w:rPr>
                <w:rFonts w:ascii="Calibri" w:eastAsia="Calibri" w:hAnsi="Calibri" w:cs="Calibri"/>
              </w:rPr>
            </w:pPr>
          </w:p>
        </w:tc>
      </w:tr>
    </w:tbl>
    <w:p w14:paraId="77697D46" w14:textId="5A4E4146" w:rsidR="0089011C" w:rsidRPr="0022755B" w:rsidRDefault="00BE0B4B" w:rsidP="0022755B">
      <w:pPr>
        <w:autoSpaceDE w:val="0"/>
        <w:autoSpaceDN w:val="0"/>
        <w:adjustRightInd w:val="0"/>
        <w:ind w:left="5664"/>
        <w:rPr>
          <w:rFonts w:ascii="Calibri" w:hAnsi="Calibri" w:cs="Calibri"/>
        </w:rPr>
      </w:pPr>
      <w:r w:rsidRPr="006D5400">
        <w:rPr>
          <w:rFonts w:ascii="Calibri" w:hAnsi="Calibri" w:cs="Calibri"/>
        </w:rPr>
        <w:lastRenderedPageBreak/>
        <w:t xml:space="preserve">                                                                                                                                                                                                                                                                          </w:t>
      </w:r>
    </w:p>
    <w:tbl>
      <w:tblPr>
        <w:tblStyle w:val="Tabela-Siatka"/>
        <w:tblW w:w="10774" w:type="dxa"/>
        <w:tblInd w:w="-85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774"/>
      </w:tblGrid>
      <w:tr w:rsidR="0089011C" w14:paraId="1279331D" w14:textId="77777777" w:rsidTr="00806CB7">
        <w:tc>
          <w:tcPr>
            <w:tcW w:w="10774" w:type="dxa"/>
            <w:shd w:val="clear" w:color="auto" w:fill="D9E2F3" w:themeFill="accent5" w:themeFillTint="33"/>
          </w:tcPr>
          <w:p w14:paraId="72B485AD" w14:textId="3CDF937D" w:rsidR="0089011C" w:rsidRPr="0022755B" w:rsidRDefault="0089011C" w:rsidP="0022755B">
            <w:pPr>
              <w:keepNext/>
              <w:spacing w:before="120" w:after="120"/>
              <w:rPr>
                <w:rFonts w:ascii="Calibri" w:eastAsia="Calibri" w:hAnsi="Calibri" w:cs="Calibri"/>
                <w:b/>
              </w:rPr>
            </w:pPr>
            <w:r w:rsidRPr="0022755B">
              <w:rPr>
                <w:rFonts w:ascii="Calibri" w:eastAsia="Calibri" w:hAnsi="Calibri" w:cs="Calibri"/>
                <w:b/>
              </w:rPr>
              <w:t>3.12 Zestawienia wyników SKZ</w:t>
            </w:r>
          </w:p>
        </w:tc>
      </w:tr>
      <w:tr w:rsidR="0089011C" w14:paraId="026359EB" w14:textId="77777777" w:rsidTr="00806CB7">
        <w:trPr>
          <w:trHeight w:val="3598"/>
        </w:trPr>
        <w:tc>
          <w:tcPr>
            <w:tcW w:w="10774" w:type="dxa"/>
          </w:tcPr>
          <w:tbl>
            <w:tblPr>
              <w:tblW w:w="9030" w:type="dxa"/>
              <w:tblInd w:w="42" w:type="dxa"/>
              <w:tblLayout w:type="fixed"/>
              <w:tblCellMar>
                <w:left w:w="70" w:type="dxa"/>
                <w:right w:w="70" w:type="dxa"/>
              </w:tblCellMar>
              <w:tblLook w:val="04A0" w:firstRow="1" w:lastRow="0" w:firstColumn="1" w:lastColumn="0" w:noHBand="0" w:noVBand="1"/>
            </w:tblPr>
            <w:tblGrid>
              <w:gridCol w:w="2226"/>
              <w:gridCol w:w="709"/>
              <w:gridCol w:w="851"/>
              <w:gridCol w:w="850"/>
              <w:gridCol w:w="992"/>
              <w:gridCol w:w="851"/>
              <w:gridCol w:w="850"/>
              <w:gridCol w:w="851"/>
              <w:gridCol w:w="850"/>
            </w:tblGrid>
            <w:tr w:rsidR="0089011C" w:rsidRPr="006D5400" w14:paraId="5320DAD2" w14:textId="77777777" w:rsidTr="0022755B">
              <w:trPr>
                <w:trHeight w:val="660"/>
              </w:trPr>
              <w:tc>
                <w:tcPr>
                  <w:tcW w:w="9030" w:type="dxa"/>
                  <w:gridSpan w:val="9"/>
                  <w:tcBorders>
                    <w:top w:val="nil"/>
                    <w:left w:val="nil"/>
                    <w:bottom w:val="nil"/>
                    <w:right w:val="nil"/>
                  </w:tcBorders>
                  <w:vAlign w:val="center"/>
                  <w:hideMark/>
                </w:tcPr>
                <w:p w14:paraId="6F4F5FF3" w14:textId="74C70CC5" w:rsidR="0089011C" w:rsidRPr="006D5400" w:rsidRDefault="003864F6" w:rsidP="0022755B">
                  <w:pPr>
                    <w:spacing w:before="120" w:after="120" w:line="240" w:lineRule="auto"/>
                    <w:jc w:val="center"/>
                    <w:rPr>
                      <w:rFonts w:ascii="Calibri" w:eastAsia="Times New Roman" w:hAnsi="Calibri" w:cs="Calibri"/>
                      <w:color w:val="000000"/>
                      <w:lang w:eastAsia="pl-PL"/>
                    </w:rPr>
                  </w:pPr>
                  <w:r>
                    <w:rPr>
                      <w:rFonts w:ascii="Calibri" w:eastAsia="Times New Roman" w:hAnsi="Calibri" w:cs="Calibri"/>
                      <w:color w:val="000000" w:themeColor="text1"/>
                      <w:lang w:eastAsia="pl-PL"/>
                    </w:rPr>
                    <w:t xml:space="preserve">3.12.1 </w:t>
                  </w:r>
                  <w:r w:rsidR="0089011C" w:rsidRPr="006D5400">
                    <w:rPr>
                      <w:rFonts w:ascii="Calibri" w:eastAsia="Times New Roman" w:hAnsi="Calibri" w:cs="Calibri"/>
                      <w:color w:val="000000" w:themeColor="text1"/>
                      <w:lang w:eastAsia="pl-PL"/>
                    </w:rPr>
                    <w:t>Wyniki oceny stanu kontroli zarządczej za dany rok na podstawie Oświadczeń o stanie kontroli zarządczej (część I OKZ) wg kryteriów oceny</w:t>
                  </w:r>
                </w:p>
              </w:tc>
            </w:tr>
            <w:tr w:rsidR="0089011C" w:rsidRPr="006D5400" w14:paraId="4982C89C" w14:textId="77777777" w:rsidTr="0022755B">
              <w:trPr>
                <w:trHeight w:val="780"/>
              </w:trPr>
              <w:tc>
                <w:tcPr>
                  <w:tcW w:w="2226" w:type="dxa"/>
                  <w:vMerge w:val="restart"/>
                  <w:tcBorders>
                    <w:top w:val="single" w:sz="4" w:space="0" w:color="auto"/>
                    <w:left w:val="single" w:sz="4" w:space="0" w:color="auto"/>
                    <w:bottom w:val="single" w:sz="4" w:space="0" w:color="auto"/>
                    <w:right w:val="single" w:sz="4" w:space="0" w:color="auto"/>
                  </w:tcBorders>
                  <w:vAlign w:val="center"/>
                  <w:hideMark/>
                </w:tcPr>
                <w:p w14:paraId="2E7799B5"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Rodzaj podmiotu wg struktury</w:t>
                  </w:r>
                </w:p>
              </w:tc>
              <w:tc>
                <w:tcPr>
                  <w:tcW w:w="1560" w:type="dxa"/>
                  <w:gridSpan w:val="2"/>
                  <w:tcBorders>
                    <w:top w:val="single" w:sz="4" w:space="0" w:color="auto"/>
                    <w:left w:val="nil"/>
                    <w:bottom w:val="single" w:sz="4" w:space="0" w:color="auto"/>
                    <w:right w:val="single" w:sz="4" w:space="0" w:color="auto"/>
                  </w:tcBorders>
                  <w:vAlign w:val="center"/>
                  <w:hideMark/>
                </w:tcPr>
                <w:p w14:paraId="3D50926A"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Pozytywna</w:t>
                  </w:r>
                </w:p>
              </w:tc>
              <w:tc>
                <w:tcPr>
                  <w:tcW w:w="1842" w:type="dxa"/>
                  <w:gridSpan w:val="2"/>
                  <w:tcBorders>
                    <w:top w:val="single" w:sz="4" w:space="0" w:color="auto"/>
                    <w:left w:val="nil"/>
                    <w:bottom w:val="single" w:sz="4" w:space="0" w:color="auto"/>
                    <w:right w:val="single" w:sz="4" w:space="0" w:color="auto"/>
                  </w:tcBorders>
                  <w:vAlign w:val="center"/>
                  <w:hideMark/>
                </w:tcPr>
                <w:p w14:paraId="570DC84B"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Pozytywna z uwagami / z zastrzeżeniami</w:t>
                  </w:r>
                </w:p>
              </w:tc>
              <w:tc>
                <w:tcPr>
                  <w:tcW w:w="1701" w:type="dxa"/>
                  <w:gridSpan w:val="2"/>
                  <w:tcBorders>
                    <w:top w:val="single" w:sz="4" w:space="0" w:color="auto"/>
                    <w:left w:val="nil"/>
                    <w:bottom w:val="single" w:sz="4" w:space="0" w:color="auto"/>
                    <w:right w:val="single" w:sz="4" w:space="0" w:color="auto"/>
                  </w:tcBorders>
                  <w:vAlign w:val="center"/>
                  <w:hideMark/>
                </w:tcPr>
                <w:p w14:paraId="46C9D2A4"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Wymaga poprawy / dostateczna</w:t>
                  </w:r>
                </w:p>
              </w:tc>
              <w:tc>
                <w:tcPr>
                  <w:tcW w:w="1701" w:type="dxa"/>
                  <w:gridSpan w:val="2"/>
                  <w:tcBorders>
                    <w:top w:val="single" w:sz="4" w:space="0" w:color="auto"/>
                    <w:left w:val="nil"/>
                    <w:bottom w:val="single" w:sz="4" w:space="0" w:color="auto"/>
                    <w:right w:val="single" w:sz="4" w:space="0" w:color="auto"/>
                  </w:tcBorders>
                  <w:vAlign w:val="center"/>
                  <w:hideMark/>
                </w:tcPr>
                <w:p w14:paraId="47A2BEE9"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Negatywna</w:t>
                  </w:r>
                </w:p>
              </w:tc>
            </w:tr>
            <w:tr w:rsidR="0089011C" w:rsidRPr="006D5400" w14:paraId="718956F9" w14:textId="77777777" w:rsidTr="0022755B">
              <w:trPr>
                <w:trHeight w:val="439"/>
              </w:trPr>
              <w:tc>
                <w:tcPr>
                  <w:tcW w:w="2226" w:type="dxa"/>
                  <w:vMerge/>
                  <w:vAlign w:val="center"/>
                  <w:hideMark/>
                </w:tcPr>
                <w:p w14:paraId="3956EBF4" w14:textId="77777777" w:rsidR="0089011C" w:rsidRPr="006D5400" w:rsidRDefault="0089011C" w:rsidP="0089011C">
                  <w:pPr>
                    <w:spacing w:after="0" w:line="240" w:lineRule="auto"/>
                    <w:rPr>
                      <w:rFonts w:ascii="Calibri" w:eastAsia="Times New Roman" w:hAnsi="Calibri" w:cs="Calibri"/>
                      <w:b/>
                      <w:color w:val="000000"/>
                      <w:lang w:eastAsia="pl-PL"/>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6A6BCF7"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liczba</w:t>
                  </w:r>
                </w:p>
              </w:tc>
              <w:tc>
                <w:tcPr>
                  <w:tcW w:w="851" w:type="dxa"/>
                  <w:tcBorders>
                    <w:top w:val="nil"/>
                    <w:left w:val="nil"/>
                    <w:bottom w:val="single" w:sz="4" w:space="0" w:color="auto"/>
                    <w:right w:val="single" w:sz="4" w:space="0" w:color="auto"/>
                  </w:tcBorders>
                  <w:noWrap/>
                  <w:vAlign w:val="center"/>
                  <w:hideMark/>
                </w:tcPr>
                <w:p w14:paraId="55AC3AF4"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udział %</w:t>
                  </w:r>
                </w:p>
              </w:tc>
              <w:tc>
                <w:tcPr>
                  <w:tcW w:w="850" w:type="dxa"/>
                  <w:tcBorders>
                    <w:top w:val="nil"/>
                    <w:left w:val="nil"/>
                    <w:bottom w:val="single" w:sz="4" w:space="0" w:color="auto"/>
                    <w:right w:val="single" w:sz="4" w:space="0" w:color="auto"/>
                  </w:tcBorders>
                  <w:noWrap/>
                  <w:vAlign w:val="center"/>
                  <w:hideMark/>
                </w:tcPr>
                <w:p w14:paraId="4B5E79B5"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liczba</w:t>
                  </w:r>
                </w:p>
              </w:tc>
              <w:tc>
                <w:tcPr>
                  <w:tcW w:w="992" w:type="dxa"/>
                  <w:tcBorders>
                    <w:top w:val="nil"/>
                    <w:left w:val="nil"/>
                    <w:bottom w:val="single" w:sz="4" w:space="0" w:color="auto"/>
                    <w:right w:val="single" w:sz="4" w:space="0" w:color="auto"/>
                  </w:tcBorders>
                  <w:noWrap/>
                  <w:vAlign w:val="center"/>
                  <w:hideMark/>
                </w:tcPr>
                <w:p w14:paraId="026FF125"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udział %</w:t>
                  </w:r>
                </w:p>
              </w:tc>
              <w:tc>
                <w:tcPr>
                  <w:tcW w:w="851" w:type="dxa"/>
                  <w:tcBorders>
                    <w:top w:val="nil"/>
                    <w:left w:val="nil"/>
                    <w:bottom w:val="single" w:sz="4" w:space="0" w:color="auto"/>
                    <w:right w:val="single" w:sz="4" w:space="0" w:color="auto"/>
                  </w:tcBorders>
                  <w:noWrap/>
                  <w:vAlign w:val="center"/>
                  <w:hideMark/>
                </w:tcPr>
                <w:p w14:paraId="1B82CA7F"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liczba</w:t>
                  </w:r>
                </w:p>
              </w:tc>
              <w:tc>
                <w:tcPr>
                  <w:tcW w:w="850" w:type="dxa"/>
                  <w:tcBorders>
                    <w:top w:val="nil"/>
                    <w:left w:val="nil"/>
                    <w:bottom w:val="single" w:sz="4" w:space="0" w:color="auto"/>
                    <w:right w:val="single" w:sz="4" w:space="0" w:color="auto"/>
                  </w:tcBorders>
                  <w:noWrap/>
                  <w:vAlign w:val="center"/>
                  <w:hideMark/>
                </w:tcPr>
                <w:p w14:paraId="039F2A82"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udział %</w:t>
                  </w:r>
                </w:p>
              </w:tc>
              <w:tc>
                <w:tcPr>
                  <w:tcW w:w="851" w:type="dxa"/>
                  <w:tcBorders>
                    <w:top w:val="nil"/>
                    <w:left w:val="nil"/>
                    <w:bottom w:val="single" w:sz="4" w:space="0" w:color="auto"/>
                    <w:right w:val="single" w:sz="4" w:space="0" w:color="auto"/>
                  </w:tcBorders>
                  <w:noWrap/>
                  <w:vAlign w:val="center"/>
                  <w:hideMark/>
                </w:tcPr>
                <w:p w14:paraId="0C2E6278"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liczba</w:t>
                  </w:r>
                </w:p>
              </w:tc>
              <w:tc>
                <w:tcPr>
                  <w:tcW w:w="850" w:type="dxa"/>
                  <w:tcBorders>
                    <w:top w:val="nil"/>
                    <w:left w:val="nil"/>
                    <w:bottom w:val="single" w:sz="4" w:space="0" w:color="auto"/>
                    <w:right w:val="single" w:sz="4" w:space="0" w:color="auto"/>
                  </w:tcBorders>
                  <w:noWrap/>
                  <w:vAlign w:val="center"/>
                  <w:hideMark/>
                </w:tcPr>
                <w:p w14:paraId="6A8453A2" w14:textId="77777777" w:rsidR="0089011C" w:rsidRPr="006D5400" w:rsidRDefault="0089011C" w:rsidP="0089011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udział %</w:t>
                  </w:r>
                </w:p>
              </w:tc>
            </w:tr>
            <w:tr w:rsidR="0089011C" w:rsidRPr="006D5400" w14:paraId="42BB6E48" w14:textId="77777777" w:rsidTr="0022755B">
              <w:trPr>
                <w:trHeight w:val="300"/>
              </w:trPr>
              <w:tc>
                <w:tcPr>
                  <w:tcW w:w="2226" w:type="dxa"/>
                  <w:tcBorders>
                    <w:top w:val="single" w:sz="4" w:space="0" w:color="auto"/>
                    <w:left w:val="single" w:sz="4" w:space="0" w:color="auto"/>
                    <w:bottom w:val="single" w:sz="4" w:space="0" w:color="auto"/>
                    <w:right w:val="single" w:sz="4" w:space="0" w:color="auto"/>
                  </w:tcBorders>
                  <w:noWrap/>
                  <w:vAlign w:val="bottom"/>
                  <w:hideMark/>
                </w:tcPr>
                <w:p w14:paraId="3CDA8897"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Biura</w:t>
                  </w:r>
                </w:p>
              </w:tc>
              <w:tc>
                <w:tcPr>
                  <w:tcW w:w="709" w:type="dxa"/>
                  <w:tcBorders>
                    <w:top w:val="single" w:sz="4" w:space="0" w:color="auto"/>
                    <w:left w:val="nil"/>
                    <w:bottom w:val="single" w:sz="4" w:space="0" w:color="auto"/>
                    <w:right w:val="single" w:sz="4" w:space="0" w:color="auto"/>
                  </w:tcBorders>
                  <w:noWrap/>
                  <w:vAlign w:val="bottom"/>
                  <w:hideMark/>
                </w:tcPr>
                <w:p w14:paraId="26B6E5B2"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5196932A"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18988043"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992" w:type="dxa"/>
                  <w:tcBorders>
                    <w:top w:val="nil"/>
                    <w:left w:val="nil"/>
                    <w:bottom w:val="single" w:sz="4" w:space="0" w:color="auto"/>
                    <w:right w:val="single" w:sz="4" w:space="0" w:color="auto"/>
                  </w:tcBorders>
                  <w:noWrap/>
                  <w:vAlign w:val="bottom"/>
                  <w:hideMark/>
                </w:tcPr>
                <w:p w14:paraId="2D7D413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393AA6C7"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1A1D000E"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6597D1CE"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0C58B8EF"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89011C" w:rsidRPr="006D5400" w14:paraId="2CF78EC4" w14:textId="77777777" w:rsidTr="0022755B">
              <w:trPr>
                <w:trHeight w:val="300"/>
              </w:trPr>
              <w:tc>
                <w:tcPr>
                  <w:tcW w:w="2226" w:type="dxa"/>
                  <w:tcBorders>
                    <w:top w:val="single" w:sz="4" w:space="0" w:color="auto"/>
                    <w:left w:val="single" w:sz="4" w:space="0" w:color="auto"/>
                    <w:bottom w:val="single" w:sz="4" w:space="0" w:color="auto"/>
                    <w:right w:val="single" w:sz="4" w:space="0" w:color="auto"/>
                  </w:tcBorders>
                  <w:noWrap/>
                  <w:vAlign w:val="bottom"/>
                  <w:hideMark/>
                </w:tcPr>
                <w:p w14:paraId="2B82A89C"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Urzędy dzielnic</w:t>
                  </w:r>
                </w:p>
              </w:tc>
              <w:tc>
                <w:tcPr>
                  <w:tcW w:w="709" w:type="dxa"/>
                  <w:tcBorders>
                    <w:top w:val="single" w:sz="4" w:space="0" w:color="auto"/>
                    <w:left w:val="nil"/>
                    <w:bottom w:val="single" w:sz="4" w:space="0" w:color="auto"/>
                    <w:right w:val="single" w:sz="4" w:space="0" w:color="auto"/>
                  </w:tcBorders>
                  <w:noWrap/>
                  <w:vAlign w:val="bottom"/>
                  <w:hideMark/>
                </w:tcPr>
                <w:p w14:paraId="4E8B2417"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4AF461C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1C578D1F"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992" w:type="dxa"/>
                  <w:tcBorders>
                    <w:top w:val="nil"/>
                    <w:left w:val="nil"/>
                    <w:bottom w:val="single" w:sz="4" w:space="0" w:color="auto"/>
                    <w:right w:val="single" w:sz="4" w:space="0" w:color="auto"/>
                  </w:tcBorders>
                  <w:noWrap/>
                  <w:vAlign w:val="bottom"/>
                  <w:hideMark/>
                </w:tcPr>
                <w:p w14:paraId="65CDADD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1E92C0D6"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7EFCA043"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3C9D3854"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7686D072"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89011C" w:rsidRPr="006D5400" w14:paraId="42669817" w14:textId="77777777" w:rsidTr="0022755B">
              <w:trPr>
                <w:trHeight w:val="300"/>
              </w:trPr>
              <w:tc>
                <w:tcPr>
                  <w:tcW w:w="2226" w:type="dxa"/>
                  <w:tcBorders>
                    <w:top w:val="nil"/>
                    <w:left w:val="single" w:sz="4" w:space="0" w:color="auto"/>
                    <w:bottom w:val="single" w:sz="4" w:space="0" w:color="auto"/>
                    <w:right w:val="single" w:sz="4" w:space="0" w:color="auto"/>
                  </w:tcBorders>
                  <w:noWrap/>
                  <w:vAlign w:val="bottom"/>
                  <w:hideMark/>
                </w:tcPr>
                <w:p w14:paraId="302CB7AA"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Jednostki</w:t>
                  </w:r>
                </w:p>
              </w:tc>
              <w:tc>
                <w:tcPr>
                  <w:tcW w:w="709" w:type="dxa"/>
                  <w:tcBorders>
                    <w:top w:val="nil"/>
                    <w:left w:val="nil"/>
                    <w:bottom w:val="single" w:sz="4" w:space="0" w:color="auto"/>
                    <w:right w:val="single" w:sz="4" w:space="0" w:color="auto"/>
                  </w:tcBorders>
                  <w:noWrap/>
                  <w:vAlign w:val="bottom"/>
                  <w:hideMark/>
                </w:tcPr>
                <w:p w14:paraId="3E8ED30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08422DA1"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6DDD1F8D"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992" w:type="dxa"/>
                  <w:tcBorders>
                    <w:top w:val="nil"/>
                    <w:left w:val="nil"/>
                    <w:bottom w:val="single" w:sz="4" w:space="0" w:color="auto"/>
                    <w:right w:val="single" w:sz="4" w:space="0" w:color="auto"/>
                  </w:tcBorders>
                  <w:noWrap/>
                  <w:vAlign w:val="bottom"/>
                  <w:hideMark/>
                </w:tcPr>
                <w:p w14:paraId="5710488D"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26BC2B7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1BDBE001"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5D2D383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2AD181A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89011C" w:rsidRPr="006D5400" w14:paraId="2ADC941B" w14:textId="77777777" w:rsidTr="0022755B">
              <w:trPr>
                <w:trHeight w:val="300"/>
              </w:trPr>
              <w:tc>
                <w:tcPr>
                  <w:tcW w:w="2226" w:type="dxa"/>
                  <w:tcBorders>
                    <w:top w:val="nil"/>
                    <w:left w:val="single" w:sz="4" w:space="0" w:color="auto"/>
                    <w:bottom w:val="single" w:sz="4" w:space="0" w:color="auto"/>
                    <w:right w:val="single" w:sz="4" w:space="0" w:color="auto"/>
                  </w:tcBorders>
                  <w:noWrap/>
                  <w:vAlign w:val="bottom"/>
                  <w:hideMark/>
                </w:tcPr>
                <w:p w14:paraId="74E57056"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Ogółem</w:t>
                  </w:r>
                </w:p>
              </w:tc>
              <w:tc>
                <w:tcPr>
                  <w:tcW w:w="709" w:type="dxa"/>
                  <w:tcBorders>
                    <w:top w:val="nil"/>
                    <w:left w:val="nil"/>
                    <w:bottom w:val="single" w:sz="4" w:space="0" w:color="auto"/>
                    <w:right w:val="single" w:sz="4" w:space="0" w:color="auto"/>
                  </w:tcBorders>
                  <w:noWrap/>
                  <w:vAlign w:val="bottom"/>
                  <w:hideMark/>
                </w:tcPr>
                <w:p w14:paraId="2113861C"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050CA52F"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5129BAB7"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992" w:type="dxa"/>
                  <w:tcBorders>
                    <w:top w:val="nil"/>
                    <w:left w:val="nil"/>
                    <w:bottom w:val="single" w:sz="4" w:space="0" w:color="auto"/>
                    <w:right w:val="single" w:sz="4" w:space="0" w:color="auto"/>
                  </w:tcBorders>
                  <w:noWrap/>
                  <w:vAlign w:val="bottom"/>
                  <w:hideMark/>
                </w:tcPr>
                <w:p w14:paraId="48ECD2A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40591D4A"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35C57F91"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1" w:type="dxa"/>
                  <w:tcBorders>
                    <w:top w:val="nil"/>
                    <w:left w:val="nil"/>
                    <w:bottom w:val="single" w:sz="4" w:space="0" w:color="auto"/>
                    <w:right w:val="single" w:sz="4" w:space="0" w:color="auto"/>
                  </w:tcBorders>
                  <w:noWrap/>
                  <w:vAlign w:val="bottom"/>
                  <w:hideMark/>
                </w:tcPr>
                <w:p w14:paraId="74BBB5CA"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50" w:type="dxa"/>
                  <w:tcBorders>
                    <w:top w:val="nil"/>
                    <w:left w:val="nil"/>
                    <w:bottom w:val="single" w:sz="4" w:space="0" w:color="auto"/>
                    <w:right w:val="single" w:sz="4" w:space="0" w:color="auto"/>
                  </w:tcBorders>
                  <w:noWrap/>
                  <w:vAlign w:val="bottom"/>
                  <w:hideMark/>
                </w:tcPr>
                <w:p w14:paraId="6039F799"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bl>
          <w:p w14:paraId="4EAA9D5A" w14:textId="77777777" w:rsidR="0089011C" w:rsidRDefault="0089011C" w:rsidP="00BB66BD">
            <w:pPr>
              <w:spacing w:line="257" w:lineRule="auto"/>
              <w:rPr>
                <w:rFonts w:ascii="Calibri" w:eastAsia="Calibri" w:hAnsi="Calibri" w:cs="Calibri"/>
              </w:rPr>
            </w:pPr>
          </w:p>
        </w:tc>
      </w:tr>
      <w:tr w:rsidR="0089011C" w14:paraId="38F8AEA5" w14:textId="77777777" w:rsidTr="00806CB7">
        <w:trPr>
          <w:trHeight w:val="70"/>
        </w:trPr>
        <w:tc>
          <w:tcPr>
            <w:tcW w:w="10774" w:type="dxa"/>
          </w:tcPr>
          <w:p w14:paraId="785DBAFD" w14:textId="0DE9C5FD" w:rsidR="0089011C" w:rsidRPr="0022755B" w:rsidRDefault="003864F6" w:rsidP="0022755B">
            <w:pPr>
              <w:spacing w:before="120" w:after="120"/>
              <w:jc w:val="center"/>
              <w:rPr>
                <w:rFonts w:ascii="Calibri" w:eastAsia="Calibri" w:hAnsi="Calibri" w:cs="Calibri"/>
              </w:rPr>
            </w:pPr>
            <w:r>
              <w:rPr>
                <w:rFonts w:ascii="Calibri" w:eastAsia="Calibri" w:hAnsi="Calibri" w:cs="Calibri"/>
              </w:rPr>
              <w:t xml:space="preserve">3.12.2 </w:t>
            </w:r>
            <w:r w:rsidR="0089011C" w:rsidRPr="0089011C">
              <w:rPr>
                <w:rFonts w:ascii="Calibri" w:eastAsia="Calibri" w:hAnsi="Calibri" w:cs="Calibri"/>
              </w:rPr>
              <w:t xml:space="preserve">Wyniki oceny stanu </w:t>
            </w:r>
            <w:r w:rsidR="0089011C" w:rsidRPr="0022755B">
              <w:rPr>
                <w:rFonts w:ascii="Calibri" w:eastAsia="Times New Roman" w:hAnsi="Calibri" w:cs="Calibri"/>
                <w:color w:val="000000" w:themeColor="text1"/>
                <w:lang w:eastAsia="pl-PL"/>
              </w:rPr>
              <w:t>kontroli</w:t>
            </w:r>
            <w:r w:rsidR="0089011C" w:rsidRPr="0089011C">
              <w:rPr>
                <w:rFonts w:ascii="Calibri" w:eastAsia="Calibri" w:hAnsi="Calibri" w:cs="Calibri"/>
              </w:rPr>
              <w:t xml:space="preserve"> zarządczej za dany rok na podstawie Oświadczeń o stanie kontroli zarządczej (część I </w:t>
            </w:r>
            <w:proofErr w:type="spellStart"/>
            <w:r w:rsidR="0089011C" w:rsidRPr="0089011C">
              <w:rPr>
                <w:rFonts w:ascii="Calibri" w:eastAsia="Calibri" w:hAnsi="Calibri" w:cs="Calibri"/>
              </w:rPr>
              <w:t>i</w:t>
            </w:r>
            <w:proofErr w:type="spellEnd"/>
            <w:r w:rsidR="0089011C" w:rsidRPr="0089011C">
              <w:rPr>
                <w:rFonts w:ascii="Calibri" w:eastAsia="Calibri" w:hAnsi="Calibri" w:cs="Calibri"/>
              </w:rPr>
              <w:t xml:space="preserve"> II OKZ)</w:t>
            </w:r>
          </w:p>
          <w:tbl>
            <w:tblPr>
              <w:tblW w:w="10068" w:type="dxa"/>
              <w:tblLayout w:type="fixed"/>
              <w:tblCellMar>
                <w:left w:w="70" w:type="dxa"/>
                <w:right w:w="70" w:type="dxa"/>
              </w:tblCellMar>
              <w:tblLook w:val="04A0" w:firstRow="1" w:lastRow="0" w:firstColumn="1" w:lastColumn="0" w:noHBand="0" w:noVBand="1"/>
            </w:tblPr>
            <w:tblGrid>
              <w:gridCol w:w="1899"/>
              <w:gridCol w:w="1496"/>
              <w:gridCol w:w="2032"/>
              <w:gridCol w:w="2245"/>
              <w:gridCol w:w="2396"/>
            </w:tblGrid>
            <w:tr w:rsidR="0089011C" w:rsidRPr="00F146A7" w14:paraId="325D9DC5" w14:textId="77777777" w:rsidTr="0022755B">
              <w:trPr>
                <w:trHeight w:val="1790"/>
              </w:trPr>
              <w:tc>
                <w:tcPr>
                  <w:tcW w:w="1899" w:type="dxa"/>
                  <w:tcBorders>
                    <w:top w:val="single" w:sz="4" w:space="0" w:color="auto"/>
                    <w:left w:val="single" w:sz="4" w:space="0" w:color="auto"/>
                    <w:bottom w:val="single" w:sz="4" w:space="0" w:color="auto"/>
                    <w:right w:val="single" w:sz="4" w:space="0" w:color="auto"/>
                  </w:tcBorders>
                  <w:vAlign w:val="center"/>
                  <w:hideMark/>
                </w:tcPr>
                <w:p w14:paraId="3EDB6D34" w14:textId="77777777" w:rsidR="0089011C" w:rsidRPr="00F146A7" w:rsidRDefault="0089011C" w:rsidP="0089011C">
                  <w:pPr>
                    <w:spacing w:after="0" w:line="240" w:lineRule="auto"/>
                    <w:jc w:val="center"/>
                    <w:rPr>
                      <w:rFonts w:ascii="Calibri" w:eastAsia="Times New Roman" w:hAnsi="Calibri" w:cs="Calibri"/>
                      <w:b/>
                      <w:bCs/>
                      <w:i/>
                      <w:color w:val="000000"/>
                      <w:lang w:eastAsia="pl-PL"/>
                    </w:rPr>
                  </w:pPr>
                  <w:r w:rsidRPr="00F146A7">
                    <w:rPr>
                      <w:rFonts w:ascii="Calibri" w:eastAsia="Times New Roman" w:hAnsi="Calibri" w:cs="Calibri"/>
                      <w:b/>
                      <w:bCs/>
                      <w:i/>
                      <w:color w:val="000000" w:themeColor="text1"/>
                      <w:lang w:eastAsia="pl-PL"/>
                    </w:rPr>
                    <w:t>Nazwa podmiotu (Biura, Urzędu Dzielnicy, Jednostki)</w:t>
                  </w:r>
                </w:p>
              </w:tc>
              <w:tc>
                <w:tcPr>
                  <w:tcW w:w="1496" w:type="dxa"/>
                  <w:tcBorders>
                    <w:top w:val="single" w:sz="4" w:space="0" w:color="auto"/>
                    <w:left w:val="nil"/>
                    <w:bottom w:val="single" w:sz="4" w:space="0" w:color="auto"/>
                    <w:right w:val="single" w:sz="4" w:space="0" w:color="auto"/>
                  </w:tcBorders>
                  <w:vAlign w:val="center"/>
                  <w:hideMark/>
                </w:tcPr>
                <w:p w14:paraId="02F92FF2" w14:textId="77777777" w:rsidR="0089011C" w:rsidRPr="00F146A7" w:rsidRDefault="0089011C" w:rsidP="0089011C">
                  <w:pPr>
                    <w:spacing w:after="0" w:line="240" w:lineRule="auto"/>
                    <w:jc w:val="center"/>
                    <w:rPr>
                      <w:rFonts w:ascii="Calibri" w:eastAsia="Times New Roman" w:hAnsi="Calibri" w:cs="Calibri"/>
                      <w:b/>
                      <w:i/>
                      <w:color w:val="000000"/>
                      <w:lang w:eastAsia="pl-PL"/>
                    </w:rPr>
                  </w:pPr>
                  <w:r w:rsidRPr="00F146A7">
                    <w:rPr>
                      <w:rFonts w:ascii="Calibri" w:eastAsia="Times New Roman" w:hAnsi="Calibri" w:cs="Calibri"/>
                      <w:b/>
                      <w:i/>
                      <w:color w:val="000000"/>
                      <w:lang w:eastAsia="pl-PL"/>
                    </w:rPr>
                    <w:t>Ocena stanu kontroli zarządczej</w:t>
                  </w:r>
                  <w:r w:rsidRPr="00F146A7">
                    <w:rPr>
                      <w:rFonts w:ascii="Calibri" w:eastAsia="Times New Roman" w:hAnsi="Calibri" w:cs="Calibri"/>
                      <w:b/>
                      <w:i/>
                      <w:color w:val="000000"/>
                      <w:lang w:eastAsia="pl-PL"/>
                    </w:rPr>
                    <w:br/>
                    <w:t>(ocena wskazana w części I OKZ)</w:t>
                  </w:r>
                </w:p>
              </w:tc>
              <w:tc>
                <w:tcPr>
                  <w:tcW w:w="2032" w:type="dxa"/>
                  <w:tcBorders>
                    <w:top w:val="single" w:sz="4" w:space="0" w:color="auto"/>
                    <w:left w:val="nil"/>
                    <w:bottom w:val="single" w:sz="4" w:space="0" w:color="auto"/>
                    <w:right w:val="single" w:sz="4" w:space="0" w:color="auto"/>
                  </w:tcBorders>
                  <w:vAlign w:val="center"/>
                  <w:hideMark/>
                </w:tcPr>
                <w:p w14:paraId="2CB11867" w14:textId="77777777" w:rsidR="0089011C" w:rsidRPr="00F146A7" w:rsidRDefault="0089011C" w:rsidP="0089011C">
                  <w:pPr>
                    <w:spacing w:after="0" w:line="240" w:lineRule="auto"/>
                    <w:jc w:val="center"/>
                    <w:rPr>
                      <w:rFonts w:ascii="Calibri" w:eastAsia="Times New Roman" w:hAnsi="Calibri" w:cs="Calibri"/>
                      <w:b/>
                      <w:i/>
                      <w:color w:val="000000"/>
                      <w:lang w:eastAsia="pl-PL"/>
                    </w:rPr>
                  </w:pPr>
                  <w:r w:rsidRPr="00F146A7">
                    <w:rPr>
                      <w:rFonts w:ascii="Calibri" w:eastAsia="Times New Roman" w:hAnsi="Calibri" w:cs="Calibri"/>
                      <w:b/>
                      <w:i/>
                      <w:color w:val="000000"/>
                      <w:lang w:eastAsia="pl-PL"/>
                    </w:rPr>
                    <w:t>Uwagi/zastrzeżenia dotyczące funkcjonowania kontroli zarządczej w ubiegłym roku:</w:t>
                  </w:r>
                </w:p>
              </w:tc>
              <w:tc>
                <w:tcPr>
                  <w:tcW w:w="2245" w:type="dxa"/>
                  <w:tcBorders>
                    <w:top w:val="single" w:sz="4" w:space="0" w:color="auto"/>
                    <w:left w:val="nil"/>
                    <w:bottom w:val="single" w:sz="4" w:space="0" w:color="auto"/>
                    <w:right w:val="single" w:sz="4" w:space="0" w:color="auto"/>
                  </w:tcBorders>
                  <w:vAlign w:val="center"/>
                  <w:hideMark/>
                </w:tcPr>
                <w:p w14:paraId="2101F7D2" w14:textId="77777777" w:rsidR="0089011C" w:rsidRPr="00F146A7" w:rsidRDefault="0089011C" w:rsidP="0089011C">
                  <w:pPr>
                    <w:spacing w:after="0" w:line="240" w:lineRule="auto"/>
                    <w:jc w:val="center"/>
                    <w:rPr>
                      <w:rFonts w:ascii="Calibri" w:eastAsia="Times New Roman" w:hAnsi="Calibri" w:cs="Calibri"/>
                      <w:b/>
                      <w:i/>
                      <w:color w:val="000000"/>
                      <w:lang w:eastAsia="pl-PL"/>
                    </w:rPr>
                  </w:pPr>
                  <w:r w:rsidRPr="00F146A7">
                    <w:rPr>
                      <w:rFonts w:ascii="Calibri" w:eastAsia="Times New Roman" w:hAnsi="Calibri" w:cs="Calibri"/>
                      <w:b/>
                      <w:i/>
                      <w:color w:val="000000"/>
                      <w:lang w:eastAsia="pl-PL"/>
                    </w:rPr>
                    <w:t>Planowane działania, jakie zostaną podjęte w celu poprawy funkcjonowania kontroli zarządczej:</w:t>
                  </w:r>
                </w:p>
              </w:tc>
              <w:tc>
                <w:tcPr>
                  <w:tcW w:w="2396" w:type="dxa"/>
                  <w:tcBorders>
                    <w:top w:val="single" w:sz="4" w:space="0" w:color="auto"/>
                    <w:left w:val="nil"/>
                    <w:bottom w:val="single" w:sz="4" w:space="0" w:color="auto"/>
                    <w:right w:val="single" w:sz="4" w:space="0" w:color="auto"/>
                  </w:tcBorders>
                  <w:vAlign w:val="center"/>
                  <w:hideMark/>
                </w:tcPr>
                <w:p w14:paraId="638CF9F2" w14:textId="77777777" w:rsidR="0089011C" w:rsidRPr="00F146A7" w:rsidRDefault="0089011C" w:rsidP="0089011C">
                  <w:pPr>
                    <w:spacing w:after="0" w:line="240" w:lineRule="auto"/>
                    <w:jc w:val="center"/>
                    <w:rPr>
                      <w:rFonts w:ascii="Calibri" w:eastAsia="Times New Roman" w:hAnsi="Calibri" w:cs="Calibri"/>
                      <w:b/>
                      <w:i/>
                      <w:color w:val="000000"/>
                      <w:lang w:eastAsia="pl-PL"/>
                    </w:rPr>
                  </w:pPr>
                  <w:r w:rsidRPr="00F146A7">
                    <w:rPr>
                      <w:rFonts w:ascii="Calibri" w:eastAsia="Times New Roman" w:hAnsi="Calibri" w:cs="Calibri"/>
                      <w:b/>
                      <w:i/>
                      <w:color w:val="000000"/>
                      <w:lang w:eastAsia="pl-PL"/>
                    </w:rPr>
                    <w:t>Komentarz/pozostałe uwag</w:t>
                  </w:r>
                </w:p>
              </w:tc>
            </w:tr>
            <w:tr w:rsidR="0089011C" w:rsidRPr="0089011C" w14:paraId="556283CC" w14:textId="77777777" w:rsidTr="0022755B">
              <w:trPr>
                <w:trHeight w:val="564"/>
              </w:trPr>
              <w:tc>
                <w:tcPr>
                  <w:tcW w:w="1899" w:type="dxa"/>
                  <w:tcBorders>
                    <w:top w:val="nil"/>
                    <w:left w:val="single" w:sz="4" w:space="0" w:color="auto"/>
                    <w:bottom w:val="single" w:sz="4" w:space="0" w:color="auto"/>
                    <w:right w:val="single" w:sz="4" w:space="0" w:color="auto"/>
                  </w:tcBorders>
                  <w:noWrap/>
                  <w:vAlign w:val="bottom"/>
                  <w:hideMark/>
                </w:tcPr>
                <w:p w14:paraId="4C7A54C6" w14:textId="77777777" w:rsidR="0089011C" w:rsidRPr="00F146A7" w:rsidRDefault="0089011C" w:rsidP="0089011C">
                  <w:pPr>
                    <w:spacing w:after="0" w:line="240" w:lineRule="auto"/>
                    <w:rPr>
                      <w:rFonts w:ascii="Calibri" w:eastAsia="Times New Roman" w:hAnsi="Calibri" w:cs="Calibri"/>
                      <w:i/>
                      <w:color w:val="000000"/>
                      <w:lang w:eastAsia="pl-PL"/>
                    </w:rPr>
                  </w:pPr>
                  <w:r w:rsidRPr="00F146A7">
                    <w:rPr>
                      <w:rFonts w:ascii="Calibri" w:eastAsia="Times New Roman" w:hAnsi="Calibri" w:cs="Calibri"/>
                      <w:i/>
                      <w:color w:val="000000"/>
                      <w:lang w:eastAsia="pl-PL"/>
                    </w:rPr>
                    <w:t> </w:t>
                  </w:r>
                </w:p>
              </w:tc>
              <w:tc>
                <w:tcPr>
                  <w:tcW w:w="1496" w:type="dxa"/>
                  <w:tcBorders>
                    <w:top w:val="nil"/>
                    <w:left w:val="nil"/>
                    <w:bottom w:val="single" w:sz="4" w:space="0" w:color="auto"/>
                    <w:right w:val="single" w:sz="4" w:space="0" w:color="auto"/>
                  </w:tcBorders>
                  <w:vAlign w:val="center"/>
                  <w:hideMark/>
                </w:tcPr>
                <w:p w14:paraId="0C131157" w14:textId="77777777" w:rsidR="0089011C" w:rsidRPr="0089011C" w:rsidRDefault="0089011C" w:rsidP="0089011C">
                  <w:pPr>
                    <w:spacing w:after="0" w:line="240" w:lineRule="auto"/>
                    <w:jc w:val="center"/>
                    <w:rPr>
                      <w:rFonts w:ascii="Calibri" w:eastAsia="Times New Roman" w:hAnsi="Calibri" w:cs="Calibri"/>
                      <w:i/>
                      <w:iCs/>
                      <w:color w:val="000000"/>
                      <w:lang w:eastAsia="pl-PL"/>
                    </w:rPr>
                  </w:pPr>
                  <w:r w:rsidRPr="0089011C">
                    <w:rPr>
                      <w:rFonts w:ascii="Calibri" w:eastAsia="Times New Roman" w:hAnsi="Calibri" w:cs="Calibri"/>
                      <w:i/>
                      <w:iCs/>
                      <w:color w:val="000000"/>
                      <w:lang w:eastAsia="pl-PL"/>
                    </w:rPr>
                    <w:t>np. pozytywna</w:t>
                  </w:r>
                </w:p>
              </w:tc>
              <w:tc>
                <w:tcPr>
                  <w:tcW w:w="2032" w:type="dxa"/>
                  <w:tcBorders>
                    <w:top w:val="nil"/>
                    <w:left w:val="nil"/>
                    <w:bottom w:val="single" w:sz="4" w:space="0" w:color="auto"/>
                    <w:right w:val="single" w:sz="4" w:space="0" w:color="auto"/>
                  </w:tcBorders>
                  <w:vAlign w:val="center"/>
                  <w:hideMark/>
                </w:tcPr>
                <w:p w14:paraId="528CEF2D" w14:textId="77777777" w:rsidR="0089011C" w:rsidRPr="0089011C" w:rsidRDefault="0089011C" w:rsidP="0089011C">
                  <w:pPr>
                    <w:spacing w:after="0" w:line="240" w:lineRule="auto"/>
                    <w:jc w:val="center"/>
                    <w:rPr>
                      <w:rFonts w:ascii="Calibri" w:eastAsia="Times New Roman" w:hAnsi="Calibri" w:cs="Calibri"/>
                      <w:i/>
                      <w:iCs/>
                      <w:color w:val="000000"/>
                      <w:lang w:eastAsia="pl-PL"/>
                    </w:rPr>
                  </w:pPr>
                  <w:r w:rsidRPr="0089011C">
                    <w:rPr>
                      <w:rFonts w:ascii="Calibri" w:eastAsia="Times New Roman" w:hAnsi="Calibri" w:cs="Calibri"/>
                      <w:i/>
                      <w:iCs/>
                      <w:color w:val="000000"/>
                      <w:lang w:eastAsia="pl-PL"/>
                    </w:rPr>
                    <w:t>pole tekstowe 1 w części II OKZ</w:t>
                  </w:r>
                </w:p>
              </w:tc>
              <w:tc>
                <w:tcPr>
                  <w:tcW w:w="2245" w:type="dxa"/>
                  <w:tcBorders>
                    <w:top w:val="nil"/>
                    <w:left w:val="nil"/>
                    <w:bottom w:val="single" w:sz="4" w:space="0" w:color="auto"/>
                    <w:right w:val="single" w:sz="4" w:space="0" w:color="auto"/>
                  </w:tcBorders>
                  <w:vAlign w:val="center"/>
                  <w:hideMark/>
                </w:tcPr>
                <w:p w14:paraId="03C07083" w14:textId="77777777" w:rsidR="0089011C" w:rsidRPr="0089011C" w:rsidRDefault="0089011C" w:rsidP="0089011C">
                  <w:pPr>
                    <w:spacing w:after="0" w:line="240" w:lineRule="auto"/>
                    <w:jc w:val="center"/>
                    <w:rPr>
                      <w:rFonts w:ascii="Calibri" w:eastAsia="Times New Roman" w:hAnsi="Calibri" w:cs="Calibri"/>
                      <w:i/>
                      <w:iCs/>
                      <w:color w:val="000000"/>
                      <w:lang w:eastAsia="pl-PL"/>
                    </w:rPr>
                  </w:pPr>
                  <w:r w:rsidRPr="0089011C">
                    <w:rPr>
                      <w:rFonts w:ascii="Calibri" w:eastAsia="Times New Roman" w:hAnsi="Calibri" w:cs="Calibri"/>
                      <w:i/>
                      <w:iCs/>
                      <w:color w:val="000000"/>
                      <w:lang w:eastAsia="pl-PL"/>
                    </w:rPr>
                    <w:t>pole tekstowe 2 w części II OKZ</w:t>
                  </w:r>
                </w:p>
              </w:tc>
              <w:tc>
                <w:tcPr>
                  <w:tcW w:w="2396" w:type="dxa"/>
                  <w:tcBorders>
                    <w:top w:val="nil"/>
                    <w:left w:val="nil"/>
                    <w:bottom w:val="single" w:sz="4" w:space="0" w:color="auto"/>
                    <w:right w:val="single" w:sz="4" w:space="0" w:color="auto"/>
                  </w:tcBorders>
                  <w:vAlign w:val="center"/>
                  <w:hideMark/>
                </w:tcPr>
                <w:p w14:paraId="08A8F8EE" w14:textId="77777777" w:rsidR="0089011C" w:rsidRPr="0089011C" w:rsidRDefault="0089011C" w:rsidP="0089011C">
                  <w:pPr>
                    <w:spacing w:after="0" w:line="240" w:lineRule="auto"/>
                    <w:jc w:val="center"/>
                    <w:rPr>
                      <w:rFonts w:ascii="Calibri" w:eastAsia="Times New Roman" w:hAnsi="Calibri" w:cs="Calibri"/>
                      <w:i/>
                      <w:iCs/>
                      <w:color w:val="000000"/>
                      <w:lang w:eastAsia="pl-PL"/>
                    </w:rPr>
                  </w:pPr>
                  <w:r w:rsidRPr="0089011C">
                    <w:rPr>
                      <w:rFonts w:ascii="Calibri" w:eastAsia="Times New Roman" w:hAnsi="Calibri" w:cs="Calibri"/>
                      <w:i/>
                      <w:iCs/>
                      <w:color w:val="000000"/>
                      <w:lang w:eastAsia="pl-PL"/>
                    </w:rPr>
                    <w:t>pole tekstowe 3 w części II OKZ</w:t>
                  </w:r>
                </w:p>
              </w:tc>
            </w:tr>
            <w:tr w:rsidR="0089011C" w:rsidRPr="00F146A7" w14:paraId="6838D325" w14:textId="77777777" w:rsidTr="0022755B">
              <w:trPr>
                <w:trHeight w:val="127"/>
              </w:trPr>
              <w:tc>
                <w:tcPr>
                  <w:tcW w:w="1899" w:type="dxa"/>
                  <w:tcBorders>
                    <w:top w:val="nil"/>
                    <w:left w:val="single" w:sz="4" w:space="0" w:color="auto"/>
                    <w:bottom w:val="nil"/>
                    <w:right w:val="single" w:sz="4" w:space="0" w:color="auto"/>
                  </w:tcBorders>
                  <w:noWrap/>
                  <w:vAlign w:val="bottom"/>
                  <w:hideMark/>
                </w:tcPr>
                <w:p w14:paraId="3F6711EF" w14:textId="77777777" w:rsidR="0089011C" w:rsidRPr="00F146A7" w:rsidRDefault="0089011C" w:rsidP="0089011C">
                  <w:pPr>
                    <w:spacing w:after="0" w:line="240" w:lineRule="auto"/>
                    <w:rPr>
                      <w:rFonts w:ascii="Calibri" w:eastAsia="Times New Roman" w:hAnsi="Calibri" w:cs="Calibri"/>
                      <w:i/>
                      <w:color w:val="000000"/>
                      <w:lang w:eastAsia="pl-PL"/>
                    </w:rPr>
                  </w:pPr>
                  <w:r w:rsidRPr="00F146A7">
                    <w:rPr>
                      <w:rFonts w:ascii="Calibri" w:eastAsia="Times New Roman" w:hAnsi="Calibri" w:cs="Calibri"/>
                      <w:i/>
                      <w:color w:val="000000"/>
                      <w:lang w:eastAsia="pl-PL"/>
                    </w:rPr>
                    <w:t> </w:t>
                  </w:r>
                </w:p>
              </w:tc>
              <w:tc>
                <w:tcPr>
                  <w:tcW w:w="1496" w:type="dxa"/>
                  <w:tcBorders>
                    <w:top w:val="nil"/>
                    <w:left w:val="nil"/>
                    <w:bottom w:val="nil"/>
                    <w:right w:val="single" w:sz="4" w:space="0" w:color="auto"/>
                  </w:tcBorders>
                  <w:noWrap/>
                  <w:vAlign w:val="bottom"/>
                  <w:hideMark/>
                </w:tcPr>
                <w:p w14:paraId="7027DC15" w14:textId="77777777" w:rsidR="0089011C" w:rsidRPr="00F146A7" w:rsidRDefault="0089011C" w:rsidP="0089011C">
                  <w:pPr>
                    <w:spacing w:after="0" w:line="240" w:lineRule="auto"/>
                    <w:rPr>
                      <w:rFonts w:ascii="Calibri" w:eastAsia="Times New Roman" w:hAnsi="Calibri" w:cs="Calibri"/>
                      <w:i/>
                      <w:color w:val="000000"/>
                      <w:lang w:eastAsia="pl-PL"/>
                    </w:rPr>
                  </w:pPr>
                  <w:r w:rsidRPr="00F146A7">
                    <w:rPr>
                      <w:rFonts w:ascii="Calibri" w:eastAsia="Times New Roman" w:hAnsi="Calibri" w:cs="Calibri"/>
                      <w:i/>
                      <w:color w:val="000000"/>
                      <w:lang w:eastAsia="pl-PL"/>
                    </w:rPr>
                    <w:t> </w:t>
                  </w:r>
                </w:p>
              </w:tc>
              <w:tc>
                <w:tcPr>
                  <w:tcW w:w="2032" w:type="dxa"/>
                  <w:tcBorders>
                    <w:top w:val="nil"/>
                    <w:left w:val="nil"/>
                    <w:bottom w:val="nil"/>
                    <w:right w:val="single" w:sz="4" w:space="0" w:color="auto"/>
                  </w:tcBorders>
                  <w:noWrap/>
                  <w:vAlign w:val="bottom"/>
                  <w:hideMark/>
                </w:tcPr>
                <w:p w14:paraId="4432FECD" w14:textId="77777777" w:rsidR="0089011C" w:rsidRPr="00F146A7" w:rsidRDefault="0089011C" w:rsidP="0089011C">
                  <w:pPr>
                    <w:spacing w:after="0" w:line="240" w:lineRule="auto"/>
                    <w:rPr>
                      <w:rFonts w:ascii="Calibri" w:eastAsia="Times New Roman" w:hAnsi="Calibri" w:cs="Calibri"/>
                      <w:i/>
                      <w:color w:val="000000"/>
                      <w:lang w:eastAsia="pl-PL"/>
                    </w:rPr>
                  </w:pPr>
                  <w:r w:rsidRPr="00F146A7">
                    <w:rPr>
                      <w:rFonts w:ascii="Calibri" w:eastAsia="Times New Roman" w:hAnsi="Calibri" w:cs="Calibri"/>
                      <w:i/>
                      <w:color w:val="000000"/>
                      <w:lang w:eastAsia="pl-PL"/>
                    </w:rPr>
                    <w:t> </w:t>
                  </w:r>
                </w:p>
              </w:tc>
              <w:tc>
                <w:tcPr>
                  <w:tcW w:w="2245" w:type="dxa"/>
                  <w:tcBorders>
                    <w:top w:val="nil"/>
                    <w:left w:val="nil"/>
                    <w:bottom w:val="nil"/>
                    <w:right w:val="single" w:sz="4" w:space="0" w:color="auto"/>
                  </w:tcBorders>
                  <w:noWrap/>
                  <w:vAlign w:val="bottom"/>
                  <w:hideMark/>
                </w:tcPr>
                <w:p w14:paraId="7365CAF9" w14:textId="77777777" w:rsidR="0089011C" w:rsidRPr="00F146A7" w:rsidRDefault="0089011C" w:rsidP="0089011C">
                  <w:pPr>
                    <w:spacing w:after="0" w:line="240" w:lineRule="auto"/>
                    <w:rPr>
                      <w:rFonts w:ascii="Calibri" w:eastAsia="Times New Roman" w:hAnsi="Calibri" w:cs="Calibri"/>
                      <w:i/>
                      <w:color w:val="000000"/>
                      <w:lang w:eastAsia="pl-PL"/>
                    </w:rPr>
                  </w:pPr>
                  <w:r w:rsidRPr="00F146A7">
                    <w:rPr>
                      <w:rFonts w:ascii="Calibri" w:eastAsia="Times New Roman" w:hAnsi="Calibri" w:cs="Calibri"/>
                      <w:i/>
                      <w:color w:val="000000"/>
                      <w:lang w:eastAsia="pl-PL"/>
                    </w:rPr>
                    <w:t> </w:t>
                  </w:r>
                </w:p>
              </w:tc>
              <w:tc>
                <w:tcPr>
                  <w:tcW w:w="2396" w:type="dxa"/>
                  <w:tcBorders>
                    <w:top w:val="nil"/>
                    <w:left w:val="nil"/>
                    <w:bottom w:val="nil"/>
                    <w:right w:val="single" w:sz="4" w:space="0" w:color="auto"/>
                  </w:tcBorders>
                  <w:noWrap/>
                  <w:vAlign w:val="bottom"/>
                  <w:hideMark/>
                </w:tcPr>
                <w:p w14:paraId="23289DC2" w14:textId="77777777" w:rsidR="0089011C" w:rsidRPr="00F146A7" w:rsidRDefault="0089011C" w:rsidP="0089011C">
                  <w:pPr>
                    <w:spacing w:after="0" w:line="240" w:lineRule="auto"/>
                    <w:rPr>
                      <w:rFonts w:ascii="Calibri" w:eastAsia="Times New Roman" w:hAnsi="Calibri" w:cs="Calibri"/>
                      <w:i/>
                      <w:color w:val="000000"/>
                      <w:lang w:eastAsia="pl-PL"/>
                    </w:rPr>
                  </w:pPr>
                  <w:r w:rsidRPr="00F146A7">
                    <w:rPr>
                      <w:rFonts w:ascii="Calibri" w:eastAsia="Times New Roman" w:hAnsi="Calibri" w:cs="Calibri"/>
                      <w:i/>
                      <w:color w:val="000000"/>
                      <w:lang w:eastAsia="pl-PL"/>
                    </w:rPr>
                    <w:t> </w:t>
                  </w:r>
                </w:p>
              </w:tc>
            </w:tr>
            <w:tr w:rsidR="00E74073" w:rsidRPr="00F146A7" w14:paraId="04761CA9" w14:textId="77777777" w:rsidTr="003864F6">
              <w:trPr>
                <w:trHeight w:val="127"/>
              </w:trPr>
              <w:tc>
                <w:tcPr>
                  <w:tcW w:w="1899" w:type="dxa"/>
                  <w:tcBorders>
                    <w:top w:val="nil"/>
                    <w:left w:val="single" w:sz="4" w:space="0" w:color="auto"/>
                    <w:bottom w:val="single" w:sz="4" w:space="0" w:color="auto"/>
                    <w:right w:val="single" w:sz="4" w:space="0" w:color="auto"/>
                  </w:tcBorders>
                  <w:noWrap/>
                  <w:vAlign w:val="bottom"/>
                </w:tcPr>
                <w:p w14:paraId="22E8A4DE" w14:textId="77777777" w:rsidR="00E74073" w:rsidRPr="00F146A7" w:rsidRDefault="00E74073" w:rsidP="0089011C">
                  <w:pPr>
                    <w:spacing w:after="0" w:line="240" w:lineRule="auto"/>
                    <w:rPr>
                      <w:rFonts w:ascii="Calibri" w:eastAsia="Times New Roman" w:hAnsi="Calibri" w:cs="Calibri"/>
                      <w:i/>
                      <w:color w:val="000000"/>
                      <w:lang w:eastAsia="pl-PL"/>
                    </w:rPr>
                  </w:pPr>
                </w:p>
              </w:tc>
              <w:tc>
                <w:tcPr>
                  <w:tcW w:w="1496" w:type="dxa"/>
                  <w:tcBorders>
                    <w:top w:val="nil"/>
                    <w:left w:val="nil"/>
                    <w:bottom w:val="single" w:sz="4" w:space="0" w:color="auto"/>
                    <w:right w:val="single" w:sz="4" w:space="0" w:color="auto"/>
                  </w:tcBorders>
                  <w:noWrap/>
                  <w:vAlign w:val="bottom"/>
                </w:tcPr>
                <w:p w14:paraId="5209AD64" w14:textId="77777777" w:rsidR="00E74073" w:rsidRPr="00F146A7" w:rsidRDefault="00E74073" w:rsidP="0089011C">
                  <w:pPr>
                    <w:spacing w:after="0" w:line="240" w:lineRule="auto"/>
                    <w:rPr>
                      <w:rFonts w:ascii="Calibri" w:eastAsia="Times New Roman" w:hAnsi="Calibri" w:cs="Calibri"/>
                      <w:i/>
                      <w:color w:val="000000"/>
                      <w:lang w:eastAsia="pl-PL"/>
                    </w:rPr>
                  </w:pPr>
                </w:p>
              </w:tc>
              <w:tc>
                <w:tcPr>
                  <w:tcW w:w="2032" w:type="dxa"/>
                  <w:tcBorders>
                    <w:top w:val="nil"/>
                    <w:left w:val="nil"/>
                    <w:bottom w:val="single" w:sz="4" w:space="0" w:color="auto"/>
                    <w:right w:val="single" w:sz="4" w:space="0" w:color="auto"/>
                  </w:tcBorders>
                  <w:noWrap/>
                  <w:vAlign w:val="bottom"/>
                </w:tcPr>
                <w:p w14:paraId="584DBFE0" w14:textId="77777777" w:rsidR="00E74073" w:rsidRPr="00F146A7" w:rsidRDefault="00E74073" w:rsidP="0089011C">
                  <w:pPr>
                    <w:spacing w:after="0" w:line="240" w:lineRule="auto"/>
                    <w:rPr>
                      <w:rFonts w:ascii="Calibri" w:eastAsia="Times New Roman" w:hAnsi="Calibri" w:cs="Calibri"/>
                      <w:i/>
                      <w:color w:val="000000"/>
                      <w:lang w:eastAsia="pl-PL"/>
                    </w:rPr>
                  </w:pPr>
                </w:p>
              </w:tc>
              <w:tc>
                <w:tcPr>
                  <w:tcW w:w="2245" w:type="dxa"/>
                  <w:tcBorders>
                    <w:top w:val="nil"/>
                    <w:left w:val="nil"/>
                    <w:bottom w:val="single" w:sz="4" w:space="0" w:color="auto"/>
                    <w:right w:val="single" w:sz="4" w:space="0" w:color="auto"/>
                  </w:tcBorders>
                  <w:noWrap/>
                  <w:vAlign w:val="bottom"/>
                </w:tcPr>
                <w:p w14:paraId="39C6D974" w14:textId="77777777" w:rsidR="00E74073" w:rsidRPr="00F146A7" w:rsidRDefault="00E74073" w:rsidP="0089011C">
                  <w:pPr>
                    <w:spacing w:after="0" w:line="240" w:lineRule="auto"/>
                    <w:rPr>
                      <w:rFonts w:ascii="Calibri" w:eastAsia="Times New Roman" w:hAnsi="Calibri" w:cs="Calibri"/>
                      <w:i/>
                      <w:color w:val="000000"/>
                      <w:lang w:eastAsia="pl-PL"/>
                    </w:rPr>
                  </w:pPr>
                </w:p>
              </w:tc>
              <w:tc>
                <w:tcPr>
                  <w:tcW w:w="2396" w:type="dxa"/>
                  <w:tcBorders>
                    <w:top w:val="nil"/>
                    <w:left w:val="nil"/>
                    <w:bottom w:val="single" w:sz="4" w:space="0" w:color="auto"/>
                    <w:right w:val="single" w:sz="4" w:space="0" w:color="auto"/>
                  </w:tcBorders>
                  <w:noWrap/>
                  <w:vAlign w:val="bottom"/>
                </w:tcPr>
                <w:p w14:paraId="1C911242" w14:textId="77777777" w:rsidR="00E74073" w:rsidRPr="00F146A7" w:rsidRDefault="00E74073" w:rsidP="0089011C">
                  <w:pPr>
                    <w:spacing w:after="0" w:line="240" w:lineRule="auto"/>
                    <w:rPr>
                      <w:rFonts w:ascii="Calibri" w:eastAsia="Times New Roman" w:hAnsi="Calibri" w:cs="Calibri"/>
                      <w:i/>
                      <w:color w:val="000000"/>
                      <w:lang w:eastAsia="pl-PL"/>
                    </w:rPr>
                  </w:pPr>
                </w:p>
              </w:tc>
            </w:tr>
          </w:tbl>
          <w:p w14:paraId="387D4624" w14:textId="2FB25C61" w:rsidR="0089011C" w:rsidRPr="0089011C" w:rsidRDefault="0089011C" w:rsidP="0089011C">
            <w:pPr>
              <w:spacing w:line="257" w:lineRule="auto"/>
              <w:rPr>
                <w:rFonts w:ascii="Calibri" w:eastAsia="Calibri" w:hAnsi="Calibri" w:cs="Calibri"/>
              </w:rPr>
            </w:pPr>
          </w:p>
        </w:tc>
      </w:tr>
      <w:tr w:rsidR="00E74073" w14:paraId="0EE35EC5" w14:textId="77777777" w:rsidTr="00806CB7">
        <w:trPr>
          <w:trHeight w:val="694"/>
        </w:trPr>
        <w:tc>
          <w:tcPr>
            <w:tcW w:w="10774" w:type="dxa"/>
          </w:tcPr>
          <w:p w14:paraId="448612D9" w14:textId="77777777" w:rsidR="00E74073" w:rsidRPr="0089011C" w:rsidRDefault="00E74073" w:rsidP="00E74073">
            <w:pPr>
              <w:spacing w:before="120" w:after="120"/>
              <w:jc w:val="center"/>
              <w:rPr>
                <w:rFonts w:ascii="Calibri" w:eastAsia="Calibri" w:hAnsi="Calibri" w:cs="Calibri"/>
              </w:rPr>
            </w:pPr>
            <w:r>
              <w:rPr>
                <w:rFonts w:ascii="Calibri" w:eastAsia="Calibri" w:hAnsi="Calibri" w:cs="Calibri"/>
              </w:rPr>
              <w:t xml:space="preserve">3.12.3 </w:t>
            </w:r>
            <w:r w:rsidRPr="0089011C">
              <w:rPr>
                <w:rFonts w:ascii="Calibri" w:eastAsia="Calibri" w:hAnsi="Calibri" w:cs="Calibri"/>
              </w:rPr>
              <w:t xml:space="preserve">Podsumowanie wyników </w:t>
            </w:r>
            <w:r w:rsidRPr="007B7205">
              <w:rPr>
                <w:rFonts w:ascii="Calibri" w:eastAsia="Times New Roman" w:hAnsi="Calibri" w:cs="Calibri"/>
                <w:color w:val="000000" w:themeColor="text1"/>
                <w:lang w:eastAsia="pl-PL"/>
              </w:rPr>
              <w:t>samooceny</w:t>
            </w:r>
            <w:r w:rsidRPr="0089011C">
              <w:rPr>
                <w:rFonts w:ascii="Calibri" w:eastAsia="Calibri" w:hAnsi="Calibri" w:cs="Calibri"/>
              </w:rPr>
              <w:t xml:space="preserve"> kontroli zarządczej (na podstawie Kwestionariuszy)</w:t>
            </w:r>
          </w:p>
          <w:p w14:paraId="668DE4EC" w14:textId="77777777" w:rsidR="00E74073" w:rsidRDefault="00E74073" w:rsidP="00E74073">
            <w:pPr>
              <w:spacing w:before="120" w:after="120"/>
              <w:jc w:val="center"/>
              <w:rPr>
                <w:rFonts w:ascii="Calibri" w:eastAsia="Calibri" w:hAnsi="Calibri" w:cs="Calibri"/>
              </w:rPr>
            </w:pPr>
            <w:r w:rsidRPr="0089011C">
              <w:rPr>
                <w:rFonts w:ascii="Calibri" w:eastAsia="Calibri" w:hAnsi="Calibri" w:cs="Calibri"/>
              </w:rPr>
              <w:t xml:space="preserve">Wyniki ogólne </w:t>
            </w:r>
            <w:r w:rsidRPr="007B7205">
              <w:rPr>
                <w:rFonts w:ascii="Calibri" w:eastAsia="Times New Roman" w:hAnsi="Calibri" w:cs="Calibri"/>
                <w:color w:val="000000" w:themeColor="text1"/>
                <w:lang w:eastAsia="pl-PL"/>
              </w:rPr>
              <w:t>samooceny</w:t>
            </w:r>
            <w:r w:rsidRPr="0089011C">
              <w:rPr>
                <w:rFonts w:ascii="Calibri" w:eastAsia="Calibri" w:hAnsi="Calibri" w:cs="Calibri"/>
              </w:rPr>
              <w:t xml:space="preserve"> kontroli zarządczej w Urzędzie m.st. Warszawy oraz Mieście Stołecznym Warszawie jako jednostce samorządu terytorialnego (w %)</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5"/>
              <w:gridCol w:w="2520"/>
              <w:gridCol w:w="1416"/>
              <w:gridCol w:w="1892"/>
              <w:gridCol w:w="2364"/>
            </w:tblGrid>
            <w:tr w:rsidR="00E74073" w:rsidRPr="006D5400" w14:paraId="67554985" w14:textId="77777777" w:rsidTr="00806CB7">
              <w:trPr>
                <w:trHeight w:val="390"/>
              </w:trPr>
              <w:tc>
                <w:tcPr>
                  <w:tcW w:w="2315" w:type="dxa"/>
                  <w:vAlign w:val="center"/>
                  <w:hideMark/>
                </w:tcPr>
                <w:p w14:paraId="6C94269F" w14:textId="77777777" w:rsidR="00E74073" w:rsidRPr="006D5400" w:rsidRDefault="00E74073" w:rsidP="00E74073">
                  <w:pPr>
                    <w:spacing w:after="0" w:line="240" w:lineRule="auto"/>
                    <w:jc w:val="center"/>
                    <w:rPr>
                      <w:rFonts w:ascii="Calibri" w:eastAsia="Times New Roman" w:hAnsi="Calibri" w:cs="Calibri"/>
                      <w:b/>
                      <w:color w:val="000000"/>
                      <w:lang w:eastAsia="pl-PL"/>
                    </w:rPr>
                  </w:pPr>
                  <w:r>
                    <w:rPr>
                      <w:rFonts w:ascii="Calibri" w:eastAsia="Times New Roman" w:hAnsi="Calibri" w:cs="Calibri"/>
                      <w:b/>
                      <w:color w:val="000000"/>
                      <w:lang w:eastAsia="pl-PL"/>
                    </w:rPr>
                    <w:lastRenderedPageBreak/>
                    <w:t>P</w:t>
                  </w:r>
                  <w:r w:rsidRPr="006D5400">
                    <w:rPr>
                      <w:rFonts w:ascii="Calibri" w:eastAsia="Times New Roman" w:hAnsi="Calibri" w:cs="Calibri"/>
                      <w:b/>
                      <w:color w:val="000000"/>
                      <w:lang w:eastAsia="pl-PL"/>
                    </w:rPr>
                    <w:t>oziom kontroli zarządczej</w:t>
                  </w:r>
                </w:p>
              </w:tc>
              <w:tc>
                <w:tcPr>
                  <w:tcW w:w="2520" w:type="dxa"/>
                  <w:vAlign w:val="center"/>
                  <w:hideMark/>
                </w:tcPr>
                <w:p w14:paraId="0A9A8964" w14:textId="77777777" w:rsidR="00E74073" w:rsidRPr="006D5400" w:rsidRDefault="00E74073" w:rsidP="00E74073">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dany rok</w:t>
                  </w:r>
                </w:p>
              </w:tc>
              <w:tc>
                <w:tcPr>
                  <w:tcW w:w="1416" w:type="dxa"/>
                  <w:vAlign w:val="center"/>
                  <w:hideMark/>
                </w:tcPr>
                <w:p w14:paraId="65957CE5" w14:textId="77777777" w:rsidR="00E74073" w:rsidRPr="006D5400" w:rsidRDefault="00E74073" w:rsidP="00E74073">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rok poprzedni</w:t>
                  </w:r>
                </w:p>
              </w:tc>
              <w:tc>
                <w:tcPr>
                  <w:tcW w:w="1892" w:type="dxa"/>
                  <w:vAlign w:val="center"/>
                  <w:hideMark/>
                </w:tcPr>
                <w:p w14:paraId="32E5468B" w14:textId="77777777" w:rsidR="00E74073" w:rsidRPr="006D5400" w:rsidRDefault="00E74073" w:rsidP="00E74073">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Zmiana w ujęciu graficznym</w:t>
                  </w:r>
                </w:p>
              </w:tc>
              <w:tc>
                <w:tcPr>
                  <w:tcW w:w="2364" w:type="dxa"/>
                  <w:vAlign w:val="center"/>
                  <w:hideMark/>
                </w:tcPr>
                <w:p w14:paraId="20D004CF" w14:textId="77777777" w:rsidR="00E74073" w:rsidRPr="006D5400" w:rsidRDefault="00E74073" w:rsidP="00E74073">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Zmiana w punktach procentowyc</w:t>
                  </w:r>
                  <w:r>
                    <w:rPr>
                      <w:rFonts w:ascii="Calibri" w:eastAsia="Times New Roman" w:hAnsi="Calibri" w:cs="Calibri"/>
                      <w:b/>
                      <w:color w:val="000000"/>
                      <w:lang w:eastAsia="pl-PL"/>
                    </w:rPr>
                    <w:t>h</w:t>
                  </w:r>
                </w:p>
              </w:tc>
            </w:tr>
            <w:tr w:rsidR="00E74073" w:rsidRPr="006D5400" w14:paraId="2386F09C" w14:textId="77777777" w:rsidTr="00806CB7">
              <w:trPr>
                <w:trHeight w:val="318"/>
              </w:trPr>
              <w:tc>
                <w:tcPr>
                  <w:tcW w:w="2315" w:type="dxa"/>
                  <w:vAlign w:val="center"/>
                  <w:hideMark/>
                </w:tcPr>
                <w:p w14:paraId="4DF268BA" w14:textId="77777777" w:rsidR="00E74073" w:rsidRPr="006D5400" w:rsidRDefault="00E74073" w:rsidP="00E74073">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Miasto Stołeczne Warszawa</w:t>
                  </w:r>
                </w:p>
              </w:tc>
              <w:tc>
                <w:tcPr>
                  <w:tcW w:w="2520" w:type="dxa"/>
                  <w:vAlign w:val="center"/>
                  <w:hideMark/>
                </w:tcPr>
                <w:p w14:paraId="67A8999C" w14:textId="77777777" w:rsidR="00E74073" w:rsidRPr="006D5400" w:rsidRDefault="00E74073" w:rsidP="00E74073">
                  <w:pPr>
                    <w:spacing w:after="0" w:line="240" w:lineRule="auto"/>
                    <w:jc w:val="center"/>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Suma odpowiedzi z pytań wszystkich kwestionariuszy / liczba pytań</w:t>
                  </w:r>
                </w:p>
              </w:tc>
              <w:tc>
                <w:tcPr>
                  <w:tcW w:w="1416" w:type="dxa"/>
                  <w:vAlign w:val="center"/>
                  <w:hideMark/>
                </w:tcPr>
                <w:p w14:paraId="4A19E10B" w14:textId="77777777" w:rsidR="00E74073" w:rsidRPr="006D5400" w:rsidRDefault="00E74073" w:rsidP="00E74073">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892" w:type="dxa"/>
                  <w:vAlign w:val="center"/>
                  <w:hideMark/>
                </w:tcPr>
                <w:p w14:paraId="5DDB47FF" w14:textId="77777777" w:rsidR="00E74073" w:rsidRPr="006D5400" w:rsidRDefault="00E74073" w:rsidP="00E74073">
                  <w:pPr>
                    <w:spacing w:after="0" w:line="240" w:lineRule="auto"/>
                    <w:jc w:val="center"/>
                    <w:rPr>
                      <w:rFonts w:ascii="Calibri" w:eastAsia="Times New Roman" w:hAnsi="Calibri" w:cs="Calibri"/>
                      <w:b/>
                      <w:bCs/>
                      <w:color w:val="00B050"/>
                      <w:lang w:eastAsia="pl-PL"/>
                    </w:rPr>
                  </w:pPr>
                  <w:r w:rsidRPr="006D5400">
                    <w:rPr>
                      <w:rFonts w:ascii="Calibri" w:eastAsia="Times New Roman" w:hAnsi="Calibri" w:cs="Calibri"/>
                      <w:b/>
                      <w:bCs/>
                      <w:color w:val="00B050"/>
                      <w:lang w:eastAsia="pl-PL"/>
                    </w:rPr>
                    <w:t>↑</w:t>
                  </w:r>
                </w:p>
              </w:tc>
              <w:tc>
                <w:tcPr>
                  <w:tcW w:w="2364" w:type="dxa"/>
                  <w:vAlign w:val="center"/>
                  <w:hideMark/>
                </w:tcPr>
                <w:p w14:paraId="4065FC25" w14:textId="77777777" w:rsidR="00E74073" w:rsidRPr="006D5400" w:rsidRDefault="00E74073" w:rsidP="00E74073">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0.08</w:t>
                  </w:r>
                </w:p>
              </w:tc>
            </w:tr>
            <w:tr w:rsidR="00E74073" w:rsidRPr="006D5400" w14:paraId="2EB856E3" w14:textId="77777777" w:rsidTr="00806CB7">
              <w:trPr>
                <w:trHeight w:val="592"/>
              </w:trPr>
              <w:tc>
                <w:tcPr>
                  <w:tcW w:w="2315" w:type="dxa"/>
                  <w:vAlign w:val="center"/>
                  <w:hideMark/>
                </w:tcPr>
                <w:p w14:paraId="0AC949FF" w14:textId="77777777" w:rsidR="00E74073" w:rsidRPr="006D5400" w:rsidRDefault="00E74073" w:rsidP="00E74073">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Urząd m.st. Warszawy</w:t>
                  </w:r>
                </w:p>
              </w:tc>
              <w:tc>
                <w:tcPr>
                  <w:tcW w:w="2520" w:type="dxa"/>
                  <w:vAlign w:val="center"/>
                  <w:hideMark/>
                </w:tcPr>
                <w:p w14:paraId="67286D63" w14:textId="47925F6E" w:rsidR="00E74073" w:rsidRPr="006D5400" w:rsidRDefault="59A769C2" w:rsidP="00E74073">
                  <w:pPr>
                    <w:spacing w:after="0" w:line="240" w:lineRule="auto"/>
                    <w:jc w:val="center"/>
                    <w:rPr>
                      <w:rFonts w:ascii="Calibri" w:eastAsia="Times New Roman" w:hAnsi="Calibri" w:cs="Calibri"/>
                      <w:color w:val="000000"/>
                      <w:lang w:eastAsia="pl-PL"/>
                    </w:rPr>
                  </w:pPr>
                  <w:r w:rsidRPr="73C34633">
                    <w:rPr>
                      <w:rFonts w:ascii="Calibri" w:eastAsia="Times New Roman" w:hAnsi="Calibri" w:cs="Calibri"/>
                      <w:color w:val="000000" w:themeColor="text1"/>
                      <w:lang w:eastAsia="pl-PL"/>
                    </w:rPr>
                    <w:t xml:space="preserve">Suma odpowiedzi z pytań kwestionariuszy wypełnionych przez wewnętrzne </w:t>
                  </w:r>
                  <w:r w:rsidR="000B1019">
                    <w:rPr>
                      <w:rFonts w:ascii="Calibri" w:eastAsia="Times New Roman" w:hAnsi="Calibri" w:cs="Calibri"/>
                      <w:color w:val="000000" w:themeColor="text1"/>
                      <w:lang w:eastAsia="pl-PL"/>
                    </w:rPr>
                    <w:t>k</w:t>
                  </w:r>
                  <w:r w:rsidRPr="73C34633">
                    <w:rPr>
                      <w:rFonts w:ascii="Calibri" w:eastAsia="Times New Roman" w:hAnsi="Calibri" w:cs="Calibri"/>
                      <w:color w:val="000000" w:themeColor="text1"/>
                      <w:lang w:eastAsia="pl-PL"/>
                    </w:rPr>
                    <w:t>omórki organizacyjne Urzędu (z biur i urzędów dzielnic) / liczba tych pytań</w:t>
                  </w:r>
                </w:p>
              </w:tc>
              <w:tc>
                <w:tcPr>
                  <w:tcW w:w="1416" w:type="dxa"/>
                  <w:vAlign w:val="center"/>
                  <w:hideMark/>
                </w:tcPr>
                <w:p w14:paraId="14F9602F" w14:textId="77777777" w:rsidR="00E74073" w:rsidRPr="006D5400" w:rsidRDefault="00E74073" w:rsidP="00E74073">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892" w:type="dxa"/>
                  <w:vAlign w:val="center"/>
                  <w:hideMark/>
                </w:tcPr>
                <w:p w14:paraId="3DEBB029" w14:textId="77777777" w:rsidR="00E74073" w:rsidRPr="006D5400" w:rsidRDefault="00E74073" w:rsidP="00E74073">
                  <w:pPr>
                    <w:spacing w:after="0" w:line="240" w:lineRule="auto"/>
                    <w:jc w:val="center"/>
                    <w:rPr>
                      <w:rFonts w:ascii="Calibri" w:eastAsia="Times New Roman" w:hAnsi="Calibri" w:cs="Calibri"/>
                      <w:b/>
                      <w:bCs/>
                      <w:color w:val="FF0000"/>
                      <w:lang w:eastAsia="pl-PL"/>
                    </w:rPr>
                  </w:pPr>
                  <w:r w:rsidRPr="006D5400">
                    <w:rPr>
                      <w:rFonts w:ascii="Calibri" w:eastAsia="Times New Roman" w:hAnsi="Calibri" w:cs="Calibri"/>
                      <w:b/>
                      <w:bCs/>
                      <w:color w:val="FF0000"/>
                      <w:lang w:eastAsia="pl-PL"/>
                    </w:rPr>
                    <w:t>↓</w:t>
                  </w:r>
                </w:p>
              </w:tc>
              <w:tc>
                <w:tcPr>
                  <w:tcW w:w="2364" w:type="dxa"/>
                  <w:vAlign w:val="center"/>
                  <w:hideMark/>
                </w:tcPr>
                <w:p w14:paraId="15D1DA81" w14:textId="77777777" w:rsidR="00E74073" w:rsidRPr="006D5400" w:rsidRDefault="00E74073" w:rsidP="00E74073">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- 0.03</w:t>
                  </w:r>
                </w:p>
              </w:tc>
            </w:tr>
            <w:tr w:rsidR="00E74073" w:rsidRPr="006D5400" w14:paraId="42E505FF" w14:textId="77777777" w:rsidTr="00806CB7">
              <w:trPr>
                <w:trHeight w:val="490"/>
              </w:trPr>
              <w:tc>
                <w:tcPr>
                  <w:tcW w:w="2315" w:type="dxa"/>
                  <w:vAlign w:val="center"/>
                  <w:hideMark/>
                </w:tcPr>
                <w:p w14:paraId="70EA1C00" w14:textId="77777777" w:rsidR="00E74073" w:rsidRPr="006D5400" w:rsidRDefault="00E74073" w:rsidP="00E74073">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Jednostki organizacyjne i nadzorowane</w:t>
                  </w:r>
                </w:p>
              </w:tc>
              <w:tc>
                <w:tcPr>
                  <w:tcW w:w="2520" w:type="dxa"/>
                  <w:vAlign w:val="center"/>
                  <w:hideMark/>
                </w:tcPr>
                <w:p w14:paraId="60412E86" w14:textId="77777777" w:rsidR="00E74073" w:rsidRPr="006D5400" w:rsidRDefault="00E74073" w:rsidP="00E74073">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Suma odpowiedzi z pytań kwestionariuszy wypełnionych przez jednostki organizacyjne i nadzorowane / liczba tych pytań</w:t>
                  </w:r>
                </w:p>
              </w:tc>
              <w:tc>
                <w:tcPr>
                  <w:tcW w:w="1416" w:type="dxa"/>
                  <w:vAlign w:val="center"/>
                  <w:hideMark/>
                </w:tcPr>
                <w:p w14:paraId="3FA2B4B4" w14:textId="77777777" w:rsidR="00E74073" w:rsidRPr="006D5400" w:rsidRDefault="00E74073" w:rsidP="00E74073">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892" w:type="dxa"/>
                  <w:vAlign w:val="center"/>
                  <w:hideMark/>
                </w:tcPr>
                <w:p w14:paraId="5FFB380D" w14:textId="77777777" w:rsidR="00E74073" w:rsidRPr="006D5400" w:rsidRDefault="00E74073" w:rsidP="00E74073">
                  <w:pPr>
                    <w:spacing w:after="0" w:line="240" w:lineRule="auto"/>
                    <w:jc w:val="center"/>
                    <w:rPr>
                      <w:rFonts w:ascii="Calibri" w:eastAsia="Times New Roman" w:hAnsi="Calibri" w:cs="Calibri"/>
                      <w:b/>
                      <w:bCs/>
                      <w:color w:val="00B050"/>
                      <w:lang w:eastAsia="pl-PL"/>
                    </w:rPr>
                  </w:pPr>
                  <w:r w:rsidRPr="006D5400">
                    <w:rPr>
                      <w:rFonts w:ascii="Calibri" w:eastAsia="Times New Roman" w:hAnsi="Calibri" w:cs="Calibri"/>
                      <w:b/>
                      <w:bCs/>
                      <w:color w:val="00B050"/>
                      <w:lang w:eastAsia="pl-PL"/>
                    </w:rPr>
                    <w:t>↑</w:t>
                  </w:r>
                </w:p>
              </w:tc>
              <w:tc>
                <w:tcPr>
                  <w:tcW w:w="2364" w:type="dxa"/>
                  <w:vAlign w:val="center"/>
                  <w:hideMark/>
                </w:tcPr>
                <w:p w14:paraId="43A242AF" w14:textId="77777777" w:rsidR="00E74073" w:rsidRPr="006D5400" w:rsidRDefault="00E74073" w:rsidP="00E74073">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0.18</w:t>
                  </w:r>
                </w:p>
              </w:tc>
            </w:tr>
          </w:tbl>
          <w:p w14:paraId="10F129F5" w14:textId="4389215D" w:rsidR="00E74073" w:rsidRDefault="00E74073">
            <w:pPr>
              <w:spacing w:before="120" w:after="120"/>
              <w:jc w:val="center"/>
              <w:rPr>
                <w:rFonts w:ascii="Calibri" w:eastAsia="Times New Roman" w:hAnsi="Calibri" w:cs="Calibri"/>
                <w:color w:val="000000" w:themeColor="text1"/>
                <w:lang w:eastAsia="pl-PL"/>
              </w:rPr>
            </w:pPr>
          </w:p>
        </w:tc>
      </w:tr>
      <w:tr w:rsidR="0089011C" w14:paraId="58C38F4A" w14:textId="77777777" w:rsidTr="00806CB7">
        <w:tc>
          <w:tcPr>
            <w:tcW w:w="10774" w:type="dxa"/>
          </w:tcPr>
          <w:p w14:paraId="1CEAE07C" w14:textId="762BE602" w:rsidR="0089011C" w:rsidRPr="006D5400" w:rsidRDefault="003864F6" w:rsidP="0022755B">
            <w:pPr>
              <w:spacing w:before="120" w:after="120"/>
              <w:jc w:val="center"/>
              <w:rPr>
                <w:rFonts w:ascii="Calibri" w:eastAsia="Times New Roman" w:hAnsi="Calibri" w:cs="Calibri"/>
                <w:bCs/>
                <w:color w:val="000000"/>
                <w:lang w:eastAsia="pl-PL"/>
              </w:rPr>
            </w:pPr>
            <w:r>
              <w:rPr>
                <w:rFonts w:ascii="Calibri" w:eastAsia="Times New Roman" w:hAnsi="Calibri" w:cs="Calibri"/>
                <w:color w:val="000000" w:themeColor="text1"/>
                <w:lang w:eastAsia="pl-PL"/>
              </w:rPr>
              <w:lastRenderedPageBreak/>
              <w:t xml:space="preserve">3.12.4 </w:t>
            </w:r>
            <w:r w:rsidR="0089011C" w:rsidRPr="006D5400">
              <w:rPr>
                <w:rFonts w:ascii="Calibri" w:eastAsia="Times New Roman" w:hAnsi="Calibri" w:cs="Calibri"/>
                <w:color w:val="000000" w:themeColor="text1"/>
                <w:lang w:eastAsia="pl-PL"/>
              </w:rPr>
              <w:t xml:space="preserve">Podsumowanie wyników </w:t>
            </w:r>
            <w:r w:rsidR="0089011C" w:rsidRPr="0022755B">
              <w:rPr>
                <w:rFonts w:ascii="Calibri" w:eastAsia="Calibri" w:hAnsi="Calibri" w:cs="Calibri"/>
              </w:rPr>
              <w:t>samooceny</w:t>
            </w:r>
            <w:r w:rsidR="0089011C" w:rsidRPr="006D5400">
              <w:rPr>
                <w:rFonts w:ascii="Calibri" w:eastAsia="Times New Roman" w:hAnsi="Calibri" w:cs="Calibri"/>
                <w:color w:val="000000" w:themeColor="text1"/>
                <w:lang w:eastAsia="pl-PL"/>
              </w:rPr>
              <w:t xml:space="preserve"> kontroli zarządczej (na podstawie Kwestionariuszy)</w:t>
            </w:r>
          </w:p>
          <w:p w14:paraId="42D223F0" w14:textId="77777777" w:rsidR="0089011C" w:rsidRDefault="0089011C" w:rsidP="0022755B">
            <w:pPr>
              <w:spacing w:before="120" w:after="120"/>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Wyniki samooceny </w:t>
            </w:r>
            <w:r w:rsidRPr="0022755B">
              <w:rPr>
                <w:rFonts w:ascii="Calibri" w:eastAsia="Times New Roman" w:hAnsi="Calibri" w:cs="Calibri"/>
                <w:color w:val="000000" w:themeColor="text1"/>
                <w:lang w:eastAsia="pl-PL"/>
              </w:rPr>
              <w:t>kontroli</w:t>
            </w:r>
            <w:r w:rsidRPr="006D5400">
              <w:rPr>
                <w:rFonts w:ascii="Calibri" w:eastAsia="Times New Roman" w:hAnsi="Calibri" w:cs="Calibri"/>
                <w:color w:val="000000"/>
                <w:lang w:eastAsia="pl-PL"/>
              </w:rPr>
              <w:t xml:space="preserve"> zarządczej w Urzędzie m.st. Warszawy oraz Mieście Stołecznym Warszawie jako jednostce samorządu terytorialnego wg elementów kontroli zarządczej (w %)</w:t>
            </w:r>
          </w:p>
          <w:tbl>
            <w:tblPr>
              <w:tblW w:w="10511" w:type="dxa"/>
              <w:tblLayout w:type="fixed"/>
              <w:tblCellMar>
                <w:left w:w="70" w:type="dxa"/>
                <w:right w:w="70" w:type="dxa"/>
              </w:tblCellMar>
              <w:tblLook w:val="04A0" w:firstRow="1" w:lastRow="0" w:firstColumn="1" w:lastColumn="0" w:noHBand="0" w:noVBand="1"/>
            </w:tblPr>
            <w:tblGrid>
              <w:gridCol w:w="2683"/>
              <w:gridCol w:w="1158"/>
              <w:gridCol w:w="1437"/>
              <w:gridCol w:w="1294"/>
              <w:gridCol w:w="1395"/>
              <w:gridCol w:w="1149"/>
              <w:gridCol w:w="1395"/>
            </w:tblGrid>
            <w:tr w:rsidR="0089011C" w:rsidRPr="006D5400" w14:paraId="2AC6142E" w14:textId="77777777" w:rsidTr="0022755B">
              <w:trPr>
                <w:trHeight w:val="786"/>
              </w:trPr>
              <w:tc>
                <w:tcPr>
                  <w:tcW w:w="2683" w:type="dxa"/>
                  <w:tcBorders>
                    <w:top w:val="single" w:sz="4" w:space="0" w:color="auto"/>
                    <w:left w:val="single" w:sz="4" w:space="0" w:color="auto"/>
                    <w:bottom w:val="nil"/>
                    <w:right w:val="single" w:sz="4" w:space="0" w:color="auto"/>
                  </w:tcBorders>
                  <w:vAlign w:val="center"/>
                  <w:hideMark/>
                </w:tcPr>
                <w:p w14:paraId="1DAE7D63"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Elementy kontroli zarządczej</w:t>
                  </w:r>
                </w:p>
              </w:tc>
              <w:tc>
                <w:tcPr>
                  <w:tcW w:w="1158" w:type="dxa"/>
                  <w:tcBorders>
                    <w:top w:val="single" w:sz="4" w:space="0" w:color="auto"/>
                    <w:left w:val="nil"/>
                    <w:bottom w:val="nil"/>
                    <w:right w:val="single" w:sz="4" w:space="0" w:color="auto"/>
                  </w:tcBorders>
                  <w:vAlign w:val="center"/>
                  <w:hideMark/>
                </w:tcPr>
                <w:p w14:paraId="4A0D08FE"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xml:space="preserve">Miasto Stołeczne Warszawa </w:t>
                  </w:r>
                  <w:r w:rsidRPr="006D5400">
                    <w:rPr>
                      <w:rFonts w:ascii="Calibri" w:eastAsia="Times New Roman" w:hAnsi="Calibri" w:cs="Calibri"/>
                      <w:b/>
                      <w:color w:val="000000"/>
                      <w:lang w:eastAsia="pl-PL"/>
                    </w:rPr>
                    <w:br/>
                    <w:t>(dany rok)</w:t>
                  </w:r>
                </w:p>
              </w:tc>
              <w:tc>
                <w:tcPr>
                  <w:tcW w:w="1437" w:type="dxa"/>
                  <w:tcBorders>
                    <w:top w:val="single" w:sz="4" w:space="0" w:color="auto"/>
                    <w:left w:val="nil"/>
                    <w:bottom w:val="nil"/>
                    <w:right w:val="single" w:sz="4" w:space="0" w:color="auto"/>
                  </w:tcBorders>
                  <w:vAlign w:val="center"/>
                  <w:hideMark/>
                </w:tcPr>
                <w:p w14:paraId="711EE3CB"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Zmiana do roku poprzedniego</w:t>
                  </w:r>
                </w:p>
              </w:tc>
              <w:tc>
                <w:tcPr>
                  <w:tcW w:w="1294" w:type="dxa"/>
                  <w:tcBorders>
                    <w:top w:val="single" w:sz="4" w:space="0" w:color="auto"/>
                    <w:left w:val="nil"/>
                    <w:bottom w:val="nil"/>
                    <w:right w:val="single" w:sz="4" w:space="0" w:color="auto"/>
                  </w:tcBorders>
                  <w:vAlign w:val="center"/>
                  <w:hideMark/>
                </w:tcPr>
                <w:p w14:paraId="4915D5B0"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xml:space="preserve">Urząd m.st. Warszawy </w:t>
                  </w:r>
                  <w:r w:rsidRPr="006D5400">
                    <w:rPr>
                      <w:rFonts w:ascii="Calibri" w:eastAsia="Times New Roman" w:hAnsi="Calibri" w:cs="Calibri"/>
                      <w:b/>
                      <w:color w:val="000000"/>
                      <w:lang w:eastAsia="pl-PL"/>
                    </w:rPr>
                    <w:br/>
                    <w:t>(dany rok)</w:t>
                  </w:r>
                </w:p>
              </w:tc>
              <w:tc>
                <w:tcPr>
                  <w:tcW w:w="1395" w:type="dxa"/>
                  <w:tcBorders>
                    <w:top w:val="single" w:sz="4" w:space="0" w:color="auto"/>
                    <w:left w:val="nil"/>
                    <w:bottom w:val="nil"/>
                    <w:right w:val="single" w:sz="4" w:space="0" w:color="auto"/>
                  </w:tcBorders>
                  <w:vAlign w:val="center"/>
                  <w:hideMark/>
                </w:tcPr>
                <w:p w14:paraId="65B38CFD"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Zmiana do roku poprzedniego</w:t>
                  </w:r>
                </w:p>
              </w:tc>
              <w:tc>
                <w:tcPr>
                  <w:tcW w:w="1149" w:type="dxa"/>
                  <w:tcBorders>
                    <w:top w:val="single" w:sz="4" w:space="0" w:color="auto"/>
                    <w:left w:val="nil"/>
                    <w:bottom w:val="nil"/>
                    <w:right w:val="single" w:sz="4" w:space="0" w:color="auto"/>
                  </w:tcBorders>
                  <w:vAlign w:val="center"/>
                  <w:hideMark/>
                </w:tcPr>
                <w:p w14:paraId="3434ADC3"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Jednostki (dany rok)</w:t>
                  </w:r>
                </w:p>
              </w:tc>
              <w:tc>
                <w:tcPr>
                  <w:tcW w:w="1395" w:type="dxa"/>
                  <w:tcBorders>
                    <w:top w:val="single" w:sz="4" w:space="0" w:color="auto"/>
                    <w:left w:val="nil"/>
                    <w:bottom w:val="nil"/>
                    <w:right w:val="single" w:sz="4" w:space="0" w:color="auto"/>
                  </w:tcBorders>
                  <w:vAlign w:val="center"/>
                  <w:hideMark/>
                </w:tcPr>
                <w:p w14:paraId="63FAE23C" w14:textId="77777777" w:rsidR="0089011C" w:rsidRPr="006D5400" w:rsidRDefault="0089011C" w:rsidP="0089011C">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Zmiana do roku poprzedniego</w:t>
                  </w:r>
                </w:p>
              </w:tc>
            </w:tr>
            <w:tr w:rsidR="0089011C" w:rsidRPr="006D5400" w14:paraId="64A47EA0" w14:textId="77777777" w:rsidTr="0022755B">
              <w:trPr>
                <w:trHeight w:val="409"/>
              </w:trPr>
              <w:tc>
                <w:tcPr>
                  <w:tcW w:w="2683" w:type="dxa"/>
                  <w:tcBorders>
                    <w:top w:val="single" w:sz="4" w:space="0" w:color="auto"/>
                    <w:left w:val="single" w:sz="4" w:space="0" w:color="auto"/>
                    <w:bottom w:val="single" w:sz="4" w:space="0" w:color="auto"/>
                    <w:right w:val="nil"/>
                  </w:tcBorders>
                  <w:vAlign w:val="center"/>
                  <w:hideMark/>
                </w:tcPr>
                <w:p w14:paraId="0C00F04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ŚRODOWISKO WEWNĘTRZNE</w:t>
                  </w:r>
                </w:p>
              </w:tc>
              <w:tc>
                <w:tcPr>
                  <w:tcW w:w="1158" w:type="dxa"/>
                  <w:tcBorders>
                    <w:top w:val="single" w:sz="4" w:space="0" w:color="auto"/>
                    <w:left w:val="single" w:sz="4" w:space="0" w:color="auto"/>
                    <w:bottom w:val="single" w:sz="4" w:space="0" w:color="auto"/>
                    <w:right w:val="single" w:sz="4" w:space="0" w:color="auto"/>
                  </w:tcBorders>
                  <w:vAlign w:val="center"/>
                  <w:hideMark/>
                </w:tcPr>
                <w:p w14:paraId="1B0E4C74"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95.88</w:t>
                  </w:r>
                </w:p>
              </w:tc>
              <w:tc>
                <w:tcPr>
                  <w:tcW w:w="1437" w:type="dxa"/>
                  <w:tcBorders>
                    <w:top w:val="single" w:sz="4" w:space="0" w:color="auto"/>
                    <w:left w:val="nil"/>
                    <w:bottom w:val="single" w:sz="4" w:space="0" w:color="auto"/>
                    <w:right w:val="single" w:sz="4" w:space="0" w:color="auto"/>
                  </w:tcBorders>
                  <w:vAlign w:val="center"/>
                  <w:hideMark/>
                </w:tcPr>
                <w:p w14:paraId="0E97B943" w14:textId="77777777" w:rsidR="0089011C" w:rsidRPr="006D5400" w:rsidRDefault="0089011C" w:rsidP="0089011C">
                  <w:pPr>
                    <w:spacing w:after="0" w:line="240" w:lineRule="auto"/>
                    <w:rPr>
                      <w:rFonts w:ascii="Calibri" w:eastAsia="Times New Roman" w:hAnsi="Calibri" w:cs="Calibri"/>
                      <w:b/>
                      <w:bCs/>
                      <w:color w:val="00B050"/>
                      <w:lang w:eastAsia="pl-PL"/>
                    </w:rPr>
                  </w:pPr>
                  <w:r w:rsidRPr="006D5400">
                    <w:rPr>
                      <w:rFonts w:ascii="Calibri" w:eastAsia="Times New Roman" w:hAnsi="Calibri" w:cs="Calibri"/>
                      <w:b/>
                      <w:bCs/>
                      <w:color w:val="00B050"/>
                      <w:lang w:eastAsia="pl-PL"/>
                    </w:rPr>
                    <w:t xml:space="preserve">↑ </w:t>
                  </w:r>
                  <w:r w:rsidRPr="006D5400">
                    <w:rPr>
                      <w:rFonts w:ascii="Calibri" w:eastAsia="Times New Roman" w:hAnsi="Calibri" w:cs="Calibri"/>
                      <w:color w:val="000000"/>
                      <w:lang w:eastAsia="pl-PL"/>
                    </w:rPr>
                    <w:t>0.02</w:t>
                  </w:r>
                </w:p>
              </w:tc>
              <w:tc>
                <w:tcPr>
                  <w:tcW w:w="1294" w:type="dxa"/>
                  <w:tcBorders>
                    <w:top w:val="single" w:sz="4" w:space="0" w:color="auto"/>
                    <w:left w:val="nil"/>
                    <w:bottom w:val="single" w:sz="4" w:space="0" w:color="auto"/>
                    <w:right w:val="single" w:sz="4" w:space="0" w:color="auto"/>
                  </w:tcBorders>
                  <w:vAlign w:val="center"/>
                  <w:hideMark/>
                </w:tcPr>
                <w:p w14:paraId="6DAAFEE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97.87</w:t>
                  </w:r>
                </w:p>
              </w:tc>
              <w:tc>
                <w:tcPr>
                  <w:tcW w:w="1395" w:type="dxa"/>
                  <w:tcBorders>
                    <w:top w:val="single" w:sz="4" w:space="0" w:color="auto"/>
                    <w:left w:val="nil"/>
                    <w:bottom w:val="single" w:sz="4" w:space="0" w:color="auto"/>
                    <w:right w:val="single" w:sz="4" w:space="0" w:color="auto"/>
                  </w:tcBorders>
                  <w:vAlign w:val="center"/>
                  <w:hideMark/>
                </w:tcPr>
                <w:p w14:paraId="5400D8C6" w14:textId="77777777" w:rsidR="0089011C" w:rsidRPr="006D5400" w:rsidRDefault="0089011C" w:rsidP="0089011C">
                  <w:pPr>
                    <w:spacing w:after="0" w:line="240" w:lineRule="auto"/>
                    <w:rPr>
                      <w:rFonts w:ascii="Calibri" w:eastAsia="Times New Roman" w:hAnsi="Calibri" w:cs="Calibri"/>
                      <w:b/>
                      <w:bCs/>
                      <w:color w:val="FF0000"/>
                      <w:lang w:eastAsia="pl-PL"/>
                    </w:rPr>
                  </w:pPr>
                  <w:r w:rsidRPr="006D5400">
                    <w:rPr>
                      <w:rFonts w:ascii="Calibri" w:eastAsia="Times New Roman" w:hAnsi="Calibri" w:cs="Calibri"/>
                      <w:b/>
                      <w:bCs/>
                      <w:color w:val="FF0000"/>
                      <w:lang w:eastAsia="pl-PL"/>
                    </w:rPr>
                    <w:t xml:space="preserve">↓ </w:t>
                  </w:r>
                  <w:r w:rsidRPr="006D5400">
                    <w:rPr>
                      <w:rFonts w:ascii="Calibri" w:eastAsia="Times New Roman" w:hAnsi="Calibri" w:cs="Calibri"/>
                      <w:color w:val="000000"/>
                      <w:lang w:eastAsia="pl-PL"/>
                    </w:rPr>
                    <w:t>-0.03</w:t>
                  </w:r>
                </w:p>
              </w:tc>
              <w:tc>
                <w:tcPr>
                  <w:tcW w:w="1149" w:type="dxa"/>
                  <w:tcBorders>
                    <w:top w:val="single" w:sz="4" w:space="0" w:color="auto"/>
                    <w:left w:val="nil"/>
                    <w:bottom w:val="single" w:sz="4" w:space="0" w:color="auto"/>
                    <w:right w:val="single" w:sz="4" w:space="0" w:color="auto"/>
                  </w:tcBorders>
                  <w:vAlign w:val="center"/>
                  <w:hideMark/>
                </w:tcPr>
                <w:p w14:paraId="3F891872"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96.94</w:t>
                  </w:r>
                </w:p>
              </w:tc>
              <w:tc>
                <w:tcPr>
                  <w:tcW w:w="1395" w:type="dxa"/>
                  <w:tcBorders>
                    <w:top w:val="single" w:sz="4" w:space="0" w:color="auto"/>
                    <w:left w:val="nil"/>
                    <w:bottom w:val="single" w:sz="4" w:space="0" w:color="auto"/>
                    <w:right w:val="single" w:sz="4" w:space="0" w:color="auto"/>
                  </w:tcBorders>
                  <w:vAlign w:val="center"/>
                  <w:hideMark/>
                </w:tcPr>
                <w:p w14:paraId="097B9234" w14:textId="77777777" w:rsidR="0089011C" w:rsidRPr="006D5400" w:rsidRDefault="0089011C" w:rsidP="0089011C">
                  <w:pPr>
                    <w:spacing w:after="0" w:line="240" w:lineRule="auto"/>
                    <w:rPr>
                      <w:rFonts w:ascii="Calibri" w:eastAsia="Times New Roman" w:hAnsi="Calibri" w:cs="Calibri"/>
                      <w:b/>
                      <w:bCs/>
                      <w:color w:val="00B050"/>
                      <w:lang w:eastAsia="pl-PL"/>
                    </w:rPr>
                  </w:pPr>
                  <w:r w:rsidRPr="006D5400">
                    <w:rPr>
                      <w:rFonts w:ascii="Calibri" w:eastAsia="Times New Roman" w:hAnsi="Calibri" w:cs="Calibri"/>
                      <w:b/>
                      <w:bCs/>
                      <w:color w:val="00B050"/>
                      <w:lang w:eastAsia="pl-PL"/>
                    </w:rPr>
                    <w:t xml:space="preserve">↑ </w:t>
                  </w:r>
                  <w:r w:rsidRPr="006D5400">
                    <w:rPr>
                      <w:rFonts w:ascii="Calibri" w:eastAsia="Times New Roman" w:hAnsi="Calibri" w:cs="Calibri"/>
                      <w:color w:val="000000"/>
                      <w:lang w:eastAsia="pl-PL"/>
                    </w:rPr>
                    <w:t>0.08</w:t>
                  </w:r>
                </w:p>
              </w:tc>
            </w:tr>
            <w:tr w:rsidR="0089011C" w:rsidRPr="006D5400" w14:paraId="7B617619" w14:textId="77777777" w:rsidTr="0022755B">
              <w:trPr>
                <w:trHeight w:val="337"/>
              </w:trPr>
              <w:tc>
                <w:tcPr>
                  <w:tcW w:w="2683" w:type="dxa"/>
                  <w:tcBorders>
                    <w:top w:val="nil"/>
                    <w:left w:val="single" w:sz="4" w:space="0" w:color="auto"/>
                    <w:bottom w:val="single" w:sz="4" w:space="0" w:color="auto"/>
                    <w:right w:val="single" w:sz="4" w:space="0" w:color="auto"/>
                  </w:tcBorders>
                  <w:vAlign w:val="center"/>
                  <w:hideMark/>
                </w:tcPr>
                <w:p w14:paraId="159AA0A3"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CELE I ZARZĄDZANIE RYZYKIEM</w:t>
                  </w:r>
                </w:p>
              </w:tc>
              <w:tc>
                <w:tcPr>
                  <w:tcW w:w="1158" w:type="dxa"/>
                  <w:tcBorders>
                    <w:top w:val="nil"/>
                    <w:left w:val="nil"/>
                    <w:bottom w:val="single" w:sz="4" w:space="0" w:color="auto"/>
                    <w:right w:val="single" w:sz="4" w:space="0" w:color="auto"/>
                  </w:tcBorders>
                  <w:noWrap/>
                  <w:vAlign w:val="center"/>
                  <w:hideMark/>
                </w:tcPr>
                <w:p w14:paraId="68113EE4"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37" w:type="dxa"/>
                  <w:tcBorders>
                    <w:top w:val="nil"/>
                    <w:left w:val="nil"/>
                    <w:bottom w:val="single" w:sz="4" w:space="0" w:color="auto"/>
                    <w:right w:val="single" w:sz="4" w:space="0" w:color="auto"/>
                  </w:tcBorders>
                  <w:noWrap/>
                  <w:vAlign w:val="center"/>
                  <w:hideMark/>
                </w:tcPr>
                <w:p w14:paraId="78A69B13"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94" w:type="dxa"/>
                  <w:tcBorders>
                    <w:top w:val="nil"/>
                    <w:left w:val="nil"/>
                    <w:bottom w:val="single" w:sz="4" w:space="0" w:color="auto"/>
                    <w:right w:val="single" w:sz="4" w:space="0" w:color="auto"/>
                  </w:tcBorders>
                  <w:noWrap/>
                  <w:vAlign w:val="center"/>
                  <w:hideMark/>
                </w:tcPr>
                <w:p w14:paraId="2A981779"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27C94244"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149" w:type="dxa"/>
                  <w:tcBorders>
                    <w:top w:val="nil"/>
                    <w:left w:val="nil"/>
                    <w:bottom w:val="single" w:sz="4" w:space="0" w:color="auto"/>
                    <w:right w:val="single" w:sz="4" w:space="0" w:color="auto"/>
                  </w:tcBorders>
                  <w:noWrap/>
                  <w:vAlign w:val="center"/>
                  <w:hideMark/>
                </w:tcPr>
                <w:p w14:paraId="6F000537"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6ED4F90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89011C" w:rsidRPr="006D5400" w14:paraId="6386D2F9" w14:textId="77777777" w:rsidTr="0022755B">
              <w:trPr>
                <w:trHeight w:val="246"/>
              </w:trPr>
              <w:tc>
                <w:tcPr>
                  <w:tcW w:w="2683" w:type="dxa"/>
                  <w:tcBorders>
                    <w:top w:val="nil"/>
                    <w:left w:val="single" w:sz="4" w:space="0" w:color="auto"/>
                    <w:bottom w:val="single" w:sz="4" w:space="0" w:color="auto"/>
                    <w:right w:val="single" w:sz="4" w:space="0" w:color="auto"/>
                  </w:tcBorders>
                  <w:vAlign w:val="center"/>
                  <w:hideMark/>
                </w:tcPr>
                <w:p w14:paraId="64FC9C1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MECHANIZMY KONTROLI</w:t>
                  </w:r>
                </w:p>
              </w:tc>
              <w:tc>
                <w:tcPr>
                  <w:tcW w:w="1158" w:type="dxa"/>
                  <w:tcBorders>
                    <w:top w:val="nil"/>
                    <w:left w:val="nil"/>
                    <w:bottom w:val="single" w:sz="4" w:space="0" w:color="auto"/>
                    <w:right w:val="single" w:sz="4" w:space="0" w:color="auto"/>
                  </w:tcBorders>
                  <w:noWrap/>
                  <w:vAlign w:val="center"/>
                  <w:hideMark/>
                </w:tcPr>
                <w:p w14:paraId="49FCCD56"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37" w:type="dxa"/>
                  <w:tcBorders>
                    <w:top w:val="nil"/>
                    <w:left w:val="nil"/>
                    <w:bottom w:val="single" w:sz="4" w:space="0" w:color="auto"/>
                    <w:right w:val="single" w:sz="4" w:space="0" w:color="auto"/>
                  </w:tcBorders>
                  <w:noWrap/>
                  <w:vAlign w:val="center"/>
                  <w:hideMark/>
                </w:tcPr>
                <w:p w14:paraId="025E31D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94" w:type="dxa"/>
                  <w:tcBorders>
                    <w:top w:val="nil"/>
                    <w:left w:val="nil"/>
                    <w:bottom w:val="single" w:sz="4" w:space="0" w:color="auto"/>
                    <w:right w:val="single" w:sz="4" w:space="0" w:color="auto"/>
                  </w:tcBorders>
                  <w:noWrap/>
                  <w:vAlign w:val="center"/>
                  <w:hideMark/>
                </w:tcPr>
                <w:p w14:paraId="72A9BCAB"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74B7F098"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149" w:type="dxa"/>
                  <w:tcBorders>
                    <w:top w:val="nil"/>
                    <w:left w:val="nil"/>
                    <w:bottom w:val="single" w:sz="4" w:space="0" w:color="auto"/>
                    <w:right w:val="single" w:sz="4" w:space="0" w:color="auto"/>
                  </w:tcBorders>
                  <w:noWrap/>
                  <w:vAlign w:val="center"/>
                  <w:hideMark/>
                </w:tcPr>
                <w:p w14:paraId="4F95ED88"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45C64D0D"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89011C" w:rsidRPr="006D5400" w14:paraId="6B2191F1" w14:textId="77777777" w:rsidTr="0022755B">
              <w:trPr>
                <w:trHeight w:val="409"/>
              </w:trPr>
              <w:tc>
                <w:tcPr>
                  <w:tcW w:w="2683" w:type="dxa"/>
                  <w:tcBorders>
                    <w:top w:val="nil"/>
                    <w:left w:val="single" w:sz="4" w:space="0" w:color="auto"/>
                    <w:bottom w:val="single" w:sz="4" w:space="0" w:color="auto"/>
                    <w:right w:val="single" w:sz="4" w:space="0" w:color="auto"/>
                  </w:tcBorders>
                  <w:vAlign w:val="center"/>
                  <w:hideMark/>
                </w:tcPr>
                <w:p w14:paraId="46587FD6"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INFORMACJA I KOMUNIKACJA</w:t>
                  </w:r>
                </w:p>
              </w:tc>
              <w:tc>
                <w:tcPr>
                  <w:tcW w:w="1158" w:type="dxa"/>
                  <w:tcBorders>
                    <w:top w:val="nil"/>
                    <w:left w:val="nil"/>
                    <w:bottom w:val="single" w:sz="4" w:space="0" w:color="auto"/>
                    <w:right w:val="single" w:sz="4" w:space="0" w:color="auto"/>
                  </w:tcBorders>
                  <w:noWrap/>
                  <w:vAlign w:val="center"/>
                  <w:hideMark/>
                </w:tcPr>
                <w:p w14:paraId="4C2D055D"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37" w:type="dxa"/>
                  <w:tcBorders>
                    <w:top w:val="nil"/>
                    <w:left w:val="nil"/>
                    <w:bottom w:val="single" w:sz="4" w:space="0" w:color="auto"/>
                    <w:right w:val="single" w:sz="4" w:space="0" w:color="auto"/>
                  </w:tcBorders>
                  <w:noWrap/>
                  <w:vAlign w:val="center"/>
                  <w:hideMark/>
                </w:tcPr>
                <w:p w14:paraId="7633ABB4"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94" w:type="dxa"/>
                  <w:tcBorders>
                    <w:top w:val="nil"/>
                    <w:left w:val="nil"/>
                    <w:bottom w:val="single" w:sz="4" w:space="0" w:color="auto"/>
                    <w:right w:val="single" w:sz="4" w:space="0" w:color="auto"/>
                  </w:tcBorders>
                  <w:noWrap/>
                  <w:vAlign w:val="center"/>
                  <w:hideMark/>
                </w:tcPr>
                <w:p w14:paraId="374F205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719763B8"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149" w:type="dxa"/>
                  <w:tcBorders>
                    <w:top w:val="nil"/>
                    <w:left w:val="nil"/>
                    <w:bottom w:val="single" w:sz="4" w:space="0" w:color="auto"/>
                    <w:right w:val="single" w:sz="4" w:space="0" w:color="auto"/>
                  </w:tcBorders>
                  <w:noWrap/>
                  <w:vAlign w:val="center"/>
                  <w:hideMark/>
                </w:tcPr>
                <w:p w14:paraId="57D96EB2"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4B788F62"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89011C" w:rsidRPr="006D5400" w14:paraId="3F7F05E7" w14:textId="77777777" w:rsidTr="0022755B">
              <w:trPr>
                <w:trHeight w:val="409"/>
              </w:trPr>
              <w:tc>
                <w:tcPr>
                  <w:tcW w:w="2683" w:type="dxa"/>
                  <w:tcBorders>
                    <w:top w:val="nil"/>
                    <w:left w:val="single" w:sz="4" w:space="0" w:color="auto"/>
                    <w:bottom w:val="single" w:sz="4" w:space="0" w:color="auto"/>
                    <w:right w:val="single" w:sz="4" w:space="0" w:color="auto"/>
                  </w:tcBorders>
                  <w:vAlign w:val="center"/>
                  <w:hideMark/>
                </w:tcPr>
                <w:p w14:paraId="01E8C79C"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MONITOROWANIE I OCENA</w:t>
                  </w:r>
                </w:p>
              </w:tc>
              <w:tc>
                <w:tcPr>
                  <w:tcW w:w="1158" w:type="dxa"/>
                  <w:tcBorders>
                    <w:top w:val="nil"/>
                    <w:left w:val="nil"/>
                    <w:bottom w:val="single" w:sz="4" w:space="0" w:color="auto"/>
                    <w:right w:val="single" w:sz="4" w:space="0" w:color="auto"/>
                  </w:tcBorders>
                  <w:noWrap/>
                  <w:vAlign w:val="center"/>
                  <w:hideMark/>
                </w:tcPr>
                <w:p w14:paraId="5A3E654A"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37" w:type="dxa"/>
                  <w:tcBorders>
                    <w:top w:val="nil"/>
                    <w:left w:val="nil"/>
                    <w:bottom w:val="single" w:sz="4" w:space="0" w:color="auto"/>
                    <w:right w:val="single" w:sz="4" w:space="0" w:color="auto"/>
                  </w:tcBorders>
                  <w:noWrap/>
                  <w:vAlign w:val="center"/>
                  <w:hideMark/>
                </w:tcPr>
                <w:p w14:paraId="26C0BBE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94" w:type="dxa"/>
                  <w:tcBorders>
                    <w:top w:val="nil"/>
                    <w:left w:val="nil"/>
                    <w:bottom w:val="single" w:sz="4" w:space="0" w:color="auto"/>
                    <w:right w:val="single" w:sz="4" w:space="0" w:color="auto"/>
                  </w:tcBorders>
                  <w:noWrap/>
                  <w:vAlign w:val="center"/>
                  <w:hideMark/>
                </w:tcPr>
                <w:p w14:paraId="4AF451BF"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19F0F04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149" w:type="dxa"/>
                  <w:tcBorders>
                    <w:top w:val="nil"/>
                    <w:left w:val="nil"/>
                    <w:bottom w:val="single" w:sz="4" w:space="0" w:color="auto"/>
                    <w:right w:val="single" w:sz="4" w:space="0" w:color="auto"/>
                  </w:tcBorders>
                  <w:noWrap/>
                  <w:vAlign w:val="center"/>
                  <w:hideMark/>
                </w:tcPr>
                <w:p w14:paraId="4B3E3F6A"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2E138FC3"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89011C" w:rsidRPr="006D5400" w14:paraId="61BF508B" w14:textId="77777777" w:rsidTr="0022755B">
              <w:trPr>
                <w:trHeight w:val="258"/>
              </w:trPr>
              <w:tc>
                <w:tcPr>
                  <w:tcW w:w="2683" w:type="dxa"/>
                  <w:tcBorders>
                    <w:top w:val="nil"/>
                    <w:left w:val="single" w:sz="4" w:space="0" w:color="auto"/>
                    <w:bottom w:val="single" w:sz="4" w:space="0" w:color="auto"/>
                    <w:right w:val="single" w:sz="4" w:space="0" w:color="auto"/>
                  </w:tcBorders>
                  <w:noWrap/>
                  <w:vAlign w:val="center"/>
                  <w:hideMark/>
                </w:tcPr>
                <w:p w14:paraId="07125580"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OCENA OGÓLNA</w:t>
                  </w:r>
                </w:p>
              </w:tc>
              <w:tc>
                <w:tcPr>
                  <w:tcW w:w="1158" w:type="dxa"/>
                  <w:tcBorders>
                    <w:top w:val="nil"/>
                    <w:left w:val="nil"/>
                    <w:bottom w:val="single" w:sz="4" w:space="0" w:color="auto"/>
                    <w:right w:val="single" w:sz="4" w:space="0" w:color="auto"/>
                  </w:tcBorders>
                  <w:noWrap/>
                  <w:vAlign w:val="center"/>
                  <w:hideMark/>
                </w:tcPr>
                <w:p w14:paraId="6566B629"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37" w:type="dxa"/>
                  <w:tcBorders>
                    <w:top w:val="nil"/>
                    <w:left w:val="nil"/>
                    <w:bottom w:val="single" w:sz="4" w:space="0" w:color="auto"/>
                    <w:right w:val="single" w:sz="4" w:space="0" w:color="auto"/>
                  </w:tcBorders>
                  <w:noWrap/>
                  <w:vAlign w:val="center"/>
                  <w:hideMark/>
                </w:tcPr>
                <w:p w14:paraId="3067389C"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94" w:type="dxa"/>
                  <w:tcBorders>
                    <w:top w:val="nil"/>
                    <w:left w:val="nil"/>
                    <w:bottom w:val="single" w:sz="4" w:space="0" w:color="auto"/>
                    <w:right w:val="single" w:sz="4" w:space="0" w:color="auto"/>
                  </w:tcBorders>
                  <w:noWrap/>
                  <w:vAlign w:val="center"/>
                  <w:hideMark/>
                </w:tcPr>
                <w:p w14:paraId="02F379DD"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5196C7CF"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149" w:type="dxa"/>
                  <w:tcBorders>
                    <w:top w:val="nil"/>
                    <w:left w:val="nil"/>
                    <w:bottom w:val="single" w:sz="4" w:space="0" w:color="auto"/>
                    <w:right w:val="single" w:sz="4" w:space="0" w:color="auto"/>
                  </w:tcBorders>
                  <w:noWrap/>
                  <w:vAlign w:val="center"/>
                  <w:hideMark/>
                </w:tcPr>
                <w:p w14:paraId="207C36B5"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395" w:type="dxa"/>
                  <w:tcBorders>
                    <w:top w:val="nil"/>
                    <w:left w:val="nil"/>
                    <w:bottom w:val="single" w:sz="4" w:space="0" w:color="auto"/>
                    <w:right w:val="single" w:sz="4" w:space="0" w:color="auto"/>
                  </w:tcBorders>
                  <w:noWrap/>
                  <w:vAlign w:val="center"/>
                  <w:hideMark/>
                </w:tcPr>
                <w:p w14:paraId="584B7473" w14:textId="77777777" w:rsidR="0089011C" w:rsidRPr="006D5400" w:rsidRDefault="0089011C" w:rsidP="0089011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bl>
          <w:p w14:paraId="4E1D6549" w14:textId="6DA346BC" w:rsidR="0089011C" w:rsidRDefault="0089011C" w:rsidP="0089011C">
            <w:pPr>
              <w:spacing w:line="257" w:lineRule="auto"/>
              <w:rPr>
                <w:rFonts w:ascii="Calibri" w:eastAsia="Calibri" w:hAnsi="Calibri" w:cs="Calibri"/>
              </w:rPr>
            </w:pPr>
          </w:p>
        </w:tc>
      </w:tr>
      <w:tr w:rsidR="0089011C" w14:paraId="0E6C99A3" w14:textId="77777777" w:rsidTr="00806CB7">
        <w:trPr>
          <w:trHeight w:val="9922"/>
        </w:trPr>
        <w:tc>
          <w:tcPr>
            <w:tcW w:w="10774" w:type="dxa"/>
          </w:tcPr>
          <w:p w14:paraId="399CDFA4" w14:textId="0BC342D1" w:rsidR="003724FD" w:rsidRPr="006D5400" w:rsidRDefault="003864F6" w:rsidP="0022755B">
            <w:pPr>
              <w:spacing w:before="120" w:after="120"/>
              <w:jc w:val="center"/>
              <w:rPr>
                <w:rFonts w:ascii="Calibri" w:eastAsia="Times New Roman" w:hAnsi="Calibri" w:cs="Calibri"/>
                <w:color w:val="000000"/>
                <w:lang w:eastAsia="pl-PL"/>
              </w:rPr>
            </w:pPr>
            <w:r>
              <w:rPr>
                <w:rFonts w:ascii="Calibri" w:eastAsia="Times New Roman" w:hAnsi="Calibri" w:cs="Calibri"/>
                <w:color w:val="000000" w:themeColor="text1"/>
                <w:lang w:eastAsia="pl-PL"/>
              </w:rPr>
              <w:lastRenderedPageBreak/>
              <w:t xml:space="preserve">3.12.5 </w:t>
            </w:r>
            <w:r w:rsidR="003724FD" w:rsidRPr="006D5400">
              <w:rPr>
                <w:rFonts w:ascii="Calibri" w:eastAsia="Times New Roman" w:hAnsi="Calibri" w:cs="Calibri"/>
                <w:color w:val="000000" w:themeColor="text1"/>
                <w:lang w:eastAsia="pl-PL"/>
              </w:rPr>
              <w:t xml:space="preserve">Podsumowanie wyników </w:t>
            </w:r>
            <w:r w:rsidR="003724FD" w:rsidRPr="0022755B">
              <w:rPr>
                <w:rFonts w:ascii="Calibri" w:eastAsia="Times New Roman" w:hAnsi="Calibri" w:cs="Calibri"/>
                <w:color w:val="000000"/>
                <w:lang w:eastAsia="pl-PL"/>
              </w:rPr>
              <w:t>samooceny</w:t>
            </w:r>
            <w:r w:rsidR="003724FD" w:rsidRPr="006D5400">
              <w:rPr>
                <w:rFonts w:ascii="Calibri" w:eastAsia="Times New Roman" w:hAnsi="Calibri" w:cs="Calibri"/>
                <w:color w:val="000000" w:themeColor="text1"/>
                <w:lang w:eastAsia="pl-PL"/>
              </w:rPr>
              <w:t xml:space="preserve"> kontroli zarządczej (na podstawie Kwestionariuszy)</w:t>
            </w:r>
          </w:p>
          <w:p w14:paraId="63F27A4D" w14:textId="7D32AFEF" w:rsidR="003724FD" w:rsidRDefault="003724FD" w:rsidP="0022755B">
            <w:pPr>
              <w:spacing w:before="120" w:after="120"/>
              <w:jc w:val="center"/>
              <w:rPr>
                <w:rFonts w:ascii="Calibri" w:eastAsia="Times New Roman" w:hAnsi="Calibri" w:cs="Calibri"/>
                <w:color w:val="000000" w:themeColor="text1"/>
                <w:lang w:eastAsia="pl-PL"/>
              </w:rPr>
            </w:pPr>
            <w:r w:rsidRPr="006D5400">
              <w:rPr>
                <w:rFonts w:ascii="Calibri" w:eastAsia="Times New Roman" w:hAnsi="Calibri" w:cs="Calibri"/>
                <w:color w:val="000000" w:themeColor="text1"/>
                <w:lang w:eastAsia="pl-PL"/>
              </w:rPr>
              <w:t xml:space="preserve">Wyniki samooceny </w:t>
            </w:r>
            <w:r w:rsidRPr="0022755B">
              <w:rPr>
                <w:rFonts w:ascii="Calibri" w:eastAsia="Times New Roman" w:hAnsi="Calibri" w:cs="Calibri"/>
                <w:color w:val="000000"/>
                <w:lang w:eastAsia="pl-PL"/>
              </w:rPr>
              <w:t>kontroli</w:t>
            </w:r>
            <w:r w:rsidRPr="006D5400">
              <w:rPr>
                <w:rFonts w:ascii="Calibri" w:eastAsia="Times New Roman" w:hAnsi="Calibri" w:cs="Calibri"/>
                <w:color w:val="000000" w:themeColor="text1"/>
                <w:lang w:eastAsia="pl-PL"/>
              </w:rPr>
              <w:t xml:space="preserve"> zarządczej w Mieście Stołecznym Warszawie wg Obszarów Działania (na przykładzie 16 procesów strategicznych) (w %)</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38"/>
              <w:gridCol w:w="708"/>
              <w:gridCol w:w="567"/>
              <w:gridCol w:w="567"/>
              <w:gridCol w:w="426"/>
              <w:gridCol w:w="567"/>
              <w:gridCol w:w="425"/>
              <w:gridCol w:w="283"/>
              <w:gridCol w:w="531"/>
              <w:gridCol w:w="425"/>
              <w:gridCol w:w="426"/>
              <w:gridCol w:w="425"/>
              <w:gridCol w:w="567"/>
              <w:gridCol w:w="567"/>
              <w:gridCol w:w="567"/>
              <w:gridCol w:w="567"/>
              <w:gridCol w:w="425"/>
              <w:gridCol w:w="427"/>
              <w:gridCol w:w="565"/>
            </w:tblGrid>
            <w:tr w:rsidR="00843B58" w:rsidRPr="006D5400" w14:paraId="63E861D0" w14:textId="77777777" w:rsidTr="004521CA">
              <w:trPr>
                <w:trHeight w:val="2160"/>
              </w:trPr>
              <w:tc>
                <w:tcPr>
                  <w:tcW w:w="1738" w:type="dxa"/>
                  <w:shd w:val="clear" w:color="auto" w:fill="D9D9D9" w:themeFill="background1" w:themeFillShade="D9"/>
                  <w:vAlign w:val="center"/>
                  <w:hideMark/>
                </w:tcPr>
                <w:p w14:paraId="3F83DFF2" w14:textId="77777777" w:rsidR="001C3014" w:rsidRPr="006D5400" w:rsidRDefault="001C3014" w:rsidP="001C3014">
                  <w:pPr>
                    <w:spacing w:after="0" w:line="240" w:lineRule="auto"/>
                    <w:jc w:val="center"/>
                    <w:rPr>
                      <w:rFonts w:ascii="Calibri" w:eastAsia="Times New Roman" w:hAnsi="Calibri" w:cs="Calibri"/>
                      <w:b/>
                      <w:color w:val="000000"/>
                      <w:lang w:eastAsia="pl-PL"/>
                    </w:rPr>
                  </w:pPr>
                  <w:r>
                    <w:rPr>
                      <w:rFonts w:ascii="Calibri" w:eastAsia="Times New Roman" w:hAnsi="Calibri" w:cs="Calibri"/>
                      <w:b/>
                      <w:color w:val="000000"/>
                      <w:lang w:eastAsia="pl-PL"/>
                    </w:rPr>
                    <w:t>E</w:t>
                  </w:r>
                  <w:r w:rsidRPr="006D5400">
                    <w:rPr>
                      <w:rFonts w:ascii="Calibri" w:eastAsia="Times New Roman" w:hAnsi="Calibri" w:cs="Calibri"/>
                      <w:b/>
                      <w:color w:val="000000"/>
                      <w:lang w:eastAsia="pl-PL"/>
                    </w:rPr>
                    <w:t>lementy kontroli zarządczej</w:t>
                  </w:r>
                </w:p>
              </w:tc>
              <w:tc>
                <w:tcPr>
                  <w:tcW w:w="708" w:type="dxa"/>
                  <w:shd w:val="clear" w:color="auto" w:fill="D9D9D9" w:themeFill="background1" w:themeFillShade="D9"/>
                  <w:vAlign w:val="center"/>
                  <w:hideMark/>
                </w:tcPr>
                <w:p w14:paraId="41330DDF" w14:textId="77777777" w:rsidR="001C3014" w:rsidRPr="0022755B" w:rsidRDefault="001C3014" w:rsidP="001C3014">
                  <w:pPr>
                    <w:spacing w:after="0" w:line="240" w:lineRule="auto"/>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Rok</w:t>
                  </w:r>
                  <w:r w:rsidRPr="0022755B">
                    <w:rPr>
                      <w:rFonts w:ascii="Calibri" w:eastAsia="Times New Roman" w:hAnsi="Calibri" w:cs="Calibri"/>
                      <w:color w:val="000000"/>
                      <w:sz w:val="16"/>
                      <w:szCs w:val="16"/>
                      <w:lang w:eastAsia="pl-PL"/>
                    </w:rPr>
                    <w:br/>
                    <w:t>obecny -ob.</w:t>
                  </w:r>
                  <w:r w:rsidRPr="0022755B">
                    <w:rPr>
                      <w:rFonts w:ascii="Calibri" w:eastAsia="Times New Roman" w:hAnsi="Calibri" w:cs="Calibri"/>
                      <w:color w:val="000000"/>
                      <w:sz w:val="16"/>
                      <w:szCs w:val="16"/>
                      <w:lang w:eastAsia="pl-PL"/>
                    </w:rPr>
                    <w:br/>
                    <w:t>ubiegły –ub.</w:t>
                  </w:r>
                </w:p>
              </w:tc>
              <w:tc>
                <w:tcPr>
                  <w:tcW w:w="567" w:type="dxa"/>
                  <w:shd w:val="clear" w:color="auto" w:fill="D9D9D9" w:themeFill="background1" w:themeFillShade="D9"/>
                  <w:textDirection w:val="btLr"/>
                  <w:vAlign w:val="center"/>
                  <w:hideMark/>
                </w:tcPr>
                <w:p w14:paraId="5EA7FE60"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Wyniki samooceny wg poszczególnych elementów</w:t>
                  </w:r>
                </w:p>
              </w:tc>
              <w:tc>
                <w:tcPr>
                  <w:tcW w:w="567" w:type="dxa"/>
                  <w:shd w:val="clear" w:color="auto" w:fill="D9D9D9" w:themeFill="background1" w:themeFillShade="D9"/>
                  <w:textDirection w:val="btLr"/>
                  <w:vAlign w:val="center"/>
                  <w:hideMark/>
                </w:tcPr>
                <w:p w14:paraId="6DD684F6"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Funkcjonowanie organów władzy</w:t>
                  </w:r>
                </w:p>
              </w:tc>
              <w:tc>
                <w:tcPr>
                  <w:tcW w:w="426" w:type="dxa"/>
                  <w:shd w:val="clear" w:color="auto" w:fill="D9D9D9" w:themeFill="background1" w:themeFillShade="D9"/>
                  <w:textDirection w:val="btLr"/>
                  <w:vAlign w:val="center"/>
                  <w:hideMark/>
                </w:tcPr>
                <w:p w14:paraId="59B7B445"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Finanse publiczne</w:t>
                  </w:r>
                </w:p>
              </w:tc>
              <w:tc>
                <w:tcPr>
                  <w:tcW w:w="567" w:type="dxa"/>
                  <w:shd w:val="clear" w:color="auto" w:fill="D9D9D9" w:themeFill="background1" w:themeFillShade="D9"/>
                  <w:textDirection w:val="btLr"/>
                  <w:vAlign w:val="center"/>
                  <w:hideMark/>
                </w:tcPr>
                <w:p w14:paraId="778BB246"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Funkcjonowanie jednostki komunalnej</w:t>
                  </w:r>
                </w:p>
              </w:tc>
              <w:tc>
                <w:tcPr>
                  <w:tcW w:w="425" w:type="dxa"/>
                  <w:shd w:val="clear" w:color="auto" w:fill="D9D9D9" w:themeFill="background1" w:themeFillShade="D9"/>
                  <w:textDirection w:val="btLr"/>
                  <w:vAlign w:val="center"/>
                  <w:hideMark/>
                </w:tcPr>
                <w:p w14:paraId="45432742"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Aktywność obywatelska</w:t>
                  </w:r>
                </w:p>
              </w:tc>
              <w:tc>
                <w:tcPr>
                  <w:tcW w:w="283" w:type="dxa"/>
                  <w:shd w:val="clear" w:color="auto" w:fill="D9D9D9" w:themeFill="background1" w:themeFillShade="D9"/>
                  <w:textDirection w:val="btLr"/>
                  <w:vAlign w:val="center"/>
                  <w:hideMark/>
                </w:tcPr>
                <w:p w14:paraId="3C45E452"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Edukacja</w:t>
                  </w:r>
                </w:p>
              </w:tc>
              <w:tc>
                <w:tcPr>
                  <w:tcW w:w="531" w:type="dxa"/>
                  <w:shd w:val="clear" w:color="auto" w:fill="D9D9D9" w:themeFill="background1" w:themeFillShade="D9"/>
                  <w:textDirection w:val="btLr"/>
                  <w:vAlign w:val="center"/>
                  <w:hideMark/>
                </w:tcPr>
                <w:p w14:paraId="6054F35B"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Kultura</w:t>
                  </w:r>
                </w:p>
              </w:tc>
              <w:tc>
                <w:tcPr>
                  <w:tcW w:w="425" w:type="dxa"/>
                  <w:shd w:val="clear" w:color="auto" w:fill="D9D9D9" w:themeFill="background1" w:themeFillShade="D9"/>
                  <w:textDirection w:val="btLr"/>
                  <w:vAlign w:val="center"/>
                  <w:hideMark/>
                </w:tcPr>
                <w:p w14:paraId="3608D488"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Ochrona zdrowia</w:t>
                  </w:r>
                </w:p>
              </w:tc>
              <w:tc>
                <w:tcPr>
                  <w:tcW w:w="426" w:type="dxa"/>
                  <w:shd w:val="clear" w:color="auto" w:fill="D9D9D9" w:themeFill="background1" w:themeFillShade="D9"/>
                  <w:textDirection w:val="btLr"/>
                  <w:vAlign w:val="center"/>
                  <w:hideMark/>
                </w:tcPr>
                <w:p w14:paraId="0BCE4385"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Pomoc społeczna</w:t>
                  </w:r>
                </w:p>
              </w:tc>
              <w:tc>
                <w:tcPr>
                  <w:tcW w:w="425" w:type="dxa"/>
                  <w:shd w:val="clear" w:color="auto" w:fill="D9D9D9" w:themeFill="background1" w:themeFillShade="D9"/>
                  <w:textDirection w:val="btLr"/>
                  <w:vAlign w:val="center"/>
                  <w:hideMark/>
                </w:tcPr>
                <w:p w14:paraId="0300FE31"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Sport i rekreacja</w:t>
                  </w:r>
                </w:p>
              </w:tc>
              <w:tc>
                <w:tcPr>
                  <w:tcW w:w="567" w:type="dxa"/>
                  <w:shd w:val="clear" w:color="auto" w:fill="D9D9D9" w:themeFill="background1" w:themeFillShade="D9"/>
                  <w:textDirection w:val="btLr"/>
                  <w:vAlign w:val="center"/>
                  <w:hideMark/>
                </w:tcPr>
                <w:p w14:paraId="58244C1B"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Bezpieczeństwo i porządek publiczny</w:t>
                  </w:r>
                </w:p>
              </w:tc>
              <w:tc>
                <w:tcPr>
                  <w:tcW w:w="567" w:type="dxa"/>
                  <w:shd w:val="clear" w:color="auto" w:fill="D9D9D9" w:themeFill="background1" w:themeFillShade="D9"/>
                  <w:textDirection w:val="btLr"/>
                  <w:vAlign w:val="center"/>
                  <w:hideMark/>
                </w:tcPr>
                <w:p w14:paraId="03888B65"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Geodezja, kartografia i kataster</w:t>
                  </w:r>
                </w:p>
              </w:tc>
              <w:tc>
                <w:tcPr>
                  <w:tcW w:w="567" w:type="dxa"/>
                  <w:shd w:val="clear" w:color="auto" w:fill="D9D9D9" w:themeFill="background1" w:themeFillShade="D9"/>
                  <w:textDirection w:val="btLr"/>
                  <w:vAlign w:val="center"/>
                  <w:hideMark/>
                </w:tcPr>
                <w:p w14:paraId="2858552B"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Gospodarowanie nieruchomościami miasta</w:t>
                  </w:r>
                </w:p>
              </w:tc>
              <w:tc>
                <w:tcPr>
                  <w:tcW w:w="567" w:type="dxa"/>
                  <w:shd w:val="clear" w:color="auto" w:fill="D9D9D9" w:themeFill="background1" w:themeFillShade="D9"/>
                  <w:textDirection w:val="btLr"/>
                  <w:vAlign w:val="center"/>
                  <w:hideMark/>
                </w:tcPr>
                <w:p w14:paraId="5FC8244B"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Gospodarowanie środowiskiem</w:t>
                  </w:r>
                </w:p>
              </w:tc>
              <w:tc>
                <w:tcPr>
                  <w:tcW w:w="425" w:type="dxa"/>
                  <w:shd w:val="clear" w:color="auto" w:fill="D9D9D9" w:themeFill="background1" w:themeFillShade="D9"/>
                  <w:textDirection w:val="btLr"/>
                  <w:vAlign w:val="center"/>
                  <w:hideMark/>
                </w:tcPr>
                <w:p w14:paraId="1C252AA3"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Usługi komunalne</w:t>
                  </w:r>
                </w:p>
              </w:tc>
              <w:tc>
                <w:tcPr>
                  <w:tcW w:w="427" w:type="dxa"/>
                  <w:shd w:val="clear" w:color="auto" w:fill="D9D9D9" w:themeFill="background1" w:themeFillShade="D9"/>
                  <w:textDirection w:val="btLr"/>
                </w:tcPr>
                <w:p w14:paraId="58E17D70"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Architektura i urbanistyka</w:t>
                  </w:r>
                </w:p>
              </w:tc>
              <w:tc>
                <w:tcPr>
                  <w:tcW w:w="565" w:type="dxa"/>
                  <w:shd w:val="clear" w:color="auto" w:fill="D9D9D9" w:themeFill="background1" w:themeFillShade="D9"/>
                  <w:textDirection w:val="btLr"/>
                  <w:vAlign w:val="center"/>
                  <w:hideMark/>
                </w:tcPr>
                <w:p w14:paraId="5D9623CD" w14:textId="77777777" w:rsidR="001C3014" w:rsidRPr="0022755B" w:rsidRDefault="001C3014" w:rsidP="0022755B">
                  <w:pPr>
                    <w:spacing w:after="0" w:line="240" w:lineRule="auto"/>
                    <w:contextualSpacing/>
                    <w:jc w:val="center"/>
                    <w:rPr>
                      <w:rFonts w:ascii="Calibri" w:eastAsia="Times New Roman" w:hAnsi="Calibri" w:cs="Calibri"/>
                      <w:color w:val="000000"/>
                      <w:sz w:val="16"/>
                      <w:szCs w:val="16"/>
                      <w:lang w:eastAsia="pl-PL"/>
                    </w:rPr>
                  </w:pPr>
                  <w:r w:rsidRPr="0022755B">
                    <w:rPr>
                      <w:rFonts w:ascii="Calibri" w:eastAsia="Times New Roman" w:hAnsi="Calibri" w:cs="Calibri"/>
                      <w:color w:val="000000"/>
                      <w:sz w:val="16"/>
                      <w:szCs w:val="16"/>
                      <w:lang w:eastAsia="pl-PL"/>
                    </w:rPr>
                    <w:t>Transport, komunikacja i drogownictw</w:t>
                  </w:r>
                </w:p>
              </w:tc>
            </w:tr>
            <w:tr w:rsidR="001C3014" w:rsidRPr="006D5400" w14:paraId="566A6F43" w14:textId="77777777" w:rsidTr="00806CB7">
              <w:trPr>
                <w:trHeight w:val="329"/>
              </w:trPr>
              <w:tc>
                <w:tcPr>
                  <w:tcW w:w="1738" w:type="dxa"/>
                  <w:vAlign w:val="center"/>
                  <w:hideMark/>
                </w:tcPr>
                <w:p w14:paraId="64FD497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Środowisko wewnętrzne</w:t>
                  </w:r>
                </w:p>
              </w:tc>
              <w:tc>
                <w:tcPr>
                  <w:tcW w:w="708" w:type="dxa"/>
                  <w:noWrap/>
                  <w:vAlign w:val="center"/>
                  <w:hideMark/>
                </w:tcPr>
                <w:p w14:paraId="63F76EEE"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ob.</w:t>
                  </w:r>
                </w:p>
              </w:tc>
              <w:tc>
                <w:tcPr>
                  <w:tcW w:w="567" w:type="dxa"/>
                  <w:noWrap/>
                  <w:vAlign w:val="center"/>
                  <w:hideMark/>
                </w:tcPr>
                <w:p w14:paraId="26679C7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FEA72A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103E0A7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3724A3A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3A6A2B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7ABC518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25902067"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2537D52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69F9FD4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367790F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402638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AB1D4B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339542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95F464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4718A66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17B5951E"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2C265A7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721610CE" w14:textId="77777777" w:rsidTr="00806CB7">
              <w:trPr>
                <w:trHeight w:val="278"/>
              </w:trPr>
              <w:tc>
                <w:tcPr>
                  <w:tcW w:w="1738" w:type="dxa"/>
                  <w:vAlign w:val="center"/>
                  <w:hideMark/>
                </w:tcPr>
                <w:p w14:paraId="4C3B2ED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Środowisko wewnętrzne</w:t>
                  </w:r>
                </w:p>
              </w:tc>
              <w:tc>
                <w:tcPr>
                  <w:tcW w:w="708" w:type="dxa"/>
                  <w:noWrap/>
                  <w:vAlign w:val="center"/>
                  <w:hideMark/>
                </w:tcPr>
                <w:p w14:paraId="15819FBE"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ub.</w:t>
                  </w:r>
                </w:p>
              </w:tc>
              <w:tc>
                <w:tcPr>
                  <w:tcW w:w="567" w:type="dxa"/>
                  <w:noWrap/>
                  <w:vAlign w:val="center"/>
                  <w:hideMark/>
                </w:tcPr>
                <w:p w14:paraId="28D9EC2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B4478F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1CE27B4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37A0CFF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2F577A9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4A06EBB7"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068DA4C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02F7ED5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7C59FF0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239954C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C56781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C48DDD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274889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BA97EE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4076EAB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2D1679AB"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5246682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5326D0F4" w14:textId="77777777" w:rsidTr="00806CB7">
              <w:trPr>
                <w:trHeight w:val="269"/>
              </w:trPr>
              <w:tc>
                <w:tcPr>
                  <w:tcW w:w="1738" w:type="dxa"/>
                  <w:vAlign w:val="center"/>
                  <w:hideMark/>
                </w:tcPr>
                <w:p w14:paraId="538FA5F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Cele i zarządzanie ryzykiem</w:t>
                  </w:r>
                </w:p>
              </w:tc>
              <w:tc>
                <w:tcPr>
                  <w:tcW w:w="708" w:type="dxa"/>
                  <w:noWrap/>
                  <w:vAlign w:val="center"/>
                  <w:hideMark/>
                </w:tcPr>
                <w:p w14:paraId="48DF141A"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ob.</w:t>
                  </w:r>
                </w:p>
              </w:tc>
              <w:tc>
                <w:tcPr>
                  <w:tcW w:w="567" w:type="dxa"/>
                  <w:noWrap/>
                  <w:vAlign w:val="center"/>
                  <w:hideMark/>
                </w:tcPr>
                <w:p w14:paraId="311310B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374620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62E2109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5A4685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F42F35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267E63D7"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59C9060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0FF8E2A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5A1B1B2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CED406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4CD2AE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DF2C3B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54A41D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CCD3F4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3900928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66013C4C"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58731CD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0DA5C232" w14:textId="77777777" w:rsidTr="00806CB7">
              <w:trPr>
                <w:trHeight w:val="224"/>
              </w:trPr>
              <w:tc>
                <w:tcPr>
                  <w:tcW w:w="1738" w:type="dxa"/>
                  <w:vAlign w:val="center"/>
                  <w:hideMark/>
                </w:tcPr>
                <w:p w14:paraId="132B00D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Cele i zarządzanie ryzykiem</w:t>
                  </w:r>
                </w:p>
              </w:tc>
              <w:tc>
                <w:tcPr>
                  <w:tcW w:w="708" w:type="dxa"/>
                  <w:noWrap/>
                  <w:vAlign w:val="center"/>
                  <w:hideMark/>
                </w:tcPr>
                <w:p w14:paraId="73CC675C"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ub.</w:t>
                  </w:r>
                </w:p>
              </w:tc>
              <w:tc>
                <w:tcPr>
                  <w:tcW w:w="567" w:type="dxa"/>
                  <w:noWrap/>
                  <w:vAlign w:val="center"/>
                  <w:hideMark/>
                </w:tcPr>
                <w:p w14:paraId="03A62F2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96BD96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597F8C3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D3337B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00ECDBC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19B8C7B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60D1E66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F811AF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46F3EBD7"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6AB71D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A3B440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EADDB9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ECD42C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3386FAB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C4C5FE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7908B1BB"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5D973A5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46C7D77F" w14:textId="77777777" w:rsidTr="00806CB7">
              <w:trPr>
                <w:trHeight w:val="300"/>
              </w:trPr>
              <w:tc>
                <w:tcPr>
                  <w:tcW w:w="1738" w:type="dxa"/>
                  <w:vAlign w:val="center"/>
                  <w:hideMark/>
                </w:tcPr>
                <w:p w14:paraId="2B17C08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Mechanizmy kontroli</w:t>
                  </w:r>
                </w:p>
              </w:tc>
              <w:tc>
                <w:tcPr>
                  <w:tcW w:w="708" w:type="dxa"/>
                  <w:noWrap/>
                  <w:vAlign w:val="center"/>
                  <w:hideMark/>
                </w:tcPr>
                <w:p w14:paraId="4942802B"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ob.</w:t>
                  </w:r>
                </w:p>
              </w:tc>
              <w:tc>
                <w:tcPr>
                  <w:tcW w:w="567" w:type="dxa"/>
                  <w:noWrap/>
                  <w:vAlign w:val="center"/>
                  <w:hideMark/>
                </w:tcPr>
                <w:p w14:paraId="173BCC2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C131E5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3481238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93D36E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C6F361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717B272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1C9B289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07700B2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7067E3A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C946DE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5483B3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7F1464B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C6912C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76033D9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755E415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3BFC7F4B"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60AC230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22521ADE" w14:textId="77777777" w:rsidTr="00806CB7">
              <w:trPr>
                <w:trHeight w:val="300"/>
              </w:trPr>
              <w:tc>
                <w:tcPr>
                  <w:tcW w:w="1738" w:type="dxa"/>
                  <w:vAlign w:val="center"/>
                  <w:hideMark/>
                </w:tcPr>
                <w:p w14:paraId="7BA2FFD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Mechanizmy kontroli</w:t>
                  </w:r>
                </w:p>
              </w:tc>
              <w:tc>
                <w:tcPr>
                  <w:tcW w:w="708" w:type="dxa"/>
                  <w:noWrap/>
                  <w:vAlign w:val="center"/>
                  <w:hideMark/>
                </w:tcPr>
                <w:p w14:paraId="373D0F94"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ub.</w:t>
                  </w:r>
                </w:p>
              </w:tc>
              <w:tc>
                <w:tcPr>
                  <w:tcW w:w="567" w:type="dxa"/>
                  <w:noWrap/>
                  <w:vAlign w:val="center"/>
                  <w:hideMark/>
                </w:tcPr>
                <w:p w14:paraId="3C8B770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D61643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2C4D64D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3021AEE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73F628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75B3BEF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0BB2E9F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9C6A4E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04B0717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7FFE4D6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9ED555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0EEF50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A3B810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7D3030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4527FC0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29FCAC9A"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5D7666C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3724D03A" w14:textId="77777777" w:rsidTr="00806CB7">
              <w:trPr>
                <w:trHeight w:val="240"/>
              </w:trPr>
              <w:tc>
                <w:tcPr>
                  <w:tcW w:w="1738" w:type="dxa"/>
                  <w:vAlign w:val="center"/>
                  <w:hideMark/>
                </w:tcPr>
                <w:p w14:paraId="42DD751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Informacja i komunikacja</w:t>
                  </w:r>
                </w:p>
              </w:tc>
              <w:tc>
                <w:tcPr>
                  <w:tcW w:w="708" w:type="dxa"/>
                  <w:noWrap/>
                  <w:vAlign w:val="center"/>
                  <w:hideMark/>
                </w:tcPr>
                <w:p w14:paraId="44E0CC6A"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ob.</w:t>
                  </w:r>
                </w:p>
              </w:tc>
              <w:tc>
                <w:tcPr>
                  <w:tcW w:w="567" w:type="dxa"/>
                  <w:noWrap/>
                  <w:vAlign w:val="center"/>
                  <w:hideMark/>
                </w:tcPr>
                <w:p w14:paraId="7F0EE40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794F0BD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6885A6D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A5E9CC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4AB1AF9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1DA96B1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077E8FF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D6620E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7208B81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38A844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40237E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4270F5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983D9C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245FC4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31EC4C5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5138AA6C"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05EED9C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338D51E3" w14:textId="77777777" w:rsidTr="00806CB7">
              <w:trPr>
                <w:trHeight w:val="304"/>
              </w:trPr>
              <w:tc>
                <w:tcPr>
                  <w:tcW w:w="1738" w:type="dxa"/>
                  <w:vAlign w:val="center"/>
                  <w:hideMark/>
                </w:tcPr>
                <w:p w14:paraId="1A55185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Informacja i komunikacja</w:t>
                  </w:r>
                </w:p>
              </w:tc>
              <w:tc>
                <w:tcPr>
                  <w:tcW w:w="708" w:type="dxa"/>
                  <w:noWrap/>
                  <w:vAlign w:val="center"/>
                  <w:hideMark/>
                </w:tcPr>
                <w:p w14:paraId="4D9472B7"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ub.</w:t>
                  </w:r>
                </w:p>
              </w:tc>
              <w:tc>
                <w:tcPr>
                  <w:tcW w:w="567" w:type="dxa"/>
                  <w:noWrap/>
                  <w:vAlign w:val="center"/>
                  <w:hideMark/>
                </w:tcPr>
                <w:p w14:paraId="5301A28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0C5234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25E66B6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3B217E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324B7F4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155D8E4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4128420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407ABF6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400DD04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CFCD37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3A487C1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9CDDA9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3946E6C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70116FE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7FE256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1BED4393"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7846147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6E45F172" w14:textId="77777777" w:rsidTr="00806CB7">
              <w:trPr>
                <w:trHeight w:val="234"/>
              </w:trPr>
              <w:tc>
                <w:tcPr>
                  <w:tcW w:w="1738" w:type="dxa"/>
                  <w:vAlign w:val="center"/>
                  <w:hideMark/>
                </w:tcPr>
                <w:p w14:paraId="4F8B2DC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Monitorowanie i ocena</w:t>
                  </w:r>
                </w:p>
              </w:tc>
              <w:tc>
                <w:tcPr>
                  <w:tcW w:w="708" w:type="dxa"/>
                  <w:noWrap/>
                  <w:vAlign w:val="center"/>
                  <w:hideMark/>
                </w:tcPr>
                <w:p w14:paraId="296833F7"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ob.</w:t>
                  </w:r>
                </w:p>
              </w:tc>
              <w:tc>
                <w:tcPr>
                  <w:tcW w:w="567" w:type="dxa"/>
                  <w:noWrap/>
                  <w:vAlign w:val="center"/>
                  <w:hideMark/>
                </w:tcPr>
                <w:p w14:paraId="1D9E4A3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C91343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498DB3F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C3EFB1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7733060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7B7A491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1D53444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E6F764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3518EF1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89802E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AB4BD8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2D69FF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EC3464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46C0E8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0076FB4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6F91EA1E"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4BCF644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5AF7309D" w14:textId="77777777" w:rsidTr="00806CB7">
              <w:trPr>
                <w:trHeight w:val="262"/>
              </w:trPr>
              <w:tc>
                <w:tcPr>
                  <w:tcW w:w="1738" w:type="dxa"/>
                  <w:vAlign w:val="center"/>
                  <w:hideMark/>
                </w:tcPr>
                <w:p w14:paraId="0C4C887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Monitorowanie i ocena</w:t>
                  </w:r>
                </w:p>
              </w:tc>
              <w:tc>
                <w:tcPr>
                  <w:tcW w:w="708" w:type="dxa"/>
                  <w:noWrap/>
                  <w:vAlign w:val="center"/>
                  <w:hideMark/>
                </w:tcPr>
                <w:p w14:paraId="6F1C265A"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ub.</w:t>
                  </w:r>
                </w:p>
              </w:tc>
              <w:tc>
                <w:tcPr>
                  <w:tcW w:w="567" w:type="dxa"/>
                  <w:noWrap/>
                  <w:vAlign w:val="center"/>
                  <w:hideMark/>
                </w:tcPr>
                <w:p w14:paraId="25F844D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07555D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706B680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383D57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3A07A10"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4E77971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5CED5BE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18EB660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19B56AA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FC9D2F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CAF84C7"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485BCD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9A9F87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78AECDB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515E9E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14BBEEDC"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08C7258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6F418C6C" w14:textId="77777777" w:rsidTr="00806CB7">
              <w:trPr>
                <w:trHeight w:val="300"/>
              </w:trPr>
              <w:tc>
                <w:tcPr>
                  <w:tcW w:w="1738" w:type="dxa"/>
                  <w:vAlign w:val="center"/>
                  <w:hideMark/>
                </w:tcPr>
                <w:p w14:paraId="5810D3F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Ocena ogółem</w:t>
                  </w:r>
                </w:p>
              </w:tc>
              <w:tc>
                <w:tcPr>
                  <w:tcW w:w="708" w:type="dxa"/>
                  <w:noWrap/>
                  <w:vAlign w:val="center"/>
                  <w:hideMark/>
                </w:tcPr>
                <w:p w14:paraId="189FCDBF"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ob.</w:t>
                  </w:r>
                </w:p>
              </w:tc>
              <w:tc>
                <w:tcPr>
                  <w:tcW w:w="567" w:type="dxa"/>
                  <w:noWrap/>
                  <w:vAlign w:val="center"/>
                  <w:hideMark/>
                </w:tcPr>
                <w:p w14:paraId="45A4E24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1892849"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65DB73B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EF28B8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29E0347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194921A1"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259BEF0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A2D118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5E06D7F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4797E9B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9EEA45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43229B28"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1A71E4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34268D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45BC8CB2"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6D6E4FEB"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3BFCE09C"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1C3014" w:rsidRPr="006D5400" w14:paraId="2785747C" w14:textId="77777777" w:rsidTr="00806CB7">
              <w:trPr>
                <w:trHeight w:val="300"/>
              </w:trPr>
              <w:tc>
                <w:tcPr>
                  <w:tcW w:w="1738" w:type="dxa"/>
                  <w:vAlign w:val="center"/>
                  <w:hideMark/>
                </w:tcPr>
                <w:p w14:paraId="40B4FD9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Ocena ogółem</w:t>
                  </w:r>
                </w:p>
              </w:tc>
              <w:tc>
                <w:tcPr>
                  <w:tcW w:w="708" w:type="dxa"/>
                  <w:noWrap/>
                  <w:vAlign w:val="center"/>
                  <w:hideMark/>
                </w:tcPr>
                <w:p w14:paraId="7A70D16E" w14:textId="77777777" w:rsidR="001C3014" w:rsidRPr="006D5400" w:rsidRDefault="001C3014" w:rsidP="001C3014">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ub.</w:t>
                  </w:r>
                </w:p>
              </w:tc>
              <w:tc>
                <w:tcPr>
                  <w:tcW w:w="567" w:type="dxa"/>
                  <w:noWrap/>
                  <w:vAlign w:val="center"/>
                  <w:hideMark/>
                </w:tcPr>
                <w:p w14:paraId="551F71C7"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325CD33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2E1F720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0765F48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D626FD3"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83" w:type="dxa"/>
                  <w:noWrap/>
                  <w:vAlign w:val="center"/>
                  <w:hideMark/>
                </w:tcPr>
                <w:p w14:paraId="7468E5D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31" w:type="dxa"/>
                  <w:noWrap/>
                  <w:vAlign w:val="center"/>
                  <w:hideMark/>
                </w:tcPr>
                <w:p w14:paraId="774744FF"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042ED244"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6" w:type="dxa"/>
                  <w:noWrap/>
                  <w:vAlign w:val="center"/>
                  <w:hideMark/>
                </w:tcPr>
                <w:p w14:paraId="13453646"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613FDE6A"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6A44712E"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5EB6E86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29FE601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567" w:type="dxa"/>
                  <w:noWrap/>
                  <w:vAlign w:val="center"/>
                  <w:hideMark/>
                </w:tcPr>
                <w:p w14:paraId="1EB9B77D"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5" w:type="dxa"/>
                  <w:noWrap/>
                  <w:vAlign w:val="center"/>
                  <w:hideMark/>
                </w:tcPr>
                <w:p w14:paraId="55C0FB6B"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427" w:type="dxa"/>
                  <w:vAlign w:val="center"/>
                </w:tcPr>
                <w:p w14:paraId="677A1CDF" w14:textId="77777777" w:rsidR="001C3014" w:rsidRPr="006D5400" w:rsidRDefault="001C3014" w:rsidP="001C3014">
                  <w:pPr>
                    <w:spacing w:after="0" w:line="240" w:lineRule="auto"/>
                    <w:rPr>
                      <w:rFonts w:ascii="Calibri" w:eastAsia="Times New Roman" w:hAnsi="Calibri" w:cs="Calibri"/>
                      <w:color w:val="000000"/>
                      <w:lang w:eastAsia="pl-PL"/>
                    </w:rPr>
                  </w:pPr>
                </w:p>
              </w:tc>
              <w:tc>
                <w:tcPr>
                  <w:tcW w:w="565" w:type="dxa"/>
                  <w:noWrap/>
                  <w:vAlign w:val="center"/>
                  <w:hideMark/>
                </w:tcPr>
                <w:p w14:paraId="52B29185" w14:textId="77777777" w:rsidR="001C3014" w:rsidRPr="006D5400" w:rsidRDefault="001C3014" w:rsidP="001C3014">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bl>
          <w:p w14:paraId="727505CE" w14:textId="6A413DF3" w:rsidR="0089011C" w:rsidRPr="0022755B" w:rsidRDefault="0089011C" w:rsidP="0022755B">
            <w:pPr>
              <w:spacing w:before="120" w:after="120"/>
              <w:rPr>
                <w:rFonts w:ascii="Calibri" w:eastAsia="Times New Roman" w:hAnsi="Calibri" w:cs="Calibri"/>
                <w:color w:val="000000" w:themeColor="text1"/>
                <w:lang w:eastAsia="pl-PL"/>
              </w:rPr>
            </w:pPr>
          </w:p>
        </w:tc>
      </w:tr>
      <w:tr w:rsidR="003724FD" w14:paraId="5F9B7CDB" w14:textId="77777777" w:rsidTr="00806CB7">
        <w:trPr>
          <w:trHeight w:val="11623"/>
        </w:trPr>
        <w:tc>
          <w:tcPr>
            <w:tcW w:w="10774" w:type="dxa"/>
          </w:tcPr>
          <w:p w14:paraId="224041B2" w14:textId="4EAB652E" w:rsidR="002D6942" w:rsidRDefault="003864F6" w:rsidP="003724FD">
            <w:pPr>
              <w:spacing w:before="120" w:after="120"/>
              <w:jc w:val="center"/>
              <w:rPr>
                <w:rFonts w:ascii="Calibri" w:eastAsia="Times New Roman" w:hAnsi="Calibri" w:cs="Calibri"/>
                <w:color w:val="000000" w:themeColor="text1"/>
                <w:lang w:eastAsia="pl-PL"/>
              </w:rPr>
            </w:pPr>
            <w:r>
              <w:rPr>
                <w:rFonts w:ascii="Calibri" w:eastAsia="Times New Roman" w:hAnsi="Calibri" w:cs="Calibri"/>
                <w:color w:val="000000" w:themeColor="text1"/>
                <w:lang w:eastAsia="pl-PL"/>
              </w:rPr>
              <w:lastRenderedPageBreak/>
              <w:t xml:space="preserve">3.12.6 </w:t>
            </w:r>
            <w:r w:rsidR="002D6942" w:rsidRPr="006D5400">
              <w:rPr>
                <w:rFonts w:ascii="Calibri" w:eastAsia="Times New Roman" w:hAnsi="Calibri" w:cs="Calibri"/>
                <w:color w:val="000000" w:themeColor="text1"/>
                <w:lang w:eastAsia="pl-PL"/>
              </w:rPr>
              <w:t>Podsumowanie wyników samooceny kontroli zarządczej (na podstawie Kwestionariuszy)</w:t>
            </w:r>
          </w:p>
          <w:p w14:paraId="2E039C8E" w14:textId="77777777" w:rsidR="002D6942" w:rsidRPr="006D5400" w:rsidRDefault="002D6942" w:rsidP="0022755B">
            <w:pPr>
              <w:spacing w:before="120" w:after="120"/>
              <w:jc w:val="center"/>
              <w:rPr>
                <w:rFonts w:ascii="Calibri" w:eastAsia="Times New Roman" w:hAnsi="Calibri" w:cs="Calibri"/>
                <w:color w:val="000000"/>
                <w:lang w:eastAsia="pl-PL"/>
              </w:rPr>
            </w:pPr>
            <w:r w:rsidRPr="006D5400">
              <w:rPr>
                <w:rFonts w:ascii="Calibri" w:eastAsia="Times New Roman" w:hAnsi="Calibri" w:cs="Calibri"/>
                <w:color w:val="000000" w:themeColor="text1"/>
                <w:lang w:eastAsia="pl-PL"/>
              </w:rPr>
              <w:t>Przykładowe Zestawienia wyników samooceny kontroli zarządczej wg określonych kryteriów (np. wg Obszaru Działania, wg Struktury, nadzoru)</w:t>
            </w:r>
          </w:p>
          <w:p w14:paraId="22367B14" w14:textId="77777777" w:rsidR="002D6942" w:rsidRDefault="002D6942" w:rsidP="002D6942">
            <w:pPr>
              <w:spacing w:before="120" w:after="120"/>
              <w:jc w:val="center"/>
              <w:rPr>
                <w:rFonts w:ascii="Calibri" w:eastAsia="Times New Roman" w:hAnsi="Calibri" w:cs="Calibri"/>
                <w:color w:val="000000" w:themeColor="text1"/>
                <w:lang w:eastAsia="pl-PL"/>
              </w:rPr>
            </w:pPr>
            <w:r w:rsidRPr="006D5400">
              <w:rPr>
                <w:rFonts w:ascii="Calibri" w:eastAsia="Times New Roman" w:hAnsi="Calibri" w:cs="Calibri"/>
                <w:color w:val="000000" w:themeColor="text1"/>
                <w:lang w:eastAsia="pl-PL"/>
              </w:rPr>
              <w:t>Wyniki wg elementów kontroli zarządczej</w:t>
            </w:r>
          </w:p>
          <w:tbl>
            <w:tblPr>
              <w:tblW w:w="9030" w:type="dxa"/>
              <w:jc w:val="center"/>
              <w:tblLayout w:type="fixed"/>
              <w:tblCellMar>
                <w:left w:w="70" w:type="dxa"/>
                <w:right w:w="70" w:type="dxa"/>
              </w:tblCellMar>
              <w:tblLook w:val="04A0" w:firstRow="1" w:lastRow="0" w:firstColumn="1" w:lastColumn="0" w:noHBand="0" w:noVBand="1"/>
            </w:tblPr>
            <w:tblGrid>
              <w:gridCol w:w="3077"/>
              <w:gridCol w:w="1559"/>
              <w:gridCol w:w="1418"/>
              <w:gridCol w:w="1701"/>
              <w:gridCol w:w="1275"/>
            </w:tblGrid>
            <w:tr w:rsidR="002D6942" w:rsidRPr="006D5400" w14:paraId="4EAF8378" w14:textId="77777777" w:rsidTr="0022755B">
              <w:trPr>
                <w:trHeight w:val="769"/>
                <w:jc w:val="center"/>
              </w:trPr>
              <w:tc>
                <w:tcPr>
                  <w:tcW w:w="3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9D51D" w14:textId="4C754922" w:rsidR="002D6942" w:rsidRPr="006D5400" w:rsidRDefault="002D6942" w:rsidP="002D6942">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E</w:t>
                  </w:r>
                  <w:r w:rsidRPr="006D5400">
                    <w:rPr>
                      <w:rFonts w:ascii="Calibri" w:eastAsia="Times New Roman" w:hAnsi="Calibri" w:cs="Calibri"/>
                      <w:color w:val="000000"/>
                      <w:lang w:eastAsia="pl-PL"/>
                    </w:rPr>
                    <w:t>lementy kontroli zarządczej</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8E171BB"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Wartość procentowa (dany rok)</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BD4F59D"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Wartość procentowa (rok poprzedni)</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3DF6A57"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Zmiana w ujęciu graficznym</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FF716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Zmiana w </w:t>
                  </w:r>
                  <w:proofErr w:type="spellStart"/>
                  <w:r w:rsidRPr="006D5400">
                    <w:rPr>
                      <w:rFonts w:ascii="Calibri" w:eastAsia="Times New Roman" w:hAnsi="Calibri" w:cs="Calibri"/>
                      <w:color w:val="000000"/>
                      <w:lang w:eastAsia="pl-PL"/>
                    </w:rPr>
                    <w:t>p.p</w:t>
                  </w:r>
                  <w:proofErr w:type="spellEnd"/>
                </w:p>
              </w:tc>
            </w:tr>
            <w:tr w:rsidR="002D6942" w:rsidRPr="006D5400" w14:paraId="2B12819C" w14:textId="77777777" w:rsidTr="0022755B">
              <w:trPr>
                <w:trHeight w:val="370"/>
                <w:jc w:val="center"/>
              </w:trPr>
              <w:tc>
                <w:tcPr>
                  <w:tcW w:w="3077" w:type="dxa"/>
                  <w:tcBorders>
                    <w:top w:val="single" w:sz="4" w:space="0" w:color="auto"/>
                    <w:left w:val="single" w:sz="4" w:space="0" w:color="auto"/>
                    <w:bottom w:val="single" w:sz="4" w:space="0" w:color="auto"/>
                    <w:right w:val="nil"/>
                  </w:tcBorders>
                  <w:vAlign w:val="center"/>
                  <w:hideMark/>
                </w:tcPr>
                <w:p w14:paraId="3E536BC2"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ŚRODOWISKO WEWNĘTRZNE, w tym: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59D12A"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95.88</w:t>
                  </w:r>
                </w:p>
              </w:tc>
              <w:tc>
                <w:tcPr>
                  <w:tcW w:w="1418" w:type="dxa"/>
                  <w:tcBorders>
                    <w:top w:val="single" w:sz="4" w:space="0" w:color="auto"/>
                    <w:left w:val="nil"/>
                    <w:bottom w:val="single" w:sz="4" w:space="0" w:color="auto"/>
                    <w:right w:val="single" w:sz="4" w:space="0" w:color="auto"/>
                  </w:tcBorders>
                  <w:vAlign w:val="center"/>
                  <w:hideMark/>
                </w:tcPr>
                <w:p w14:paraId="0DB9EA03"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95.86</w:t>
                  </w:r>
                </w:p>
              </w:tc>
              <w:tc>
                <w:tcPr>
                  <w:tcW w:w="1701" w:type="dxa"/>
                  <w:tcBorders>
                    <w:top w:val="single" w:sz="4" w:space="0" w:color="auto"/>
                    <w:left w:val="nil"/>
                    <w:bottom w:val="single" w:sz="4" w:space="0" w:color="auto"/>
                    <w:right w:val="single" w:sz="4" w:space="0" w:color="auto"/>
                  </w:tcBorders>
                  <w:vAlign w:val="center"/>
                  <w:hideMark/>
                </w:tcPr>
                <w:p w14:paraId="30533FF2" w14:textId="77777777" w:rsidR="002D6942" w:rsidRPr="006D5400" w:rsidRDefault="002D6942" w:rsidP="002D6942">
                  <w:pPr>
                    <w:spacing w:after="0" w:line="240" w:lineRule="auto"/>
                    <w:rPr>
                      <w:rFonts w:ascii="Calibri" w:eastAsia="Times New Roman" w:hAnsi="Calibri" w:cs="Calibri"/>
                      <w:b/>
                      <w:color w:val="00B050"/>
                      <w:lang w:eastAsia="pl-PL"/>
                    </w:rPr>
                  </w:pPr>
                  <w:r w:rsidRPr="006D5400">
                    <w:rPr>
                      <w:rFonts w:ascii="Calibri" w:eastAsia="Times New Roman" w:hAnsi="Calibri" w:cs="Calibri"/>
                      <w:b/>
                      <w:color w:val="00B050"/>
                      <w:lang w:eastAsia="pl-PL"/>
                    </w:rPr>
                    <w:t>↑</w:t>
                  </w:r>
                </w:p>
              </w:tc>
              <w:tc>
                <w:tcPr>
                  <w:tcW w:w="1275" w:type="dxa"/>
                  <w:tcBorders>
                    <w:top w:val="single" w:sz="4" w:space="0" w:color="auto"/>
                    <w:left w:val="nil"/>
                    <w:bottom w:val="single" w:sz="4" w:space="0" w:color="auto"/>
                    <w:right w:val="single" w:sz="4" w:space="0" w:color="auto"/>
                  </w:tcBorders>
                  <w:vAlign w:val="center"/>
                  <w:hideMark/>
                </w:tcPr>
                <w:p w14:paraId="04C8EC00"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0.02</w:t>
                  </w:r>
                </w:p>
              </w:tc>
            </w:tr>
            <w:tr w:rsidR="002D6942" w:rsidRPr="006D5400" w14:paraId="50F0916E" w14:textId="77777777" w:rsidTr="0022755B">
              <w:trPr>
                <w:trHeight w:val="342"/>
                <w:jc w:val="center"/>
              </w:trPr>
              <w:tc>
                <w:tcPr>
                  <w:tcW w:w="3077" w:type="dxa"/>
                  <w:tcBorders>
                    <w:top w:val="nil"/>
                    <w:left w:val="single" w:sz="4" w:space="0" w:color="auto"/>
                    <w:bottom w:val="single" w:sz="4" w:space="0" w:color="auto"/>
                    <w:right w:val="single" w:sz="4" w:space="0" w:color="auto"/>
                  </w:tcBorders>
                  <w:vAlign w:val="center"/>
                  <w:hideMark/>
                </w:tcPr>
                <w:p w14:paraId="00030DB3"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559" w:type="dxa"/>
                  <w:tcBorders>
                    <w:top w:val="nil"/>
                    <w:left w:val="nil"/>
                    <w:bottom w:val="single" w:sz="4" w:space="0" w:color="auto"/>
                    <w:right w:val="single" w:sz="4" w:space="0" w:color="auto"/>
                  </w:tcBorders>
                  <w:vAlign w:val="center"/>
                  <w:hideMark/>
                </w:tcPr>
                <w:p w14:paraId="10313F35"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4C528A0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15870C6C"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78F45868"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00BA6FDF" w14:textId="77777777" w:rsidTr="0022755B">
              <w:trPr>
                <w:trHeight w:val="372"/>
                <w:jc w:val="center"/>
              </w:trPr>
              <w:tc>
                <w:tcPr>
                  <w:tcW w:w="3077" w:type="dxa"/>
                  <w:tcBorders>
                    <w:top w:val="nil"/>
                    <w:left w:val="single" w:sz="4" w:space="0" w:color="auto"/>
                    <w:bottom w:val="single" w:sz="4" w:space="0" w:color="auto"/>
                    <w:right w:val="single" w:sz="4" w:space="0" w:color="auto"/>
                  </w:tcBorders>
                  <w:vAlign w:val="center"/>
                  <w:hideMark/>
                </w:tcPr>
                <w:p w14:paraId="38080858"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559" w:type="dxa"/>
                  <w:tcBorders>
                    <w:top w:val="nil"/>
                    <w:left w:val="nil"/>
                    <w:bottom w:val="single" w:sz="4" w:space="0" w:color="auto"/>
                    <w:right w:val="single" w:sz="4" w:space="0" w:color="auto"/>
                  </w:tcBorders>
                  <w:vAlign w:val="center"/>
                  <w:hideMark/>
                </w:tcPr>
                <w:p w14:paraId="2734FA94"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367DB4B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0F8BA09D"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7A9D545D"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1AA6EF88" w14:textId="77777777" w:rsidTr="0022755B">
              <w:trPr>
                <w:trHeight w:val="319"/>
                <w:jc w:val="center"/>
              </w:trPr>
              <w:tc>
                <w:tcPr>
                  <w:tcW w:w="3077" w:type="dxa"/>
                  <w:tcBorders>
                    <w:top w:val="nil"/>
                    <w:left w:val="single" w:sz="4" w:space="0" w:color="auto"/>
                    <w:bottom w:val="single" w:sz="4" w:space="0" w:color="auto"/>
                    <w:right w:val="single" w:sz="4" w:space="0" w:color="auto"/>
                  </w:tcBorders>
                  <w:vAlign w:val="center"/>
                  <w:hideMark/>
                </w:tcPr>
                <w:p w14:paraId="0B6269B3"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559" w:type="dxa"/>
                  <w:tcBorders>
                    <w:top w:val="nil"/>
                    <w:left w:val="nil"/>
                    <w:bottom w:val="single" w:sz="4" w:space="0" w:color="auto"/>
                    <w:right w:val="single" w:sz="4" w:space="0" w:color="auto"/>
                  </w:tcBorders>
                  <w:vAlign w:val="center"/>
                  <w:hideMark/>
                </w:tcPr>
                <w:p w14:paraId="597DA788"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4490F7E4"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0882C225"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1B5EB087"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156A3660" w14:textId="77777777" w:rsidTr="0022755B">
              <w:trPr>
                <w:trHeight w:val="348"/>
                <w:jc w:val="center"/>
              </w:trPr>
              <w:tc>
                <w:tcPr>
                  <w:tcW w:w="3077" w:type="dxa"/>
                  <w:tcBorders>
                    <w:top w:val="nil"/>
                    <w:left w:val="single" w:sz="4" w:space="0" w:color="auto"/>
                    <w:bottom w:val="single" w:sz="4" w:space="0" w:color="auto"/>
                    <w:right w:val="single" w:sz="4" w:space="0" w:color="auto"/>
                  </w:tcBorders>
                  <w:vAlign w:val="center"/>
                  <w:hideMark/>
                </w:tcPr>
                <w:p w14:paraId="113FE8A2"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CELE I ZARZĄDZANIE RYZYKIEM, w tym:</w:t>
                  </w:r>
                </w:p>
              </w:tc>
              <w:tc>
                <w:tcPr>
                  <w:tcW w:w="1559" w:type="dxa"/>
                  <w:tcBorders>
                    <w:top w:val="nil"/>
                    <w:left w:val="nil"/>
                    <w:bottom w:val="single" w:sz="4" w:space="0" w:color="auto"/>
                    <w:right w:val="single" w:sz="4" w:space="0" w:color="auto"/>
                  </w:tcBorders>
                  <w:vAlign w:val="center"/>
                  <w:hideMark/>
                </w:tcPr>
                <w:p w14:paraId="5BCC597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418" w:type="dxa"/>
                  <w:tcBorders>
                    <w:top w:val="nil"/>
                    <w:left w:val="nil"/>
                    <w:bottom w:val="single" w:sz="4" w:space="0" w:color="auto"/>
                    <w:right w:val="single" w:sz="4" w:space="0" w:color="auto"/>
                  </w:tcBorders>
                  <w:vAlign w:val="center"/>
                  <w:hideMark/>
                </w:tcPr>
                <w:p w14:paraId="49919A3A"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701" w:type="dxa"/>
                  <w:tcBorders>
                    <w:top w:val="nil"/>
                    <w:left w:val="nil"/>
                    <w:bottom w:val="single" w:sz="4" w:space="0" w:color="auto"/>
                    <w:right w:val="single" w:sz="4" w:space="0" w:color="auto"/>
                  </w:tcBorders>
                  <w:vAlign w:val="center"/>
                  <w:hideMark/>
                </w:tcPr>
                <w:p w14:paraId="71D6750A"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275" w:type="dxa"/>
                  <w:tcBorders>
                    <w:top w:val="nil"/>
                    <w:left w:val="nil"/>
                    <w:bottom w:val="single" w:sz="4" w:space="0" w:color="auto"/>
                    <w:right w:val="single" w:sz="4" w:space="0" w:color="auto"/>
                  </w:tcBorders>
                  <w:vAlign w:val="center"/>
                  <w:hideMark/>
                </w:tcPr>
                <w:p w14:paraId="4B54F5E5"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r>
            <w:tr w:rsidR="002D6942" w:rsidRPr="006D5400" w14:paraId="7CDC3E1F"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26B4AEBC"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559" w:type="dxa"/>
                  <w:tcBorders>
                    <w:top w:val="nil"/>
                    <w:left w:val="nil"/>
                    <w:bottom w:val="single" w:sz="4" w:space="0" w:color="auto"/>
                    <w:right w:val="single" w:sz="4" w:space="0" w:color="auto"/>
                  </w:tcBorders>
                  <w:vAlign w:val="center"/>
                  <w:hideMark/>
                </w:tcPr>
                <w:p w14:paraId="7CA01C10"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256193BD"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2B6D924D"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2592693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50A6FEF1"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284819DC"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559" w:type="dxa"/>
                  <w:tcBorders>
                    <w:top w:val="nil"/>
                    <w:left w:val="nil"/>
                    <w:bottom w:val="single" w:sz="4" w:space="0" w:color="auto"/>
                    <w:right w:val="single" w:sz="4" w:space="0" w:color="auto"/>
                  </w:tcBorders>
                  <w:vAlign w:val="center"/>
                  <w:hideMark/>
                </w:tcPr>
                <w:p w14:paraId="7114C44B"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44BB5400"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61926D6C"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497CB7E1"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3E7EE697"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318F32F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559" w:type="dxa"/>
                  <w:tcBorders>
                    <w:top w:val="nil"/>
                    <w:left w:val="nil"/>
                    <w:bottom w:val="single" w:sz="4" w:space="0" w:color="auto"/>
                    <w:right w:val="single" w:sz="4" w:space="0" w:color="auto"/>
                  </w:tcBorders>
                  <w:vAlign w:val="center"/>
                  <w:hideMark/>
                </w:tcPr>
                <w:p w14:paraId="5DA368F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60FF159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34EC025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5D23B90C"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7220F7B3" w14:textId="77777777" w:rsidTr="0022755B">
              <w:trPr>
                <w:trHeight w:val="328"/>
                <w:jc w:val="center"/>
              </w:trPr>
              <w:tc>
                <w:tcPr>
                  <w:tcW w:w="3077" w:type="dxa"/>
                  <w:tcBorders>
                    <w:top w:val="nil"/>
                    <w:left w:val="single" w:sz="4" w:space="0" w:color="auto"/>
                    <w:bottom w:val="single" w:sz="4" w:space="0" w:color="auto"/>
                    <w:right w:val="single" w:sz="4" w:space="0" w:color="auto"/>
                  </w:tcBorders>
                  <w:vAlign w:val="center"/>
                  <w:hideMark/>
                </w:tcPr>
                <w:p w14:paraId="2560F18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MECHANIZMY KONTROLI, w tym:</w:t>
                  </w:r>
                </w:p>
              </w:tc>
              <w:tc>
                <w:tcPr>
                  <w:tcW w:w="1559" w:type="dxa"/>
                  <w:tcBorders>
                    <w:top w:val="nil"/>
                    <w:left w:val="nil"/>
                    <w:bottom w:val="single" w:sz="4" w:space="0" w:color="auto"/>
                    <w:right w:val="single" w:sz="4" w:space="0" w:color="auto"/>
                  </w:tcBorders>
                  <w:vAlign w:val="center"/>
                  <w:hideMark/>
                </w:tcPr>
                <w:p w14:paraId="131F2E4D"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418" w:type="dxa"/>
                  <w:tcBorders>
                    <w:top w:val="nil"/>
                    <w:left w:val="nil"/>
                    <w:bottom w:val="single" w:sz="4" w:space="0" w:color="auto"/>
                    <w:right w:val="single" w:sz="4" w:space="0" w:color="auto"/>
                  </w:tcBorders>
                  <w:vAlign w:val="center"/>
                  <w:hideMark/>
                </w:tcPr>
                <w:p w14:paraId="2E3FFA6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701" w:type="dxa"/>
                  <w:tcBorders>
                    <w:top w:val="nil"/>
                    <w:left w:val="nil"/>
                    <w:bottom w:val="single" w:sz="4" w:space="0" w:color="auto"/>
                    <w:right w:val="single" w:sz="4" w:space="0" w:color="auto"/>
                  </w:tcBorders>
                  <w:vAlign w:val="center"/>
                  <w:hideMark/>
                </w:tcPr>
                <w:p w14:paraId="6776A86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275" w:type="dxa"/>
                  <w:tcBorders>
                    <w:top w:val="nil"/>
                    <w:left w:val="nil"/>
                    <w:bottom w:val="single" w:sz="4" w:space="0" w:color="auto"/>
                    <w:right w:val="single" w:sz="4" w:space="0" w:color="auto"/>
                  </w:tcBorders>
                  <w:vAlign w:val="center"/>
                  <w:hideMark/>
                </w:tcPr>
                <w:p w14:paraId="4E2810FF"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r>
            <w:tr w:rsidR="002D6942" w:rsidRPr="006D5400" w14:paraId="6D40D3FC"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75CB91E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559" w:type="dxa"/>
                  <w:tcBorders>
                    <w:top w:val="nil"/>
                    <w:left w:val="nil"/>
                    <w:bottom w:val="single" w:sz="4" w:space="0" w:color="auto"/>
                    <w:right w:val="single" w:sz="4" w:space="0" w:color="auto"/>
                  </w:tcBorders>
                  <w:vAlign w:val="center"/>
                  <w:hideMark/>
                </w:tcPr>
                <w:p w14:paraId="1DA918C5"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7B280CE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4A84548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51ACCCFD"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59E83151"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6B114EB9"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559" w:type="dxa"/>
                  <w:tcBorders>
                    <w:top w:val="nil"/>
                    <w:left w:val="nil"/>
                    <w:bottom w:val="single" w:sz="4" w:space="0" w:color="auto"/>
                    <w:right w:val="single" w:sz="4" w:space="0" w:color="auto"/>
                  </w:tcBorders>
                  <w:vAlign w:val="center"/>
                  <w:hideMark/>
                </w:tcPr>
                <w:p w14:paraId="120609D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vAlign w:val="center"/>
                  <w:hideMark/>
                </w:tcPr>
                <w:p w14:paraId="0CB54A77"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21F66F47"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vAlign w:val="center"/>
                  <w:hideMark/>
                </w:tcPr>
                <w:p w14:paraId="0617CB8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061C656E"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3BB8D581"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559" w:type="dxa"/>
                  <w:tcBorders>
                    <w:top w:val="nil"/>
                    <w:left w:val="nil"/>
                    <w:bottom w:val="single" w:sz="4" w:space="0" w:color="auto"/>
                    <w:right w:val="single" w:sz="4" w:space="0" w:color="auto"/>
                  </w:tcBorders>
                  <w:noWrap/>
                  <w:vAlign w:val="center"/>
                  <w:hideMark/>
                </w:tcPr>
                <w:p w14:paraId="3CE390F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013D9BD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33914D58"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6850FD90"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19681707" w14:textId="77777777" w:rsidTr="0022755B">
              <w:trPr>
                <w:trHeight w:val="425"/>
                <w:jc w:val="center"/>
              </w:trPr>
              <w:tc>
                <w:tcPr>
                  <w:tcW w:w="3077" w:type="dxa"/>
                  <w:tcBorders>
                    <w:top w:val="nil"/>
                    <w:left w:val="single" w:sz="4" w:space="0" w:color="auto"/>
                    <w:bottom w:val="single" w:sz="4" w:space="0" w:color="auto"/>
                    <w:right w:val="single" w:sz="4" w:space="0" w:color="auto"/>
                  </w:tcBorders>
                  <w:vAlign w:val="center"/>
                  <w:hideMark/>
                </w:tcPr>
                <w:p w14:paraId="0A6BDC2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INFORMACJA I KOMUNIKACJA, w tym:</w:t>
                  </w:r>
                </w:p>
              </w:tc>
              <w:tc>
                <w:tcPr>
                  <w:tcW w:w="1559" w:type="dxa"/>
                  <w:tcBorders>
                    <w:top w:val="nil"/>
                    <w:left w:val="nil"/>
                    <w:bottom w:val="single" w:sz="4" w:space="0" w:color="auto"/>
                    <w:right w:val="single" w:sz="4" w:space="0" w:color="auto"/>
                  </w:tcBorders>
                  <w:noWrap/>
                  <w:vAlign w:val="center"/>
                  <w:hideMark/>
                </w:tcPr>
                <w:p w14:paraId="66EA21B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3F1CE10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51F2423B"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55E3A61A"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r>
            <w:tr w:rsidR="002D6942" w:rsidRPr="006D5400" w14:paraId="21CB0C3D"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49482A61"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559" w:type="dxa"/>
                  <w:tcBorders>
                    <w:top w:val="nil"/>
                    <w:left w:val="nil"/>
                    <w:bottom w:val="single" w:sz="4" w:space="0" w:color="auto"/>
                    <w:right w:val="single" w:sz="4" w:space="0" w:color="auto"/>
                  </w:tcBorders>
                  <w:noWrap/>
                  <w:vAlign w:val="center"/>
                  <w:hideMark/>
                </w:tcPr>
                <w:p w14:paraId="708EA5F9"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2B824063"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3EECE46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2103972B"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44DBD3A8"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05A13BC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559" w:type="dxa"/>
                  <w:tcBorders>
                    <w:top w:val="nil"/>
                    <w:left w:val="nil"/>
                    <w:bottom w:val="single" w:sz="4" w:space="0" w:color="auto"/>
                    <w:right w:val="single" w:sz="4" w:space="0" w:color="auto"/>
                  </w:tcBorders>
                  <w:noWrap/>
                  <w:vAlign w:val="center"/>
                  <w:hideMark/>
                </w:tcPr>
                <w:p w14:paraId="158017CB"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6E1D84E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7D81BBE2"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7511BF11"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2599C28D"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40539DD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559" w:type="dxa"/>
                  <w:tcBorders>
                    <w:top w:val="nil"/>
                    <w:left w:val="nil"/>
                    <w:bottom w:val="single" w:sz="4" w:space="0" w:color="auto"/>
                    <w:right w:val="single" w:sz="4" w:space="0" w:color="auto"/>
                  </w:tcBorders>
                  <w:noWrap/>
                  <w:vAlign w:val="center"/>
                  <w:hideMark/>
                </w:tcPr>
                <w:p w14:paraId="62DAF15C"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046A2F5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78A7CD8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5885F1C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5F87D7D7" w14:textId="77777777" w:rsidTr="0022755B">
              <w:trPr>
                <w:trHeight w:val="339"/>
                <w:jc w:val="center"/>
              </w:trPr>
              <w:tc>
                <w:tcPr>
                  <w:tcW w:w="3077" w:type="dxa"/>
                  <w:tcBorders>
                    <w:top w:val="nil"/>
                    <w:left w:val="single" w:sz="4" w:space="0" w:color="auto"/>
                    <w:bottom w:val="single" w:sz="4" w:space="0" w:color="auto"/>
                    <w:right w:val="single" w:sz="4" w:space="0" w:color="auto"/>
                  </w:tcBorders>
                  <w:vAlign w:val="center"/>
                  <w:hideMark/>
                </w:tcPr>
                <w:p w14:paraId="16C971D8"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MONITOROWANIE I OCENA, w tym:</w:t>
                  </w:r>
                </w:p>
              </w:tc>
              <w:tc>
                <w:tcPr>
                  <w:tcW w:w="1559" w:type="dxa"/>
                  <w:tcBorders>
                    <w:top w:val="nil"/>
                    <w:left w:val="nil"/>
                    <w:bottom w:val="single" w:sz="4" w:space="0" w:color="auto"/>
                    <w:right w:val="single" w:sz="4" w:space="0" w:color="auto"/>
                  </w:tcBorders>
                  <w:noWrap/>
                  <w:vAlign w:val="center"/>
                  <w:hideMark/>
                </w:tcPr>
                <w:p w14:paraId="49211E0C"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168A7D24"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59EF8C31"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55E223E4"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r>
            <w:tr w:rsidR="002D6942" w:rsidRPr="006D5400" w14:paraId="562CD639"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7970302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559" w:type="dxa"/>
                  <w:tcBorders>
                    <w:top w:val="nil"/>
                    <w:left w:val="nil"/>
                    <w:bottom w:val="single" w:sz="4" w:space="0" w:color="auto"/>
                    <w:right w:val="single" w:sz="4" w:space="0" w:color="auto"/>
                  </w:tcBorders>
                  <w:noWrap/>
                  <w:vAlign w:val="center"/>
                  <w:hideMark/>
                </w:tcPr>
                <w:p w14:paraId="5FF4AC0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48784A41"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49C584EB"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3988F507"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46951D43"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112329E4"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559" w:type="dxa"/>
                  <w:tcBorders>
                    <w:top w:val="nil"/>
                    <w:left w:val="nil"/>
                    <w:bottom w:val="single" w:sz="4" w:space="0" w:color="auto"/>
                    <w:right w:val="single" w:sz="4" w:space="0" w:color="auto"/>
                  </w:tcBorders>
                  <w:noWrap/>
                  <w:vAlign w:val="center"/>
                  <w:hideMark/>
                </w:tcPr>
                <w:p w14:paraId="0D0AD9DC"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74549214"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6B74FC34"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01FC494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2F7CE0DA"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61906AB5"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559" w:type="dxa"/>
                  <w:tcBorders>
                    <w:top w:val="nil"/>
                    <w:left w:val="nil"/>
                    <w:bottom w:val="single" w:sz="4" w:space="0" w:color="auto"/>
                    <w:right w:val="single" w:sz="4" w:space="0" w:color="auto"/>
                  </w:tcBorders>
                  <w:noWrap/>
                  <w:vAlign w:val="center"/>
                  <w:hideMark/>
                </w:tcPr>
                <w:p w14:paraId="7C5A8AA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38860DE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09CFF352"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09B63E33"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2AFF0C37" w14:textId="77777777" w:rsidTr="0022755B">
              <w:trPr>
                <w:trHeight w:val="200"/>
                <w:jc w:val="center"/>
              </w:trPr>
              <w:tc>
                <w:tcPr>
                  <w:tcW w:w="3077" w:type="dxa"/>
                  <w:tcBorders>
                    <w:top w:val="nil"/>
                    <w:left w:val="single" w:sz="4" w:space="0" w:color="auto"/>
                    <w:bottom w:val="single" w:sz="4" w:space="0" w:color="auto"/>
                    <w:right w:val="single" w:sz="4" w:space="0" w:color="auto"/>
                  </w:tcBorders>
                  <w:vAlign w:val="center"/>
                  <w:hideMark/>
                </w:tcPr>
                <w:p w14:paraId="64CAD91E"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OCENA OGÓLNA, w tym:</w:t>
                  </w:r>
                </w:p>
              </w:tc>
              <w:tc>
                <w:tcPr>
                  <w:tcW w:w="1559" w:type="dxa"/>
                  <w:tcBorders>
                    <w:top w:val="nil"/>
                    <w:left w:val="nil"/>
                    <w:bottom w:val="single" w:sz="4" w:space="0" w:color="auto"/>
                    <w:right w:val="single" w:sz="4" w:space="0" w:color="auto"/>
                  </w:tcBorders>
                  <w:noWrap/>
                  <w:vAlign w:val="center"/>
                  <w:hideMark/>
                </w:tcPr>
                <w:p w14:paraId="54F85081"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55354153"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7717EC88"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6BDA265F" w14:textId="77777777" w:rsidR="002D6942" w:rsidRPr="006D5400" w:rsidRDefault="002D6942" w:rsidP="002D6942">
                  <w:pPr>
                    <w:spacing w:after="0" w:line="240" w:lineRule="auto"/>
                    <w:rPr>
                      <w:rFonts w:ascii="Calibri" w:eastAsia="Times New Roman" w:hAnsi="Calibri" w:cs="Calibri"/>
                      <w:b/>
                      <w:color w:val="000000"/>
                      <w:lang w:eastAsia="pl-PL"/>
                    </w:rPr>
                  </w:pPr>
                  <w:r w:rsidRPr="006D5400">
                    <w:rPr>
                      <w:rFonts w:ascii="Calibri" w:eastAsia="Times New Roman" w:hAnsi="Calibri" w:cs="Calibri"/>
                      <w:b/>
                      <w:color w:val="000000"/>
                      <w:lang w:eastAsia="pl-PL"/>
                    </w:rPr>
                    <w:t> </w:t>
                  </w:r>
                </w:p>
              </w:tc>
            </w:tr>
            <w:tr w:rsidR="002D6942" w:rsidRPr="006D5400" w14:paraId="62880A1C"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15845DA5"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559" w:type="dxa"/>
                  <w:tcBorders>
                    <w:top w:val="nil"/>
                    <w:left w:val="nil"/>
                    <w:bottom w:val="single" w:sz="4" w:space="0" w:color="auto"/>
                    <w:right w:val="single" w:sz="4" w:space="0" w:color="auto"/>
                  </w:tcBorders>
                  <w:noWrap/>
                  <w:vAlign w:val="center"/>
                  <w:hideMark/>
                </w:tcPr>
                <w:p w14:paraId="1209373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06991720"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3A18D2AF"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655755EB"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7CCF00DD"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17F8CA09"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559" w:type="dxa"/>
                  <w:tcBorders>
                    <w:top w:val="nil"/>
                    <w:left w:val="nil"/>
                    <w:bottom w:val="single" w:sz="4" w:space="0" w:color="auto"/>
                    <w:right w:val="single" w:sz="4" w:space="0" w:color="auto"/>
                  </w:tcBorders>
                  <w:noWrap/>
                  <w:vAlign w:val="center"/>
                  <w:hideMark/>
                </w:tcPr>
                <w:p w14:paraId="3E6B8A65"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3EA9175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77F1257E"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79383826"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2D6942" w:rsidRPr="006D5400" w14:paraId="065A29E0" w14:textId="77777777" w:rsidTr="0022755B">
              <w:trPr>
                <w:trHeight w:val="300"/>
                <w:jc w:val="center"/>
              </w:trPr>
              <w:tc>
                <w:tcPr>
                  <w:tcW w:w="3077" w:type="dxa"/>
                  <w:tcBorders>
                    <w:top w:val="nil"/>
                    <w:left w:val="single" w:sz="4" w:space="0" w:color="auto"/>
                    <w:bottom w:val="single" w:sz="4" w:space="0" w:color="auto"/>
                    <w:right w:val="single" w:sz="4" w:space="0" w:color="auto"/>
                  </w:tcBorders>
                  <w:vAlign w:val="center"/>
                  <w:hideMark/>
                </w:tcPr>
                <w:p w14:paraId="2C611041"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559" w:type="dxa"/>
                  <w:tcBorders>
                    <w:top w:val="nil"/>
                    <w:left w:val="nil"/>
                    <w:bottom w:val="single" w:sz="4" w:space="0" w:color="auto"/>
                    <w:right w:val="single" w:sz="4" w:space="0" w:color="auto"/>
                  </w:tcBorders>
                  <w:noWrap/>
                  <w:vAlign w:val="center"/>
                  <w:hideMark/>
                </w:tcPr>
                <w:p w14:paraId="22B94BBB"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399B0EAA"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center"/>
                  <w:hideMark/>
                </w:tcPr>
                <w:p w14:paraId="0C8E5F69"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5" w:type="dxa"/>
                  <w:tcBorders>
                    <w:top w:val="nil"/>
                    <w:left w:val="nil"/>
                    <w:bottom w:val="single" w:sz="4" w:space="0" w:color="auto"/>
                    <w:right w:val="single" w:sz="4" w:space="0" w:color="auto"/>
                  </w:tcBorders>
                  <w:noWrap/>
                  <w:vAlign w:val="center"/>
                  <w:hideMark/>
                </w:tcPr>
                <w:p w14:paraId="4CEEF5D7" w14:textId="77777777" w:rsidR="002D6942" w:rsidRPr="006D5400" w:rsidRDefault="002D6942" w:rsidP="002D6942">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bl>
          <w:p w14:paraId="4BDFB124" w14:textId="4E3D3FDE" w:rsidR="003724FD" w:rsidRDefault="003724FD" w:rsidP="002D6942">
            <w:pPr>
              <w:spacing w:before="120" w:after="120"/>
              <w:jc w:val="center"/>
              <w:rPr>
                <w:rFonts w:ascii="Calibri" w:eastAsia="Calibri" w:hAnsi="Calibri" w:cs="Calibri"/>
              </w:rPr>
            </w:pPr>
          </w:p>
        </w:tc>
      </w:tr>
      <w:tr w:rsidR="003724FD" w14:paraId="13341B68" w14:textId="77777777" w:rsidTr="00806CB7">
        <w:trPr>
          <w:trHeight w:val="7654"/>
        </w:trPr>
        <w:tc>
          <w:tcPr>
            <w:tcW w:w="10774" w:type="dxa"/>
          </w:tcPr>
          <w:p w14:paraId="6201B34E" w14:textId="315E23A0" w:rsidR="00E016FC" w:rsidRDefault="003864F6" w:rsidP="003724FD">
            <w:pPr>
              <w:spacing w:before="120" w:after="120"/>
              <w:jc w:val="center"/>
              <w:rPr>
                <w:rFonts w:ascii="Calibri" w:eastAsia="Times New Roman" w:hAnsi="Calibri" w:cs="Calibri"/>
                <w:color w:val="000000" w:themeColor="text1"/>
                <w:lang w:eastAsia="pl-PL"/>
              </w:rPr>
            </w:pPr>
            <w:r>
              <w:rPr>
                <w:rFonts w:ascii="Calibri" w:eastAsia="Times New Roman" w:hAnsi="Calibri" w:cs="Calibri"/>
                <w:color w:val="000000" w:themeColor="text1"/>
                <w:lang w:eastAsia="pl-PL"/>
              </w:rPr>
              <w:lastRenderedPageBreak/>
              <w:t xml:space="preserve">3.12.7 </w:t>
            </w:r>
            <w:r w:rsidR="00E016FC" w:rsidRPr="006D5400">
              <w:rPr>
                <w:rFonts w:ascii="Calibri" w:eastAsia="Times New Roman" w:hAnsi="Calibri" w:cs="Calibri"/>
                <w:color w:val="000000" w:themeColor="text1"/>
                <w:lang w:eastAsia="pl-PL"/>
              </w:rPr>
              <w:t>Podsumowanie wyników samooceny kontroli zarządczej (na podstawie Kwestionariuszy)</w:t>
            </w:r>
          </w:p>
          <w:p w14:paraId="5044D1E9" w14:textId="77777777" w:rsidR="00E016FC" w:rsidRPr="006D5400" w:rsidRDefault="00E016FC" w:rsidP="0022755B">
            <w:pPr>
              <w:spacing w:before="120" w:after="120"/>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xml:space="preserve">Wyniki szczegółowe wg </w:t>
            </w:r>
            <w:r w:rsidRPr="0022755B">
              <w:rPr>
                <w:rFonts w:ascii="Calibri" w:eastAsia="Times New Roman" w:hAnsi="Calibri" w:cs="Calibri"/>
                <w:color w:val="000000" w:themeColor="text1"/>
                <w:lang w:eastAsia="pl-PL"/>
              </w:rPr>
              <w:t>standardów</w:t>
            </w:r>
            <w:r w:rsidRPr="006D5400">
              <w:rPr>
                <w:rFonts w:ascii="Calibri" w:eastAsia="Times New Roman" w:hAnsi="Calibri" w:cs="Calibri"/>
                <w:color w:val="000000"/>
                <w:lang w:eastAsia="pl-PL"/>
              </w:rPr>
              <w:t xml:space="preserve"> danego elementu</w:t>
            </w:r>
          </w:p>
          <w:p w14:paraId="0E7C065D" w14:textId="77777777" w:rsidR="00E016FC" w:rsidRDefault="00E016FC" w:rsidP="0022755B">
            <w:pPr>
              <w:keepNext/>
              <w:spacing w:after="120"/>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Przykład dla elementu Środowisko wewnętrzne</w:t>
            </w:r>
          </w:p>
          <w:tbl>
            <w:tblPr>
              <w:tblW w:w="9172" w:type="dxa"/>
              <w:jc w:val="center"/>
              <w:tblLayout w:type="fixed"/>
              <w:tblCellMar>
                <w:left w:w="70" w:type="dxa"/>
                <w:right w:w="70" w:type="dxa"/>
              </w:tblCellMar>
              <w:tblLook w:val="04A0" w:firstRow="1" w:lastRow="0" w:firstColumn="1" w:lastColumn="0" w:noHBand="0" w:noVBand="1"/>
            </w:tblPr>
            <w:tblGrid>
              <w:gridCol w:w="3360"/>
              <w:gridCol w:w="1418"/>
              <w:gridCol w:w="1701"/>
              <w:gridCol w:w="1417"/>
              <w:gridCol w:w="1276"/>
            </w:tblGrid>
            <w:tr w:rsidR="00E016FC" w:rsidRPr="006D5400" w14:paraId="55F290A7" w14:textId="77777777" w:rsidTr="0022755B">
              <w:trPr>
                <w:trHeight w:val="1200"/>
                <w:jc w:val="center"/>
              </w:trPr>
              <w:tc>
                <w:tcPr>
                  <w:tcW w:w="3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63D7C2"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 xml:space="preserve">ŚRODOWISKO </w:t>
                  </w:r>
                </w:p>
                <w:p w14:paraId="1D5935C6"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WEWNĘTRZNE, w tym:</w:t>
                  </w:r>
                </w:p>
              </w:tc>
              <w:tc>
                <w:tcPr>
                  <w:tcW w:w="1418" w:type="dxa"/>
                  <w:tcBorders>
                    <w:top w:val="single" w:sz="4" w:space="0" w:color="auto"/>
                    <w:left w:val="nil"/>
                    <w:bottom w:val="nil"/>
                    <w:right w:val="single" w:sz="4" w:space="0" w:color="auto"/>
                  </w:tcBorders>
                  <w:shd w:val="clear" w:color="auto" w:fill="D9D9D9" w:themeFill="background1" w:themeFillShade="D9"/>
                  <w:vAlign w:val="center"/>
                  <w:hideMark/>
                </w:tcPr>
                <w:p w14:paraId="0270AFFF"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Wartość procentowa (dany rok)</w:t>
                  </w:r>
                </w:p>
              </w:tc>
              <w:tc>
                <w:tcPr>
                  <w:tcW w:w="1701" w:type="dxa"/>
                  <w:tcBorders>
                    <w:top w:val="single" w:sz="4" w:space="0" w:color="auto"/>
                    <w:left w:val="nil"/>
                    <w:bottom w:val="nil"/>
                    <w:right w:val="single" w:sz="4" w:space="0" w:color="auto"/>
                  </w:tcBorders>
                  <w:shd w:val="clear" w:color="auto" w:fill="D9D9D9" w:themeFill="background1" w:themeFillShade="D9"/>
                  <w:vAlign w:val="center"/>
                  <w:hideMark/>
                </w:tcPr>
                <w:p w14:paraId="381C6C8E"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Wartość procentowa (rok poprzedni)</w:t>
                  </w:r>
                </w:p>
              </w:tc>
              <w:tc>
                <w:tcPr>
                  <w:tcW w:w="1417" w:type="dxa"/>
                  <w:tcBorders>
                    <w:top w:val="single" w:sz="4" w:space="0" w:color="auto"/>
                    <w:left w:val="nil"/>
                    <w:bottom w:val="nil"/>
                    <w:right w:val="single" w:sz="4" w:space="0" w:color="auto"/>
                  </w:tcBorders>
                  <w:shd w:val="clear" w:color="auto" w:fill="D9D9D9" w:themeFill="background1" w:themeFillShade="D9"/>
                  <w:vAlign w:val="center"/>
                  <w:hideMark/>
                </w:tcPr>
                <w:p w14:paraId="357D4FCB"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Zmiana w ujęciu graficznym</w:t>
                  </w:r>
                </w:p>
              </w:tc>
              <w:tc>
                <w:tcPr>
                  <w:tcW w:w="1276" w:type="dxa"/>
                  <w:tcBorders>
                    <w:top w:val="single" w:sz="4" w:space="0" w:color="auto"/>
                    <w:left w:val="nil"/>
                    <w:bottom w:val="nil"/>
                    <w:right w:val="single" w:sz="4" w:space="0" w:color="auto"/>
                  </w:tcBorders>
                  <w:shd w:val="clear" w:color="auto" w:fill="D9D9D9" w:themeFill="background1" w:themeFillShade="D9"/>
                  <w:vAlign w:val="center"/>
                  <w:hideMark/>
                </w:tcPr>
                <w:p w14:paraId="236ADED0"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Zmiana w </w:t>
                  </w:r>
                  <w:proofErr w:type="spellStart"/>
                  <w:r w:rsidRPr="006D5400">
                    <w:rPr>
                      <w:rFonts w:ascii="Calibri" w:eastAsia="Times New Roman" w:hAnsi="Calibri" w:cs="Calibri"/>
                      <w:b/>
                      <w:color w:val="000000"/>
                      <w:lang w:eastAsia="pl-PL"/>
                    </w:rPr>
                    <w:t>p.p</w:t>
                  </w:r>
                  <w:proofErr w:type="spellEnd"/>
                  <w:r w:rsidRPr="006D5400">
                    <w:rPr>
                      <w:rFonts w:ascii="Calibri" w:eastAsia="Times New Roman" w:hAnsi="Calibri" w:cs="Calibri"/>
                      <w:b/>
                      <w:color w:val="000000"/>
                      <w:lang w:eastAsia="pl-PL"/>
                    </w:rPr>
                    <w:t>.</w:t>
                  </w:r>
                </w:p>
              </w:tc>
            </w:tr>
            <w:tr w:rsidR="00E016FC" w:rsidRPr="006D5400" w14:paraId="385C7E3D" w14:textId="77777777" w:rsidTr="0022755B">
              <w:trPr>
                <w:trHeight w:val="324"/>
                <w:jc w:val="center"/>
              </w:trPr>
              <w:tc>
                <w:tcPr>
                  <w:tcW w:w="3360" w:type="dxa"/>
                  <w:tcBorders>
                    <w:top w:val="nil"/>
                    <w:left w:val="single" w:sz="4" w:space="0" w:color="auto"/>
                    <w:bottom w:val="single" w:sz="4" w:space="0" w:color="auto"/>
                    <w:right w:val="nil"/>
                  </w:tcBorders>
                  <w:vAlign w:val="center"/>
                  <w:hideMark/>
                </w:tcPr>
                <w:p w14:paraId="55A42E4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Przestrzeganie wartości etycznych, w tym: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F80C8" w14:textId="77777777" w:rsidR="00E016FC" w:rsidRPr="006D5400" w:rsidRDefault="00E016FC" w:rsidP="00E016F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95.14</w:t>
                  </w:r>
                </w:p>
              </w:tc>
              <w:tc>
                <w:tcPr>
                  <w:tcW w:w="1701" w:type="dxa"/>
                  <w:tcBorders>
                    <w:top w:val="single" w:sz="4" w:space="0" w:color="auto"/>
                    <w:left w:val="nil"/>
                    <w:bottom w:val="single" w:sz="4" w:space="0" w:color="auto"/>
                    <w:right w:val="single" w:sz="4" w:space="0" w:color="auto"/>
                  </w:tcBorders>
                  <w:vAlign w:val="center"/>
                  <w:hideMark/>
                </w:tcPr>
                <w:p w14:paraId="1A4C343A" w14:textId="77777777" w:rsidR="00E016FC" w:rsidRPr="006D5400" w:rsidRDefault="00E016FC" w:rsidP="00E016F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95.50</w:t>
                  </w:r>
                </w:p>
              </w:tc>
              <w:tc>
                <w:tcPr>
                  <w:tcW w:w="1417" w:type="dxa"/>
                  <w:tcBorders>
                    <w:top w:val="single" w:sz="4" w:space="0" w:color="auto"/>
                    <w:left w:val="nil"/>
                    <w:bottom w:val="single" w:sz="4" w:space="0" w:color="auto"/>
                    <w:right w:val="single" w:sz="4" w:space="0" w:color="auto"/>
                  </w:tcBorders>
                  <w:vAlign w:val="center"/>
                  <w:hideMark/>
                </w:tcPr>
                <w:p w14:paraId="787C580E" w14:textId="77777777" w:rsidR="00E016FC" w:rsidRPr="006D5400" w:rsidRDefault="00E016FC" w:rsidP="00E016FC">
                  <w:pPr>
                    <w:spacing w:after="0" w:line="240" w:lineRule="auto"/>
                    <w:jc w:val="center"/>
                    <w:rPr>
                      <w:rFonts w:ascii="Calibri" w:eastAsia="Times New Roman" w:hAnsi="Calibri" w:cs="Calibri"/>
                      <w:color w:val="FF0000"/>
                      <w:lang w:eastAsia="pl-PL"/>
                    </w:rPr>
                  </w:pPr>
                  <w:r w:rsidRPr="006D5400">
                    <w:rPr>
                      <w:rFonts w:ascii="Calibri" w:eastAsia="Times New Roman" w:hAnsi="Calibri" w:cs="Calibri"/>
                      <w:color w:val="FF0000"/>
                      <w:lang w:eastAsia="pl-PL"/>
                    </w:rPr>
                    <w:t>↓</w:t>
                  </w:r>
                </w:p>
              </w:tc>
              <w:tc>
                <w:tcPr>
                  <w:tcW w:w="1276" w:type="dxa"/>
                  <w:tcBorders>
                    <w:top w:val="single" w:sz="4" w:space="0" w:color="auto"/>
                    <w:left w:val="nil"/>
                    <w:bottom w:val="single" w:sz="4" w:space="0" w:color="auto"/>
                    <w:right w:val="single" w:sz="4" w:space="0" w:color="auto"/>
                  </w:tcBorders>
                  <w:vAlign w:val="center"/>
                  <w:hideMark/>
                </w:tcPr>
                <w:p w14:paraId="554AF9C3" w14:textId="77777777" w:rsidR="00E016FC" w:rsidRPr="006D5400" w:rsidRDefault="00E016FC" w:rsidP="00E016F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-0.36</w:t>
                  </w:r>
                </w:p>
              </w:tc>
            </w:tr>
            <w:tr w:rsidR="00E016FC" w:rsidRPr="006D5400" w14:paraId="6C4914C6" w14:textId="77777777" w:rsidTr="0022755B">
              <w:trPr>
                <w:trHeight w:val="360"/>
                <w:jc w:val="center"/>
              </w:trPr>
              <w:tc>
                <w:tcPr>
                  <w:tcW w:w="3360" w:type="dxa"/>
                  <w:tcBorders>
                    <w:top w:val="nil"/>
                    <w:left w:val="single" w:sz="4" w:space="0" w:color="auto"/>
                    <w:bottom w:val="single" w:sz="4" w:space="0" w:color="auto"/>
                    <w:right w:val="single" w:sz="4" w:space="0" w:color="auto"/>
                  </w:tcBorders>
                  <w:vAlign w:val="center"/>
                  <w:hideMark/>
                </w:tcPr>
                <w:p w14:paraId="4F63C02D"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418" w:type="dxa"/>
                  <w:tcBorders>
                    <w:top w:val="nil"/>
                    <w:left w:val="nil"/>
                    <w:bottom w:val="single" w:sz="4" w:space="0" w:color="auto"/>
                    <w:right w:val="single" w:sz="4" w:space="0" w:color="auto"/>
                  </w:tcBorders>
                  <w:vAlign w:val="center"/>
                  <w:hideMark/>
                </w:tcPr>
                <w:p w14:paraId="40D06C45" w14:textId="77777777" w:rsidR="00E016FC" w:rsidRPr="006D5400" w:rsidRDefault="00E016FC" w:rsidP="00E016F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16D65874" w14:textId="77777777" w:rsidR="00E016FC" w:rsidRPr="006D5400" w:rsidRDefault="00E016FC" w:rsidP="00E016F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380C1543" w14:textId="77777777" w:rsidR="00E016FC" w:rsidRPr="006D5400" w:rsidRDefault="00E016FC" w:rsidP="00E016FC">
                  <w:pPr>
                    <w:spacing w:after="0" w:line="240" w:lineRule="auto"/>
                    <w:jc w:val="center"/>
                    <w:rPr>
                      <w:rFonts w:ascii="Calibri" w:eastAsia="Times New Roman" w:hAnsi="Calibri" w:cs="Calibri"/>
                      <w:color w:val="00B050"/>
                      <w:lang w:eastAsia="pl-PL"/>
                    </w:rPr>
                  </w:pPr>
                  <w:r w:rsidRPr="006D5400">
                    <w:rPr>
                      <w:rFonts w:ascii="Calibri" w:eastAsia="Times New Roman" w:hAnsi="Calibri" w:cs="Calibri"/>
                      <w:color w:val="00B050"/>
                      <w:lang w:eastAsia="pl-PL"/>
                    </w:rPr>
                    <w:t> </w:t>
                  </w:r>
                </w:p>
              </w:tc>
              <w:tc>
                <w:tcPr>
                  <w:tcW w:w="1276" w:type="dxa"/>
                  <w:tcBorders>
                    <w:top w:val="nil"/>
                    <w:left w:val="nil"/>
                    <w:bottom w:val="single" w:sz="4" w:space="0" w:color="auto"/>
                    <w:right w:val="single" w:sz="4" w:space="0" w:color="auto"/>
                  </w:tcBorders>
                  <w:vAlign w:val="center"/>
                  <w:hideMark/>
                </w:tcPr>
                <w:p w14:paraId="42986AE1" w14:textId="77777777" w:rsidR="00E016FC" w:rsidRPr="006D5400" w:rsidRDefault="00E016FC" w:rsidP="00E016FC">
                  <w:pPr>
                    <w:spacing w:after="0" w:line="240" w:lineRule="auto"/>
                    <w:jc w:val="center"/>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794FE2E8" w14:textId="77777777" w:rsidTr="0022755B">
              <w:trPr>
                <w:trHeight w:val="372"/>
                <w:jc w:val="center"/>
              </w:trPr>
              <w:tc>
                <w:tcPr>
                  <w:tcW w:w="3360" w:type="dxa"/>
                  <w:tcBorders>
                    <w:top w:val="nil"/>
                    <w:left w:val="single" w:sz="4" w:space="0" w:color="auto"/>
                    <w:bottom w:val="single" w:sz="4" w:space="0" w:color="auto"/>
                    <w:right w:val="single" w:sz="4" w:space="0" w:color="auto"/>
                  </w:tcBorders>
                  <w:vAlign w:val="center"/>
                  <w:hideMark/>
                </w:tcPr>
                <w:p w14:paraId="4AAEE45E"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418" w:type="dxa"/>
                  <w:tcBorders>
                    <w:top w:val="nil"/>
                    <w:left w:val="nil"/>
                    <w:bottom w:val="single" w:sz="4" w:space="0" w:color="auto"/>
                    <w:right w:val="single" w:sz="4" w:space="0" w:color="auto"/>
                  </w:tcBorders>
                  <w:vAlign w:val="center"/>
                  <w:hideMark/>
                </w:tcPr>
                <w:p w14:paraId="327BCE7B"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52AD007A"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51F82036"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36F893EE"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42FE3034" w14:textId="77777777" w:rsidTr="0022755B">
              <w:trPr>
                <w:trHeight w:val="319"/>
                <w:jc w:val="center"/>
              </w:trPr>
              <w:tc>
                <w:tcPr>
                  <w:tcW w:w="3360" w:type="dxa"/>
                  <w:tcBorders>
                    <w:top w:val="nil"/>
                    <w:left w:val="single" w:sz="4" w:space="0" w:color="auto"/>
                    <w:bottom w:val="single" w:sz="4" w:space="0" w:color="auto"/>
                    <w:right w:val="single" w:sz="4" w:space="0" w:color="auto"/>
                  </w:tcBorders>
                  <w:vAlign w:val="center"/>
                  <w:hideMark/>
                </w:tcPr>
                <w:p w14:paraId="08C0C92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418" w:type="dxa"/>
                  <w:tcBorders>
                    <w:top w:val="nil"/>
                    <w:left w:val="nil"/>
                    <w:bottom w:val="single" w:sz="4" w:space="0" w:color="auto"/>
                    <w:right w:val="single" w:sz="4" w:space="0" w:color="auto"/>
                  </w:tcBorders>
                  <w:vAlign w:val="center"/>
                  <w:hideMark/>
                </w:tcPr>
                <w:p w14:paraId="66F0D1B9"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3FAAA523"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108DFE05"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3256B22D"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0BED39BD" w14:textId="77777777" w:rsidTr="0022755B">
              <w:trPr>
                <w:trHeight w:val="338"/>
                <w:jc w:val="center"/>
              </w:trPr>
              <w:tc>
                <w:tcPr>
                  <w:tcW w:w="3360" w:type="dxa"/>
                  <w:tcBorders>
                    <w:top w:val="nil"/>
                    <w:left w:val="single" w:sz="4" w:space="0" w:color="auto"/>
                    <w:bottom w:val="single" w:sz="4" w:space="0" w:color="auto"/>
                    <w:right w:val="single" w:sz="4" w:space="0" w:color="auto"/>
                  </w:tcBorders>
                  <w:vAlign w:val="center"/>
                  <w:hideMark/>
                </w:tcPr>
                <w:p w14:paraId="2C8C1C26"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Kompetencje zawodowe, w tym:</w:t>
                  </w:r>
                </w:p>
              </w:tc>
              <w:tc>
                <w:tcPr>
                  <w:tcW w:w="1418" w:type="dxa"/>
                  <w:tcBorders>
                    <w:top w:val="nil"/>
                    <w:left w:val="nil"/>
                    <w:bottom w:val="single" w:sz="4" w:space="0" w:color="auto"/>
                    <w:right w:val="single" w:sz="4" w:space="0" w:color="auto"/>
                  </w:tcBorders>
                  <w:vAlign w:val="center"/>
                  <w:hideMark/>
                </w:tcPr>
                <w:p w14:paraId="1620AECE"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7EDED5DF"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45BFBF54"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681BC1F8"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34C2A274"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26CCB7B1"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418" w:type="dxa"/>
                  <w:tcBorders>
                    <w:top w:val="nil"/>
                    <w:left w:val="nil"/>
                    <w:bottom w:val="single" w:sz="4" w:space="0" w:color="auto"/>
                    <w:right w:val="single" w:sz="4" w:space="0" w:color="auto"/>
                  </w:tcBorders>
                  <w:vAlign w:val="center"/>
                  <w:hideMark/>
                </w:tcPr>
                <w:p w14:paraId="16AFC557"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70324B6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5482D1F5"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39BD7873"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662EEFB3"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29DF0B57"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418" w:type="dxa"/>
                  <w:tcBorders>
                    <w:top w:val="nil"/>
                    <w:left w:val="nil"/>
                    <w:bottom w:val="single" w:sz="4" w:space="0" w:color="auto"/>
                    <w:right w:val="single" w:sz="4" w:space="0" w:color="auto"/>
                  </w:tcBorders>
                  <w:vAlign w:val="center"/>
                  <w:hideMark/>
                </w:tcPr>
                <w:p w14:paraId="6CC2E238"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0B6D617A"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7E4144C8"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28F8A717"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0020BCB0"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31AE97C5"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418" w:type="dxa"/>
                  <w:tcBorders>
                    <w:top w:val="nil"/>
                    <w:left w:val="nil"/>
                    <w:bottom w:val="single" w:sz="4" w:space="0" w:color="auto"/>
                    <w:right w:val="single" w:sz="4" w:space="0" w:color="auto"/>
                  </w:tcBorders>
                  <w:vAlign w:val="center"/>
                  <w:hideMark/>
                </w:tcPr>
                <w:p w14:paraId="1201301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529DCB4D"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0A8D1B9F"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626963A6"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0EAE3569" w14:textId="77777777" w:rsidTr="0022755B">
              <w:trPr>
                <w:trHeight w:val="318"/>
                <w:jc w:val="center"/>
              </w:trPr>
              <w:tc>
                <w:tcPr>
                  <w:tcW w:w="3360" w:type="dxa"/>
                  <w:tcBorders>
                    <w:top w:val="nil"/>
                    <w:left w:val="single" w:sz="4" w:space="0" w:color="auto"/>
                    <w:bottom w:val="single" w:sz="4" w:space="0" w:color="auto"/>
                    <w:right w:val="single" w:sz="4" w:space="0" w:color="auto"/>
                  </w:tcBorders>
                  <w:vAlign w:val="center"/>
                  <w:hideMark/>
                </w:tcPr>
                <w:p w14:paraId="02F35633"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Struktura organizacyjna, w tym:</w:t>
                  </w:r>
                </w:p>
              </w:tc>
              <w:tc>
                <w:tcPr>
                  <w:tcW w:w="1418" w:type="dxa"/>
                  <w:tcBorders>
                    <w:top w:val="nil"/>
                    <w:left w:val="nil"/>
                    <w:bottom w:val="single" w:sz="4" w:space="0" w:color="auto"/>
                    <w:right w:val="single" w:sz="4" w:space="0" w:color="auto"/>
                  </w:tcBorders>
                  <w:vAlign w:val="center"/>
                  <w:hideMark/>
                </w:tcPr>
                <w:p w14:paraId="4C3EA716"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1A9CE6ED"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1053D3E3"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7AF4715F"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0BD88156"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4C43C633"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418" w:type="dxa"/>
                  <w:tcBorders>
                    <w:top w:val="nil"/>
                    <w:left w:val="nil"/>
                    <w:bottom w:val="single" w:sz="4" w:space="0" w:color="auto"/>
                    <w:right w:val="single" w:sz="4" w:space="0" w:color="auto"/>
                  </w:tcBorders>
                  <w:vAlign w:val="center"/>
                  <w:hideMark/>
                </w:tcPr>
                <w:p w14:paraId="5F177030"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2137BD3A"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72632119"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5FF9C3C7"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6D3B7302"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0BE68421"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418" w:type="dxa"/>
                  <w:tcBorders>
                    <w:top w:val="nil"/>
                    <w:left w:val="nil"/>
                    <w:bottom w:val="single" w:sz="4" w:space="0" w:color="auto"/>
                    <w:right w:val="single" w:sz="4" w:space="0" w:color="auto"/>
                  </w:tcBorders>
                  <w:vAlign w:val="center"/>
                  <w:hideMark/>
                </w:tcPr>
                <w:p w14:paraId="2567AF3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vAlign w:val="center"/>
                  <w:hideMark/>
                </w:tcPr>
                <w:p w14:paraId="15B8D667"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vAlign w:val="center"/>
                  <w:hideMark/>
                </w:tcPr>
                <w:p w14:paraId="6F05DA99"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vAlign w:val="center"/>
                  <w:hideMark/>
                </w:tcPr>
                <w:p w14:paraId="4EA00DBA"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260B347A"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1CB7F6C9"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418" w:type="dxa"/>
                  <w:tcBorders>
                    <w:top w:val="nil"/>
                    <w:left w:val="nil"/>
                    <w:bottom w:val="single" w:sz="4" w:space="0" w:color="auto"/>
                    <w:right w:val="single" w:sz="4" w:space="0" w:color="auto"/>
                  </w:tcBorders>
                  <w:noWrap/>
                  <w:vAlign w:val="bottom"/>
                  <w:hideMark/>
                </w:tcPr>
                <w:p w14:paraId="58833597"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bottom"/>
                  <w:hideMark/>
                </w:tcPr>
                <w:p w14:paraId="3CABC104"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noWrap/>
                  <w:vAlign w:val="bottom"/>
                  <w:hideMark/>
                </w:tcPr>
                <w:p w14:paraId="24188428"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noWrap/>
                  <w:vAlign w:val="bottom"/>
                  <w:hideMark/>
                </w:tcPr>
                <w:p w14:paraId="5B92B3DE"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2F86607F" w14:textId="77777777" w:rsidTr="0022755B">
              <w:trPr>
                <w:trHeight w:val="283"/>
                <w:jc w:val="center"/>
              </w:trPr>
              <w:tc>
                <w:tcPr>
                  <w:tcW w:w="3360" w:type="dxa"/>
                  <w:tcBorders>
                    <w:top w:val="nil"/>
                    <w:left w:val="single" w:sz="4" w:space="0" w:color="auto"/>
                    <w:bottom w:val="single" w:sz="4" w:space="0" w:color="auto"/>
                    <w:right w:val="single" w:sz="4" w:space="0" w:color="auto"/>
                  </w:tcBorders>
                  <w:vAlign w:val="center"/>
                  <w:hideMark/>
                </w:tcPr>
                <w:p w14:paraId="16E8E438"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Delegowanie uprawnień, w tym:</w:t>
                  </w:r>
                </w:p>
              </w:tc>
              <w:tc>
                <w:tcPr>
                  <w:tcW w:w="1418" w:type="dxa"/>
                  <w:tcBorders>
                    <w:top w:val="nil"/>
                    <w:left w:val="nil"/>
                    <w:bottom w:val="single" w:sz="4" w:space="0" w:color="auto"/>
                    <w:right w:val="single" w:sz="4" w:space="0" w:color="auto"/>
                  </w:tcBorders>
                  <w:noWrap/>
                  <w:vAlign w:val="bottom"/>
                  <w:hideMark/>
                </w:tcPr>
                <w:p w14:paraId="7F87FF26"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bottom"/>
                  <w:hideMark/>
                </w:tcPr>
                <w:p w14:paraId="1F544799"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noWrap/>
                  <w:vAlign w:val="bottom"/>
                  <w:hideMark/>
                </w:tcPr>
                <w:p w14:paraId="7F4B768B"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noWrap/>
                  <w:vAlign w:val="bottom"/>
                  <w:hideMark/>
                </w:tcPr>
                <w:p w14:paraId="0D0FBB05"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4AD76DBC"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5130AC05"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biurach</w:t>
                  </w:r>
                </w:p>
              </w:tc>
              <w:tc>
                <w:tcPr>
                  <w:tcW w:w="1418" w:type="dxa"/>
                  <w:tcBorders>
                    <w:top w:val="nil"/>
                    <w:left w:val="nil"/>
                    <w:bottom w:val="single" w:sz="4" w:space="0" w:color="auto"/>
                    <w:right w:val="single" w:sz="4" w:space="0" w:color="auto"/>
                  </w:tcBorders>
                  <w:noWrap/>
                  <w:vAlign w:val="bottom"/>
                  <w:hideMark/>
                </w:tcPr>
                <w:p w14:paraId="53442B6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bottom"/>
                  <w:hideMark/>
                </w:tcPr>
                <w:p w14:paraId="79413A3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noWrap/>
                  <w:vAlign w:val="bottom"/>
                  <w:hideMark/>
                </w:tcPr>
                <w:p w14:paraId="56628A12"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noWrap/>
                  <w:vAlign w:val="bottom"/>
                  <w:hideMark/>
                </w:tcPr>
                <w:p w14:paraId="1D57C2C3"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4B1EE543"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4599964B"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urzędach dzielnic</w:t>
                  </w:r>
                </w:p>
              </w:tc>
              <w:tc>
                <w:tcPr>
                  <w:tcW w:w="1418" w:type="dxa"/>
                  <w:tcBorders>
                    <w:top w:val="nil"/>
                    <w:left w:val="nil"/>
                    <w:bottom w:val="single" w:sz="4" w:space="0" w:color="auto"/>
                    <w:right w:val="single" w:sz="4" w:space="0" w:color="auto"/>
                  </w:tcBorders>
                  <w:noWrap/>
                  <w:vAlign w:val="bottom"/>
                  <w:hideMark/>
                </w:tcPr>
                <w:p w14:paraId="3027A2A6"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bottom"/>
                  <w:hideMark/>
                </w:tcPr>
                <w:p w14:paraId="7B978741"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noWrap/>
                  <w:vAlign w:val="bottom"/>
                  <w:hideMark/>
                </w:tcPr>
                <w:p w14:paraId="7F2CB75B"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noWrap/>
                  <w:vAlign w:val="bottom"/>
                  <w:hideMark/>
                </w:tcPr>
                <w:p w14:paraId="718309E1"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743AA852"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7B4E2429"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w jednostkach</w:t>
                  </w:r>
                </w:p>
              </w:tc>
              <w:tc>
                <w:tcPr>
                  <w:tcW w:w="1418" w:type="dxa"/>
                  <w:tcBorders>
                    <w:top w:val="nil"/>
                    <w:left w:val="nil"/>
                    <w:bottom w:val="single" w:sz="4" w:space="0" w:color="auto"/>
                    <w:right w:val="single" w:sz="4" w:space="0" w:color="auto"/>
                  </w:tcBorders>
                  <w:noWrap/>
                  <w:vAlign w:val="bottom"/>
                  <w:hideMark/>
                </w:tcPr>
                <w:p w14:paraId="7FCE3D84"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bottom"/>
                  <w:hideMark/>
                </w:tcPr>
                <w:p w14:paraId="261ADE47"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noWrap/>
                  <w:vAlign w:val="bottom"/>
                  <w:hideMark/>
                </w:tcPr>
                <w:p w14:paraId="6FCDFDDE"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noWrap/>
                  <w:vAlign w:val="bottom"/>
                  <w:hideMark/>
                </w:tcPr>
                <w:p w14:paraId="4C9110B4"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r w:rsidR="00E016FC" w:rsidRPr="006D5400" w14:paraId="3A98A240" w14:textId="77777777" w:rsidTr="0022755B">
              <w:trPr>
                <w:trHeight w:val="300"/>
                <w:jc w:val="center"/>
              </w:trPr>
              <w:tc>
                <w:tcPr>
                  <w:tcW w:w="3360" w:type="dxa"/>
                  <w:tcBorders>
                    <w:top w:val="nil"/>
                    <w:left w:val="single" w:sz="4" w:space="0" w:color="auto"/>
                    <w:bottom w:val="single" w:sz="4" w:space="0" w:color="auto"/>
                    <w:right w:val="single" w:sz="4" w:space="0" w:color="auto"/>
                  </w:tcBorders>
                  <w:vAlign w:val="center"/>
                  <w:hideMark/>
                </w:tcPr>
                <w:p w14:paraId="09585751"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Ocena ogólna</w:t>
                  </w:r>
                </w:p>
              </w:tc>
              <w:tc>
                <w:tcPr>
                  <w:tcW w:w="1418" w:type="dxa"/>
                  <w:tcBorders>
                    <w:top w:val="nil"/>
                    <w:left w:val="nil"/>
                    <w:bottom w:val="single" w:sz="4" w:space="0" w:color="auto"/>
                    <w:right w:val="single" w:sz="4" w:space="0" w:color="auto"/>
                  </w:tcBorders>
                  <w:noWrap/>
                  <w:vAlign w:val="bottom"/>
                  <w:hideMark/>
                </w:tcPr>
                <w:p w14:paraId="1D1A65EA"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701" w:type="dxa"/>
                  <w:tcBorders>
                    <w:top w:val="nil"/>
                    <w:left w:val="nil"/>
                    <w:bottom w:val="single" w:sz="4" w:space="0" w:color="auto"/>
                    <w:right w:val="single" w:sz="4" w:space="0" w:color="auto"/>
                  </w:tcBorders>
                  <w:noWrap/>
                  <w:vAlign w:val="bottom"/>
                  <w:hideMark/>
                </w:tcPr>
                <w:p w14:paraId="18C49149"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17" w:type="dxa"/>
                  <w:tcBorders>
                    <w:top w:val="nil"/>
                    <w:left w:val="nil"/>
                    <w:bottom w:val="single" w:sz="4" w:space="0" w:color="auto"/>
                    <w:right w:val="single" w:sz="4" w:space="0" w:color="auto"/>
                  </w:tcBorders>
                  <w:noWrap/>
                  <w:vAlign w:val="bottom"/>
                  <w:hideMark/>
                </w:tcPr>
                <w:p w14:paraId="480657BD"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76" w:type="dxa"/>
                  <w:tcBorders>
                    <w:top w:val="nil"/>
                    <w:left w:val="nil"/>
                    <w:bottom w:val="single" w:sz="4" w:space="0" w:color="auto"/>
                    <w:right w:val="single" w:sz="4" w:space="0" w:color="auto"/>
                  </w:tcBorders>
                  <w:noWrap/>
                  <w:vAlign w:val="bottom"/>
                  <w:hideMark/>
                </w:tcPr>
                <w:p w14:paraId="6C86757A" w14:textId="77777777" w:rsidR="00E016FC"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p w14:paraId="3660CCAC" w14:textId="31217B5D" w:rsidR="00EF5969" w:rsidRPr="006D5400" w:rsidRDefault="00EF5969" w:rsidP="00E016FC">
                  <w:pPr>
                    <w:spacing w:after="0" w:line="240" w:lineRule="auto"/>
                    <w:rPr>
                      <w:rFonts w:ascii="Calibri" w:eastAsia="Times New Roman" w:hAnsi="Calibri" w:cs="Calibri"/>
                      <w:color w:val="000000"/>
                      <w:lang w:eastAsia="pl-PL"/>
                    </w:rPr>
                  </w:pPr>
                </w:p>
              </w:tc>
            </w:tr>
          </w:tbl>
          <w:p w14:paraId="57F5FE92" w14:textId="5EB53977" w:rsidR="003724FD" w:rsidRDefault="003724FD" w:rsidP="0022755B">
            <w:pPr>
              <w:spacing w:after="120"/>
              <w:jc w:val="center"/>
              <w:rPr>
                <w:rFonts w:ascii="Calibri" w:eastAsia="Calibri" w:hAnsi="Calibri" w:cs="Calibri"/>
              </w:rPr>
            </w:pPr>
          </w:p>
        </w:tc>
      </w:tr>
      <w:tr w:rsidR="003724FD" w14:paraId="588CC7D4" w14:textId="77777777" w:rsidTr="00806CB7">
        <w:trPr>
          <w:trHeight w:val="4974"/>
        </w:trPr>
        <w:tc>
          <w:tcPr>
            <w:tcW w:w="10774" w:type="dxa"/>
          </w:tcPr>
          <w:p w14:paraId="1C861274" w14:textId="7DB82750" w:rsidR="00E016FC" w:rsidRPr="00E016FC" w:rsidRDefault="003864F6" w:rsidP="00E016FC">
            <w:pPr>
              <w:spacing w:before="120" w:after="120"/>
              <w:jc w:val="center"/>
              <w:rPr>
                <w:rFonts w:ascii="Calibri" w:eastAsia="Calibri" w:hAnsi="Calibri" w:cs="Calibri"/>
              </w:rPr>
            </w:pPr>
            <w:r>
              <w:rPr>
                <w:rFonts w:ascii="Calibri" w:eastAsia="Times New Roman" w:hAnsi="Calibri" w:cs="Calibri"/>
                <w:color w:val="000000" w:themeColor="text1"/>
                <w:lang w:eastAsia="pl-PL"/>
              </w:rPr>
              <w:t xml:space="preserve">3.12.8 </w:t>
            </w:r>
            <w:r w:rsidR="00E016FC" w:rsidRPr="00E016FC">
              <w:rPr>
                <w:rFonts w:ascii="Calibri" w:eastAsia="Calibri" w:hAnsi="Calibri" w:cs="Calibri"/>
              </w:rPr>
              <w:t>Podsumowanie wyników samooceny kontroli zarządczej (na podstawie Kwestionariuszy)</w:t>
            </w:r>
          </w:p>
          <w:p w14:paraId="62751961" w14:textId="77777777" w:rsidR="00E016FC" w:rsidRDefault="00E016FC" w:rsidP="00E016FC">
            <w:pPr>
              <w:spacing w:before="120" w:after="120"/>
              <w:jc w:val="center"/>
              <w:rPr>
                <w:rFonts w:ascii="Calibri" w:eastAsia="Calibri" w:hAnsi="Calibri" w:cs="Calibri"/>
              </w:rPr>
            </w:pPr>
            <w:r w:rsidRPr="00E016FC">
              <w:rPr>
                <w:rFonts w:ascii="Calibri" w:eastAsia="Calibri" w:hAnsi="Calibri" w:cs="Calibri"/>
              </w:rPr>
              <w:t>Zestawienie wyników uwzględniające odpowiedzi na konkretne pytania Kwestionariusza</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3"/>
              <w:gridCol w:w="1124"/>
              <w:gridCol w:w="1265"/>
              <w:gridCol w:w="1406"/>
              <w:gridCol w:w="2530"/>
              <w:gridCol w:w="1687"/>
              <w:gridCol w:w="881"/>
            </w:tblGrid>
            <w:tr w:rsidR="00E016FC" w:rsidRPr="006D5400" w14:paraId="4721D68D" w14:textId="77777777" w:rsidTr="0022755B">
              <w:trPr>
                <w:trHeight w:val="2441"/>
              </w:trPr>
              <w:tc>
                <w:tcPr>
                  <w:tcW w:w="1633" w:type="dxa"/>
                  <w:shd w:val="clear" w:color="auto" w:fill="D9D9D9" w:themeFill="background1" w:themeFillShade="D9"/>
                  <w:vAlign w:val="center"/>
                  <w:hideMark/>
                </w:tcPr>
                <w:p w14:paraId="487795A9" w14:textId="3CCA01E2" w:rsidR="00E016FC" w:rsidRPr="006D5400" w:rsidRDefault="00E016FC" w:rsidP="00EF5969">
                  <w:pPr>
                    <w:spacing w:after="0" w:line="240" w:lineRule="auto"/>
                    <w:jc w:val="center"/>
                    <w:rPr>
                      <w:rFonts w:ascii="Calibri" w:eastAsia="Times New Roman" w:hAnsi="Calibri" w:cs="Calibri"/>
                      <w:b/>
                      <w:color w:val="000000"/>
                      <w:lang w:eastAsia="pl-PL"/>
                    </w:rPr>
                  </w:pPr>
                  <w:r>
                    <w:rPr>
                      <w:rFonts w:ascii="Calibri" w:eastAsia="Times New Roman" w:hAnsi="Calibri" w:cs="Calibri"/>
                      <w:b/>
                      <w:color w:val="000000"/>
                      <w:lang w:eastAsia="pl-PL"/>
                    </w:rPr>
                    <w:t>P</w:t>
                  </w:r>
                  <w:r w:rsidRPr="006D5400">
                    <w:rPr>
                      <w:rFonts w:ascii="Calibri" w:eastAsia="Times New Roman" w:hAnsi="Calibri" w:cs="Calibri"/>
                      <w:b/>
                      <w:color w:val="000000"/>
                      <w:lang w:eastAsia="pl-PL"/>
                    </w:rPr>
                    <w:t xml:space="preserve">ytanie </w:t>
                  </w:r>
                  <w:r>
                    <w:rPr>
                      <w:rFonts w:ascii="Calibri" w:eastAsia="Times New Roman" w:hAnsi="Calibri" w:cs="Calibri"/>
                      <w:b/>
                      <w:color w:val="000000"/>
                      <w:lang w:eastAsia="pl-PL"/>
                    </w:rPr>
                    <w:t>K</w:t>
                  </w:r>
                  <w:r w:rsidRPr="006D5400">
                    <w:rPr>
                      <w:rFonts w:ascii="Calibri" w:eastAsia="Times New Roman" w:hAnsi="Calibri" w:cs="Calibri"/>
                      <w:b/>
                      <w:color w:val="000000"/>
                      <w:lang w:eastAsia="pl-PL"/>
                    </w:rPr>
                    <w:t>westionariusza</w:t>
                  </w:r>
                </w:p>
              </w:tc>
              <w:tc>
                <w:tcPr>
                  <w:tcW w:w="1124" w:type="dxa"/>
                  <w:shd w:val="clear" w:color="auto" w:fill="D9D9D9" w:themeFill="background1" w:themeFillShade="D9"/>
                  <w:vAlign w:val="center"/>
                  <w:hideMark/>
                </w:tcPr>
                <w:p w14:paraId="2EB5531B"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Standard kontroli zarządczej</w:t>
                  </w:r>
                </w:p>
              </w:tc>
              <w:tc>
                <w:tcPr>
                  <w:tcW w:w="1265" w:type="dxa"/>
                  <w:shd w:val="clear" w:color="auto" w:fill="D9D9D9" w:themeFill="background1" w:themeFillShade="D9"/>
                  <w:vAlign w:val="center"/>
                  <w:hideMark/>
                </w:tcPr>
                <w:p w14:paraId="7D41FD0F"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Odpowiedź</w:t>
                  </w:r>
                  <w:r w:rsidRPr="006D5400">
                    <w:rPr>
                      <w:rFonts w:ascii="Calibri" w:eastAsia="Times New Roman" w:hAnsi="Calibri" w:cs="Calibri"/>
                      <w:b/>
                      <w:color w:val="000000"/>
                      <w:lang w:eastAsia="pl-PL"/>
                    </w:rPr>
                    <w:br/>
                    <w:t>(tak, nie, procent z suwaka)</w:t>
                  </w:r>
                </w:p>
              </w:tc>
              <w:tc>
                <w:tcPr>
                  <w:tcW w:w="1406" w:type="dxa"/>
                  <w:shd w:val="clear" w:color="auto" w:fill="D9D9D9" w:themeFill="background1" w:themeFillShade="D9"/>
                  <w:vAlign w:val="center"/>
                  <w:hideMark/>
                </w:tcPr>
                <w:p w14:paraId="679628E0" w14:textId="460B68ED" w:rsidR="00E016FC" w:rsidRPr="006D5400" w:rsidRDefault="00E016FC" w:rsidP="00EF5969">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 xml:space="preserve">Nazwa </w:t>
                  </w:r>
                  <w:r>
                    <w:rPr>
                      <w:rFonts w:ascii="Calibri" w:eastAsia="Times New Roman" w:hAnsi="Calibri" w:cs="Calibri"/>
                      <w:b/>
                      <w:color w:val="000000"/>
                      <w:lang w:eastAsia="pl-PL"/>
                    </w:rPr>
                    <w:t>K</w:t>
                  </w:r>
                  <w:r w:rsidRPr="006D5400">
                    <w:rPr>
                      <w:rFonts w:ascii="Calibri" w:eastAsia="Times New Roman" w:hAnsi="Calibri" w:cs="Calibri"/>
                      <w:b/>
                      <w:color w:val="000000"/>
                      <w:lang w:eastAsia="pl-PL"/>
                    </w:rPr>
                    <w:t xml:space="preserve">omórki, </w:t>
                  </w:r>
                  <w:r>
                    <w:rPr>
                      <w:rFonts w:ascii="Calibri" w:eastAsia="Times New Roman" w:hAnsi="Calibri" w:cs="Calibri"/>
                      <w:b/>
                      <w:color w:val="000000"/>
                      <w:lang w:eastAsia="pl-PL"/>
                    </w:rPr>
                    <w:t>J</w:t>
                  </w:r>
                  <w:r w:rsidRPr="006D5400">
                    <w:rPr>
                      <w:rFonts w:ascii="Calibri" w:eastAsia="Times New Roman" w:hAnsi="Calibri" w:cs="Calibri"/>
                      <w:b/>
                      <w:color w:val="000000"/>
                      <w:lang w:eastAsia="pl-PL"/>
                    </w:rPr>
                    <w:t>ednostki (udzielającej odpowiedzi)</w:t>
                  </w:r>
                </w:p>
              </w:tc>
              <w:tc>
                <w:tcPr>
                  <w:tcW w:w="2530" w:type="dxa"/>
                  <w:shd w:val="clear" w:color="auto" w:fill="D9D9D9" w:themeFill="background1" w:themeFillShade="D9"/>
                  <w:vAlign w:val="center"/>
                  <w:hideMark/>
                </w:tcPr>
                <w:p w14:paraId="06AB001B" w14:textId="0BCB8C90" w:rsidR="00E016FC" w:rsidRPr="006D5400" w:rsidRDefault="00E016FC" w:rsidP="00EF5969">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Komórka nadrzędna</w:t>
                  </w:r>
                  <w:r w:rsidRPr="006D5400">
                    <w:rPr>
                      <w:rFonts w:ascii="Calibri" w:eastAsia="Times New Roman" w:hAnsi="Calibri" w:cs="Calibri"/>
                      <w:b/>
                      <w:color w:val="000000"/>
                      <w:lang w:eastAsia="pl-PL"/>
                    </w:rPr>
                    <w:br/>
                    <w:t xml:space="preserve">(wynika ze </w:t>
                  </w:r>
                  <w:r>
                    <w:rPr>
                      <w:rFonts w:ascii="Calibri" w:eastAsia="Times New Roman" w:hAnsi="Calibri" w:cs="Calibri"/>
                      <w:b/>
                      <w:color w:val="000000"/>
                      <w:lang w:eastAsia="pl-PL"/>
                    </w:rPr>
                    <w:t>S</w:t>
                  </w:r>
                  <w:r w:rsidRPr="006D5400">
                    <w:rPr>
                      <w:rFonts w:ascii="Calibri" w:eastAsia="Times New Roman" w:hAnsi="Calibri" w:cs="Calibri"/>
                      <w:b/>
                      <w:color w:val="000000"/>
                      <w:lang w:eastAsia="pl-PL"/>
                    </w:rPr>
                    <w:t>truktury)</w:t>
                  </w:r>
                  <w:r w:rsidRPr="006D5400">
                    <w:rPr>
                      <w:rFonts w:ascii="Calibri" w:eastAsia="Times New Roman" w:hAnsi="Calibri" w:cs="Calibri"/>
                      <w:b/>
                      <w:color w:val="000000"/>
                      <w:lang w:eastAsia="pl-PL"/>
                    </w:rPr>
                    <w:br/>
                    <w:t>W przypadku jednostek organizacyjnych przyjmujemy kategorię: jednostki organizacyjne; w przypadku wydziałów / zespołów wskazujemy nazwę właściwego biura, urzędu dzielnicy, k</w:t>
                  </w:r>
                  <w:r>
                    <w:rPr>
                      <w:rFonts w:ascii="Calibri" w:eastAsia="Times New Roman" w:hAnsi="Calibri" w:cs="Calibri"/>
                      <w:b/>
                      <w:color w:val="000000"/>
                      <w:lang w:eastAsia="pl-PL"/>
                    </w:rPr>
                    <w:t>t</w:t>
                  </w:r>
                  <w:r w:rsidRPr="006D5400">
                    <w:rPr>
                      <w:rFonts w:ascii="Calibri" w:eastAsia="Times New Roman" w:hAnsi="Calibri" w:cs="Calibri"/>
                      <w:b/>
                      <w:color w:val="000000"/>
                      <w:lang w:eastAsia="pl-PL"/>
                    </w:rPr>
                    <w:t>órego częścią jest dany wydział / zespół</w:t>
                  </w:r>
                </w:p>
              </w:tc>
              <w:tc>
                <w:tcPr>
                  <w:tcW w:w="1687" w:type="dxa"/>
                  <w:shd w:val="clear" w:color="auto" w:fill="D9D9D9" w:themeFill="background1" w:themeFillShade="D9"/>
                  <w:vAlign w:val="center"/>
                  <w:hideMark/>
                </w:tcPr>
                <w:p w14:paraId="692FC068" w14:textId="70D79548" w:rsidR="00E016FC" w:rsidRPr="006D5400" w:rsidRDefault="00E016FC" w:rsidP="00E016FC">
                  <w:pPr>
                    <w:spacing w:after="0" w:line="240" w:lineRule="auto"/>
                    <w:jc w:val="center"/>
                    <w:rPr>
                      <w:rFonts w:ascii="Calibri" w:eastAsia="Times New Roman" w:hAnsi="Calibri" w:cs="Calibri"/>
                      <w:b/>
                      <w:bCs/>
                      <w:color w:val="000000"/>
                      <w:lang w:eastAsia="pl-PL"/>
                    </w:rPr>
                  </w:pPr>
                  <w:r w:rsidRPr="006D5400">
                    <w:rPr>
                      <w:rFonts w:ascii="Calibri" w:eastAsia="Times New Roman" w:hAnsi="Calibri" w:cs="Calibri"/>
                      <w:b/>
                      <w:bCs/>
                      <w:color w:val="000000" w:themeColor="text1"/>
                      <w:lang w:eastAsia="pl-PL"/>
                    </w:rPr>
                    <w:t>Obszar Działania</w:t>
                  </w:r>
                  <w:r w:rsidRPr="006D5400">
                    <w:rPr>
                      <w:rFonts w:ascii="Calibri" w:hAnsi="Calibri" w:cs="Calibri"/>
                    </w:rPr>
                    <w:br/>
                  </w:r>
                  <w:r w:rsidRPr="006D5400">
                    <w:rPr>
                      <w:rFonts w:ascii="Calibri" w:eastAsia="Times New Roman" w:hAnsi="Calibri" w:cs="Calibri"/>
                      <w:b/>
                      <w:bCs/>
                      <w:color w:val="000000" w:themeColor="text1"/>
                      <w:lang w:eastAsia="pl-PL"/>
                    </w:rPr>
                    <w:t xml:space="preserve">(do którego przypisana jest </w:t>
                  </w:r>
                  <w:r w:rsidR="00624F39">
                    <w:rPr>
                      <w:rFonts w:ascii="Calibri" w:eastAsia="Times New Roman" w:hAnsi="Calibri" w:cs="Calibri"/>
                      <w:b/>
                      <w:bCs/>
                      <w:color w:val="000000" w:themeColor="text1"/>
                      <w:lang w:eastAsia="pl-PL"/>
                    </w:rPr>
                    <w:t>K</w:t>
                  </w:r>
                  <w:r w:rsidR="00624F39" w:rsidRPr="006D5400">
                    <w:rPr>
                      <w:rFonts w:ascii="Calibri" w:eastAsia="Times New Roman" w:hAnsi="Calibri" w:cs="Calibri"/>
                      <w:b/>
                      <w:bCs/>
                      <w:color w:val="000000" w:themeColor="text1"/>
                      <w:lang w:eastAsia="pl-PL"/>
                    </w:rPr>
                    <w:t xml:space="preserve">omórka </w:t>
                  </w:r>
                  <w:r w:rsidRPr="006D5400">
                    <w:rPr>
                      <w:rFonts w:ascii="Calibri" w:eastAsia="Times New Roman" w:hAnsi="Calibri" w:cs="Calibri"/>
                      <w:b/>
                      <w:bCs/>
                      <w:color w:val="000000" w:themeColor="text1"/>
                      <w:lang w:eastAsia="pl-PL"/>
                    </w:rPr>
                    <w:t xml:space="preserve">/ </w:t>
                  </w:r>
                  <w:r w:rsidR="00624F39">
                    <w:rPr>
                      <w:rFonts w:ascii="Calibri" w:eastAsia="Times New Roman" w:hAnsi="Calibri" w:cs="Calibri"/>
                      <w:b/>
                      <w:bCs/>
                      <w:color w:val="000000" w:themeColor="text1"/>
                      <w:lang w:eastAsia="pl-PL"/>
                    </w:rPr>
                    <w:t>J</w:t>
                  </w:r>
                  <w:r w:rsidRPr="006D5400">
                    <w:rPr>
                      <w:rFonts w:ascii="Calibri" w:eastAsia="Times New Roman" w:hAnsi="Calibri" w:cs="Calibri"/>
                      <w:b/>
                      <w:bCs/>
                      <w:color w:val="000000" w:themeColor="text1"/>
                      <w:lang w:eastAsia="pl-PL"/>
                    </w:rPr>
                    <w:t>ednostka udzielająca odpowiedzi)</w:t>
                  </w:r>
                </w:p>
              </w:tc>
              <w:tc>
                <w:tcPr>
                  <w:tcW w:w="881" w:type="dxa"/>
                  <w:shd w:val="clear" w:color="auto" w:fill="D9D9D9" w:themeFill="background1" w:themeFillShade="D9"/>
                  <w:vAlign w:val="center"/>
                  <w:hideMark/>
                </w:tcPr>
                <w:p w14:paraId="67F54340" w14:textId="77777777" w:rsidR="00E016FC" w:rsidRPr="006D5400" w:rsidRDefault="00E016FC" w:rsidP="00E016FC">
                  <w:pPr>
                    <w:spacing w:after="0" w:line="240" w:lineRule="auto"/>
                    <w:jc w:val="center"/>
                    <w:rPr>
                      <w:rFonts w:ascii="Calibri" w:eastAsia="Times New Roman" w:hAnsi="Calibri" w:cs="Calibri"/>
                      <w:b/>
                      <w:color w:val="000000"/>
                      <w:lang w:eastAsia="pl-PL"/>
                    </w:rPr>
                  </w:pPr>
                  <w:r w:rsidRPr="006D5400">
                    <w:rPr>
                      <w:rFonts w:ascii="Calibri" w:eastAsia="Times New Roman" w:hAnsi="Calibri" w:cs="Calibri"/>
                      <w:b/>
                      <w:color w:val="000000"/>
                      <w:lang w:eastAsia="pl-PL"/>
                    </w:rPr>
                    <w:t>Uzasadnienie</w:t>
                  </w:r>
                  <w:r w:rsidRPr="006D5400">
                    <w:rPr>
                      <w:rFonts w:ascii="Calibri" w:eastAsia="Times New Roman" w:hAnsi="Calibri" w:cs="Calibri"/>
                      <w:b/>
                      <w:color w:val="000000"/>
                      <w:lang w:eastAsia="pl-PL"/>
                    </w:rPr>
                    <w:br/>
                    <w:t>(tekst z dodatkowych pól występujących przy części pytań</w:t>
                  </w:r>
                </w:p>
              </w:tc>
            </w:tr>
            <w:tr w:rsidR="00E016FC" w:rsidRPr="006D5400" w14:paraId="7B9DC783" w14:textId="77777777" w:rsidTr="0022755B">
              <w:trPr>
                <w:trHeight w:val="310"/>
              </w:trPr>
              <w:tc>
                <w:tcPr>
                  <w:tcW w:w="1633" w:type="dxa"/>
                  <w:noWrap/>
                  <w:vAlign w:val="bottom"/>
                  <w:hideMark/>
                </w:tcPr>
                <w:p w14:paraId="7830B310" w14:textId="77777777" w:rsidR="00E016FC" w:rsidRPr="006D5400" w:rsidRDefault="00E016FC" w:rsidP="00E016FC">
                  <w:pPr>
                    <w:spacing w:after="0" w:line="240" w:lineRule="auto"/>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tekst</w:t>
                  </w:r>
                </w:p>
              </w:tc>
              <w:tc>
                <w:tcPr>
                  <w:tcW w:w="1124" w:type="dxa"/>
                  <w:noWrap/>
                  <w:vAlign w:val="bottom"/>
                  <w:hideMark/>
                </w:tcPr>
                <w:p w14:paraId="7F5276D4" w14:textId="77777777" w:rsidR="00E016FC" w:rsidRPr="006D5400" w:rsidRDefault="00E016FC" w:rsidP="00E016FC">
                  <w:pPr>
                    <w:spacing w:after="0" w:line="240" w:lineRule="auto"/>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nazwa</w:t>
                  </w:r>
                </w:p>
              </w:tc>
              <w:tc>
                <w:tcPr>
                  <w:tcW w:w="1265" w:type="dxa"/>
                  <w:noWrap/>
                  <w:vAlign w:val="bottom"/>
                  <w:hideMark/>
                </w:tcPr>
                <w:p w14:paraId="19A59356" w14:textId="77777777" w:rsidR="00E016FC" w:rsidRPr="006D5400" w:rsidRDefault="00E016FC" w:rsidP="00E016FC">
                  <w:pPr>
                    <w:spacing w:after="0" w:line="240" w:lineRule="auto"/>
                    <w:jc w:val="right"/>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80</w:t>
                  </w:r>
                </w:p>
              </w:tc>
              <w:tc>
                <w:tcPr>
                  <w:tcW w:w="1406" w:type="dxa"/>
                  <w:noWrap/>
                  <w:vAlign w:val="bottom"/>
                  <w:hideMark/>
                </w:tcPr>
                <w:p w14:paraId="00120883" w14:textId="77777777" w:rsidR="00E016FC" w:rsidRPr="006D5400" w:rsidRDefault="00E016FC" w:rsidP="00E016FC">
                  <w:pPr>
                    <w:spacing w:after="0" w:line="240" w:lineRule="auto"/>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Wydział AB</w:t>
                  </w:r>
                </w:p>
              </w:tc>
              <w:tc>
                <w:tcPr>
                  <w:tcW w:w="2530" w:type="dxa"/>
                  <w:noWrap/>
                  <w:vAlign w:val="bottom"/>
                  <w:hideMark/>
                </w:tcPr>
                <w:p w14:paraId="4EDD3AE4" w14:textId="77777777" w:rsidR="00E016FC" w:rsidRPr="006D5400" w:rsidRDefault="00E016FC" w:rsidP="00E016FC">
                  <w:pPr>
                    <w:spacing w:after="0" w:line="240" w:lineRule="auto"/>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Biuro A</w:t>
                  </w:r>
                </w:p>
              </w:tc>
              <w:tc>
                <w:tcPr>
                  <w:tcW w:w="1687" w:type="dxa"/>
                  <w:noWrap/>
                  <w:vAlign w:val="bottom"/>
                  <w:hideMark/>
                </w:tcPr>
                <w:p w14:paraId="18292A9A" w14:textId="77777777" w:rsidR="00E016FC" w:rsidRPr="006D5400" w:rsidRDefault="00E016FC" w:rsidP="00E016FC">
                  <w:pPr>
                    <w:spacing w:after="0" w:line="240" w:lineRule="auto"/>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Edukacja</w:t>
                  </w:r>
                </w:p>
              </w:tc>
              <w:tc>
                <w:tcPr>
                  <w:tcW w:w="881" w:type="dxa"/>
                  <w:noWrap/>
                  <w:vAlign w:val="bottom"/>
                  <w:hideMark/>
                </w:tcPr>
                <w:p w14:paraId="7E541B07" w14:textId="77777777" w:rsidR="00E016FC" w:rsidRPr="006D5400" w:rsidRDefault="00E016FC" w:rsidP="00E016FC">
                  <w:pPr>
                    <w:spacing w:after="0" w:line="240" w:lineRule="auto"/>
                    <w:rPr>
                      <w:rFonts w:ascii="Calibri" w:eastAsia="Times New Roman" w:hAnsi="Calibri" w:cs="Calibri"/>
                      <w:i/>
                      <w:iCs/>
                      <w:color w:val="000000"/>
                      <w:lang w:eastAsia="pl-PL"/>
                    </w:rPr>
                  </w:pPr>
                  <w:r w:rsidRPr="006D5400">
                    <w:rPr>
                      <w:rFonts w:ascii="Calibri" w:eastAsia="Times New Roman" w:hAnsi="Calibri" w:cs="Calibri"/>
                      <w:i/>
                      <w:iCs/>
                      <w:color w:val="000000"/>
                      <w:lang w:eastAsia="pl-PL"/>
                    </w:rPr>
                    <w:t>tekst</w:t>
                  </w:r>
                </w:p>
              </w:tc>
            </w:tr>
            <w:tr w:rsidR="00E016FC" w:rsidRPr="006D5400" w14:paraId="40B2721E" w14:textId="77777777" w:rsidTr="0022755B">
              <w:trPr>
                <w:trHeight w:val="310"/>
              </w:trPr>
              <w:tc>
                <w:tcPr>
                  <w:tcW w:w="1633" w:type="dxa"/>
                  <w:noWrap/>
                  <w:vAlign w:val="bottom"/>
                  <w:hideMark/>
                </w:tcPr>
                <w:p w14:paraId="6EFBE30D"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124" w:type="dxa"/>
                  <w:noWrap/>
                  <w:vAlign w:val="bottom"/>
                  <w:hideMark/>
                </w:tcPr>
                <w:p w14:paraId="50424A4E"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265" w:type="dxa"/>
                  <w:noWrap/>
                  <w:vAlign w:val="bottom"/>
                  <w:hideMark/>
                </w:tcPr>
                <w:p w14:paraId="1A29716C"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406" w:type="dxa"/>
                  <w:noWrap/>
                  <w:vAlign w:val="bottom"/>
                  <w:hideMark/>
                </w:tcPr>
                <w:p w14:paraId="42F102F8"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2530" w:type="dxa"/>
                  <w:noWrap/>
                  <w:vAlign w:val="bottom"/>
                  <w:hideMark/>
                </w:tcPr>
                <w:p w14:paraId="330BA98E"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1687" w:type="dxa"/>
                  <w:noWrap/>
                  <w:vAlign w:val="bottom"/>
                  <w:hideMark/>
                </w:tcPr>
                <w:p w14:paraId="61746EAC"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c>
                <w:tcPr>
                  <w:tcW w:w="881" w:type="dxa"/>
                  <w:noWrap/>
                  <w:vAlign w:val="bottom"/>
                  <w:hideMark/>
                </w:tcPr>
                <w:p w14:paraId="4AC69E44" w14:textId="77777777" w:rsidR="00E016FC" w:rsidRPr="006D5400" w:rsidRDefault="00E016FC" w:rsidP="00E016FC">
                  <w:pPr>
                    <w:spacing w:after="0" w:line="240" w:lineRule="auto"/>
                    <w:rPr>
                      <w:rFonts w:ascii="Calibri" w:eastAsia="Times New Roman" w:hAnsi="Calibri" w:cs="Calibri"/>
                      <w:color w:val="000000"/>
                      <w:lang w:eastAsia="pl-PL"/>
                    </w:rPr>
                  </w:pPr>
                  <w:r w:rsidRPr="006D5400">
                    <w:rPr>
                      <w:rFonts w:ascii="Calibri" w:eastAsia="Times New Roman" w:hAnsi="Calibri" w:cs="Calibri"/>
                      <w:color w:val="000000"/>
                      <w:lang w:eastAsia="pl-PL"/>
                    </w:rPr>
                    <w:t> </w:t>
                  </w:r>
                </w:p>
              </w:tc>
            </w:tr>
          </w:tbl>
          <w:p w14:paraId="510C1BA1" w14:textId="7A920AC0" w:rsidR="003724FD" w:rsidRDefault="003724FD" w:rsidP="00E016FC">
            <w:pPr>
              <w:spacing w:before="120" w:after="120"/>
              <w:jc w:val="center"/>
              <w:rPr>
                <w:rFonts w:ascii="Calibri" w:eastAsia="Calibri" w:hAnsi="Calibri" w:cs="Calibri"/>
              </w:rPr>
            </w:pPr>
          </w:p>
        </w:tc>
      </w:tr>
    </w:tbl>
    <w:p w14:paraId="2129EBCD" w14:textId="020A68FE" w:rsidR="00BE0B4B" w:rsidRPr="006D5400" w:rsidRDefault="00BE0B4B" w:rsidP="00BE0B4B">
      <w:pPr>
        <w:spacing w:after="120" w:line="276" w:lineRule="auto"/>
        <w:ind w:right="-284"/>
        <w:rPr>
          <w:rFonts w:ascii="Calibri" w:hAnsi="Calibri" w:cs="Calibri"/>
        </w:rPr>
      </w:pPr>
    </w:p>
    <w:tbl>
      <w:tblPr>
        <w:tblStyle w:val="Tabela-Siatka"/>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27"/>
        <w:gridCol w:w="2158"/>
        <w:gridCol w:w="2637"/>
        <w:gridCol w:w="2042"/>
      </w:tblGrid>
      <w:tr w:rsidR="00E016FC" w:rsidRPr="006D5400" w14:paraId="487EBEB5" w14:textId="77777777" w:rsidTr="00806CB7">
        <w:tc>
          <w:tcPr>
            <w:tcW w:w="10490" w:type="dxa"/>
            <w:gridSpan w:val="5"/>
            <w:shd w:val="clear" w:color="auto" w:fill="D9E2F3" w:themeFill="accent5" w:themeFillTint="33"/>
            <w:vAlign w:val="center"/>
          </w:tcPr>
          <w:p w14:paraId="5C5BCAC5" w14:textId="60D65B23" w:rsidR="00E016FC" w:rsidRPr="0022755B" w:rsidRDefault="00E016FC" w:rsidP="0022755B">
            <w:pPr>
              <w:keepNext/>
              <w:spacing w:before="120" w:after="120"/>
              <w:rPr>
                <w:rFonts w:ascii="Calibri" w:hAnsi="Calibri" w:cs="Calibri"/>
                <w:b/>
              </w:rPr>
            </w:pPr>
            <w:r w:rsidRPr="0022755B">
              <w:rPr>
                <w:rFonts w:ascii="Calibri" w:eastAsia="Calibri" w:hAnsi="Calibri" w:cs="Calibri"/>
                <w:b/>
              </w:rPr>
              <w:lastRenderedPageBreak/>
              <w:t>3.13 Lista i schematy przykładowych słowników</w:t>
            </w:r>
          </w:p>
        </w:tc>
      </w:tr>
      <w:tr w:rsidR="00F7481F" w:rsidRPr="006D5400" w14:paraId="5E30E2BD" w14:textId="77777777" w:rsidTr="00806CB7">
        <w:tc>
          <w:tcPr>
            <w:tcW w:w="1827" w:type="dxa"/>
            <w:shd w:val="clear" w:color="auto" w:fill="E7E6E6" w:themeFill="background2"/>
            <w:vAlign w:val="center"/>
          </w:tcPr>
          <w:p w14:paraId="481619D5" w14:textId="77777777" w:rsidR="00BE0B4B" w:rsidRPr="0022755B" w:rsidRDefault="00BE0B4B" w:rsidP="00312D5F">
            <w:pPr>
              <w:rPr>
                <w:rFonts w:ascii="Calibri" w:hAnsi="Calibri" w:cs="Calibri"/>
                <w:sz w:val="20"/>
              </w:rPr>
            </w:pPr>
            <w:r w:rsidRPr="0022755B">
              <w:rPr>
                <w:rFonts w:ascii="Calibri" w:hAnsi="Calibri" w:cs="Calibri"/>
                <w:sz w:val="20"/>
              </w:rPr>
              <w:t>Obszar Funkcjonalny Systemu</w:t>
            </w:r>
          </w:p>
        </w:tc>
        <w:tc>
          <w:tcPr>
            <w:tcW w:w="1827" w:type="dxa"/>
            <w:shd w:val="clear" w:color="auto" w:fill="E7E6E6" w:themeFill="background2"/>
            <w:vAlign w:val="center"/>
          </w:tcPr>
          <w:p w14:paraId="12E9E8E8" w14:textId="77777777" w:rsidR="00BE0B4B" w:rsidRPr="0022755B" w:rsidRDefault="00BE0B4B" w:rsidP="00312D5F">
            <w:pPr>
              <w:rPr>
                <w:rFonts w:ascii="Calibri" w:hAnsi="Calibri" w:cs="Calibri"/>
                <w:sz w:val="20"/>
              </w:rPr>
            </w:pPr>
            <w:r w:rsidRPr="0022755B">
              <w:rPr>
                <w:rFonts w:ascii="Calibri" w:hAnsi="Calibri" w:cs="Calibri"/>
                <w:sz w:val="20"/>
              </w:rPr>
              <w:t>Słownik</w:t>
            </w:r>
          </w:p>
        </w:tc>
        <w:tc>
          <w:tcPr>
            <w:tcW w:w="2158" w:type="dxa"/>
            <w:shd w:val="clear" w:color="auto" w:fill="E7E6E6" w:themeFill="background2"/>
            <w:vAlign w:val="center"/>
          </w:tcPr>
          <w:p w14:paraId="3298CEAB" w14:textId="77777777" w:rsidR="00BE0B4B" w:rsidRPr="0022755B" w:rsidRDefault="00BE0B4B" w:rsidP="00312D5F">
            <w:pPr>
              <w:rPr>
                <w:rFonts w:ascii="Calibri" w:hAnsi="Calibri" w:cs="Calibri"/>
                <w:sz w:val="20"/>
              </w:rPr>
            </w:pPr>
          </w:p>
        </w:tc>
        <w:tc>
          <w:tcPr>
            <w:tcW w:w="2635" w:type="dxa"/>
            <w:shd w:val="clear" w:color="auto" w:fill="E7E6E6" w:themeFill="background2"/>
            <w:vAlign w:val="center"/>
          </w:tcPr>
          <w:p w14:paraId="2B3D4D6A" w14:textId="77777777" w:rsidR="00BE0B4B" w:rsidRPr="0022755B" w:rsidRDefault="00BE0B4B" w:rsidP="00312D5F">
            <w:pPr>
              <w:rPr>
                <w:rFonts w:ascii="Calibri" w:hAnsi="Calibri" w:cs="Calibri"/>
                <w:sz w:val="20"/>
              </w:rPr>
            </w:pPr>
          </w:p>
        </w:tc>
        <w:tc>
          <w:tcPr>
            <w:tcW w:w="2043" w:type="dxa"/>
            <w:shd w:val="clear" w:color="auto" w:fill="E7E6E6" w:themeFill="background2"/>
            <w:vAlign w:val="center"/>
          </w:tcPr>
          <w:p w14:paraId="69CFA66F" w14:textId="77777777" w:rsidR="00BE0B4B" w:rsidRPr="0022755B" w:rsidRDefault="00BE0B4B" w:rsidP="00312D5F">
            <w:pPr>
              <w:rPr>
                <w:rFonts w:ascii="Calibri" w:hAnsi="Calibri" w:cs="Calibri"/>
                <w:sz w:val="20"/>
              </w:rPr>
            </w:pPr>
          </w:p>
        </w:tc>
      </w:tr>
      <w:tr w:rsidR="00BE0B4B" w:rsidRPr="006D5400" w14:paraId="35411929" w14:textId="77777777" w:rsidTr="00806CB7">
        <w:trPr>
          <w:trHeight w:val="1020"/>
        </w:trPr>
        <w:tc>
          <w:tcPr>
            <w:tcW w:w="1827" w:type="dxa"/>
            <w:shd w:val="clear" w:color="auto" w:fill="D9D9D9" w:themeFill="background1" w:themeFillShade="D9"/>
            <w:vAlign w:val="center"/>
          </w:tcPr>
          <w:p w14:paraId="14775484" w14:textId="77777777" w:rsidR="00BE0B4B" w:rsidRPr="0022755B" w:rsidRDefault="00BE0B4B" w:rsidP="00312D5F">
            <w:pPr>
              <w:rPr>
                <w:rFonts w:ascii="Calibri" w:hAnsi="Calibri" w:cs="Calibri"/>
                <w:sz w:val="20"/>
              </w:rPr>
            </w:pPr>
            <w:r w:rsidRPr="0022755B">
              <w:rPr>
                <w:rFonts w:ascii="Calibri" w:hAnsi="Calibri" w:cs="Calibri"/>
                <w:sz w:val="20"/>
              </w:rPr>
              <w:t>Struktura</w:t>
            </w:r>
          </w:p>
        </w:tc>
        <w:tc>
          <w:tcPr>
            <w:tcW w:w="1827" w:type="dxa"/>
            <w:vAlign w:val="center"/>
          </w:tcPr>
          <w:p w14:paraId="40F1F5FD" w14:textId="77777777" w:rsidR="00BE0B4B" w:rsidRPr="0022755B" w:rsidRDefault="00BE0B4B" w:rsidP="00312D5F">
            <w:pPr>
              <w:rPr>
                <w:rFonts w:ascii="Calibri" w:hAnsi="Calibri" w:cs="Calibri"/>
                <w:sz w:val="20"/>
              </w:rPr>
            </w:pPr>
            <w:r w:rsidRPr="0022755B">
              <w:rPr>
                <w:rFonts w:ascii="Calibri" w:hAnsi="Calibri" w:cs="Calibri"/>
                <w:sz w:val="20"/>
              </w:rPr>
              <w:t>Obszary Działania</w:t>
            </w:r>
          </w:p>
        </w:tc>
        <w:tc>
          <w:tcPr>
            <w:tcW w:w="2158" w:type="dxa"/>
            <w:vAlign w:val="center"/>
          </w:tcPr>
          <w:p w14:paraId="1D76C0EE" w14:textId="77777777" w:rsidR="00BE0B4B" w:rsidRPr="0022755B" w:rsidRDefault="00BE0B4B" w:rsidP="00312D5F">
            <w:pPr>
              <w:rPr>
                <w:rFonts w:ascii="Calibri" w:hAnsi="Calibri" w:cs="Calibri"/>
                <w:sz w:val="20"/>
              </w:rPr>
            </w:pPr>
            <w:r w:rsidRPr="0022755B">
              <w:rPr>
                <w:rFonts w:ascii="Calibri" w:hAnsi="Calibri" w:cs="Calibri"/>
                <w:sz w:val="20"/>
              </w:rPr>
              <w:t xml:space="preserve">[Nazwa zbiorcza pogrupowanych Obszarów Działania, np. funkcje procesów strategicznych/grupy </w:t>
            </w:r>
            <w:proofErr w:type="spellStart"/>
            <w:r w:rsidRPr="0022755B">
              <w:rPr>
                <w:rFonts w:ascii="Calibri" w:hAnsi="Calibri" w:cs="Calibri"/>
                <w:sz w:val="20"/>
              </w:rPr>
              <w:t>megaprocesów</w:t>
            </w:r>
            <w:proofErr w:type="spellEnd"/>
            <w:r w:rsidRPr="0022755B">
              <w:rPr>
                <w:rFonts w:ascii="Calibri" w:hAnsi="Calibri" w:cs="Calibri"/>
                <w:sz w:val="20"/>
              </w:rPr>
              <w:t>]</w:t>
            </w:r>
          </w:p>
        </w:tc>
        <w:tc>
          <w:tcPr>
            <w:tcW w:w="2635" w:type="dxa"/>
            <w:vAlign w:val="center"/>
          </w:tcPr>
          <w:p w14:paraId="6FD43204" w14:textId="77777777" w:rsidR="00BE0B4B" w:rsidRPr="0022755B" w:rsidRDefault="00BE0B4B" w:rsidP="00312D5F">
            <w:pPr>
              <w:rPr>
                <w:rFonts w:ascii="Calibri" w:hAnsi="Calibri" w:cs="Calibri"/>
                <w:sz w:val="20"/>
              </w:rPr>
            </w:pPr>
            <w:r w:rsidRPr="0022755B">
              <w:rPr>
                <w:rFonts w:ascii="Calibri" w:hAnsi="Calibri" w:cs="Calibri"/>
                <w:sz w:val="20"/>
              </w:rPr>
              <w:t>[Nazwa Obszaru Działania, np. procesu strategicznego/</w:t>
            </w:r>
            <w:proofErr w:type="spellStart"/>
            <w:r w:rsidRPr="0022755B">
              <w:rPr>
                <w:rFonts w:ascii="Calibri" w:hAnsi="Calibri" w:cs="Calibri"/>
                <w:sz w:val="20"/>
              </w:rPr>
              <w:t>megaprocesu</w:t>
            </w:r>
            <w:proofErr w:type="spellEnd"/>
            <w:r w:rsidRPr="0022755B">
              <w:rPr>
                <w:rFonts w:ascii="Calibri" w:hAnsi="Calibri" w:cs="Calibri"/>
                <w:sz w:val="20"/>
              </w:rPr>
              <w:t>]</w:t>
            </w:r>
          </w:p>
        </w:tc>
        <w:tc>
          <w:tcPr>
            <w:tcW w:w="2043" w:type="dxa"/>
            <w:vAlign w:val="center"/>
          </w:tcPr>
          <w:p w14:paraId="3A8FAF33" w14:textId="77777777" w:rsidR="00BE0B4B" w:rsidRPr="0022755B" w:rsidRDefault="00BE0B4B" w:rsidP="00312D5F">
            <w:pPr>
              <w:rPr>
                <w:rFonts w:ascii="Calibri" w:hAnsi="Calibri" w:cs="Calibri"/>
                <w:sz w:val="20"/>
              </w:rPr>
            </w:pPr>
          </w:p>
        </w:tc>
      </w:tr>
      <w:tr w:rsidR="00BE0B4B" w:rsidRPr="006D5400" w14:paraId="367578EF" w14:textId="77777777" w:rsidTr="00806CB7">
        <w:trPr>
          <w:trHeight w:val="1268"/>
        </w:trPr>
        <w:tc>
          <w:tcPr>
            <w:tcW w:w="1827" w:type="dxa"/>
            <w:shd w:val="clear" w:color="auto" w:fill="D9D9D9" w:themeFill="background1" w:themeFillShade="D9"/>
            <w:vAlign w:val="center"/>
          </w:tcPr>
          <w:p w14:paraId="1D6F075F" w14:textId="77777777" w:rsidR="00BE0B4B" w:rsidRPr="0022755B" w:rsidRDefault="00BE0B4B" w:rsidP="00312D5F">
            <w:pPr>
              <w:rPr>
                <w:rFonts w:ascii="Calibri" w:hAnsi="Calibri" w:cs="Calibri"/>
                <w:sz w:val="20"/>
              </w:rPr>
            </w:pPr>
            <w:r w:rsidRPr="0022755B">
              <w:rPr>
                <w:rFonts w:ascii="Calibri" w:hAnsi="Calibri" w:cs="Calibri"/>
                <w:sz w:val="20"/>
              </w:rPr>
              <w:t>Struktura</w:t>
            </w:r>
          </w:p>
        </w:tc>
        <w:tc>
          <w:tcPr>
            <w:tcW w:w="1827" w:type="dxa"/>
            <w:vAlign w:val="center"/>
          </w:tcPr>
          <w:p w14:paraId="477A9A4F" w14:textId="77777777" w:rsidR="00BE0B4B" w:rsidRPr="0022755B" w:rsidRDefault="00BE0B4B" w:rsidP="00312D5F">
            <w:pPr>
              <w:rPr>
                <w:rFonts w:ascii="Calibri" w:hAnsi="Calibri" w:cs="Calibri"/>
                <w:sz w:val="20"/>
              </w:rPr>
            </w:pPr>
            <w:r w:rsidRPr="0022755B">
              <w:rPr>
                <w:rFonts w:ascii="Calibri" w:hAnsi="Calibri" w:cs="Calibri"/>
                <w:sz w:val="20"/>
              </w:rPr>
              <w:t>Organizacja</w:t>
            </w:r>
          </w:p>
          <w:p w14:paraId="457E9786" w14:textId="77777777" w:rsidR="00BE0B4B" w:rsidRPr="0022755B" w:rsidRDefault="00BE0B4B" w:rsidP="00312D5F">
            <w:pPr>
              <w:rPr>
                <w:rFonts w:ascii="Calibri" w:hAnsi="Calibri" w:cs="Calibri"/>
                <w:sz w:val="20"/>
              </w:rPr>
            </w:pPr>
            <w:r w:rsidRPr="0022755B">
              <w:rPr>
                <w:rFonts w:ascii="Calibri" w:hAnsi="Calibri" w:cs="Calibri"/>
                <w:sz w:val="20"/>
              </w:rPr>
              <w:t>– m.st. Warszawa</w:t>
            </w:r>
          </w:p>
        </w:tc>
        <w:tc>
          <w:tcPr>
            <w:tcW w:w="2158" w:type="dxa"/>
            <w:vAlign w:val="center"/>
          </w:tcPr>
          <w:p w14:paraId="2487CCD1" w14:textId="210D3760"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Urząd Miasta</w:t>
            </w:r>
          </w:p>
          <w:p w14:paraId="08C93F4D" w14:textId="13121F84"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Jednostka </w:t>
            </w:r>
          </w:p>
        </w:tc>
        <w:tc>
          <w:tcPr>
            <w:tcW w:w="2635" w:type="dxa"/>
            <w:vAlign w:val="center"/>
          </w:tcPr>
          <w:p w14:paraId="2B8E2A7E" w14:textId="77777777" w:rsidR="00BE0B4B" w:rsidRPr="0022755B" w:rsidRDefault="00BE0B4B" w:rsidP="00312D5F">
            <w:pPr>
              <w:rPr>
                <w:rFonts w:ascii="Calibri" w:hAnsi="Calibri" w:cs="Calibri"/>
                <w:sz w:val="20"/>
              </w:rPr>
            </w:pPr>
            <w:r w:rsidRPr="0022755B">
              <w:rPr>
                <w:rFonts w:ascii="Calibri" w:hAnsi="Calibri" w:cs="Calibri"/>
                <w:sz w:val="20"/>
              </w:rPr>
              <w:t>[Nazwa:</w:t>
            </w:r>
          </w:p>
          <w:p w14:paraId="0800DC20" w14:textId="394FC2ED"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Biura</w:t>
            </w:r>
          </w:p>
          <w:p w14:paraId="24095B85" w14:textId="43F5CBE0"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Urzędu Dzielnicy</w:t>
            </w:r>
          </w:p>
          <w:p w14:paraId="1608B105" w14:textId="479B18AE"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Jednostki]</w:t>
            </w:r>
          </w:p>
        </w:tc>
        <w:tc>
          <w:tcPr>
            <w:tcW w:w="2043" w:type="dxa"/>
            <w:vAlign w:val="center"/>
          </w:tcPr>
          <w:p w14:paraId="667BCD07" w14:textId="77777777" w:rsidR="00BE0B4B" w:rsidRPr="0022755B" w:rsidRDefault="00BE0B4B" w:rsidP="00312D5F">
            <w:pPr>
              <w:rPr>
                <w:rFonts w:ascii="Calibri" w:hAnsi="Calibri" w:cs="Calibri"/>
                <w:sz w:val="20"/>
              </w:rPr>
            </w:pPr>
            <w:r w:rsidRPr="0022755B">
              <w:rPr>
                <w:rFonts w:ascii="Calibri" w:hAnsi="Calibri" w:cs="Calibri"/>
                <w:sz w:val="20"/>
              </w:rPr>
              <w:t>[Nazwa Komórki]</w:t>
            </w:r>
          </w:p>
        </w:tc>
      </w:tr>
      <w:tr w:rsidR="00BE0B4B" w:rsidRPr="006D5400" w14:paraId="1F6CF429" w14:textId="77777777" w:rsidTr="00806CB7">
        <w:tc>
          <w:tcPr>
            <w:tcW w:w="1827" w:type="dxa"/>
            <w:shd w:val="clear" w:color="auto" w:fill="D9D9D9" w:themeFill="background1" w:themeFillShade="D9"/>
            <w:vAlign w:val="center"/>
          </w:tcPr>
          <w:p w14:paraId="53AD382C" w14:textId="77777777" w:rsidR="00BE0B4B" w:rsidRPr="0022755B" w:rsidRDefault="00BE0B4B" w:rsidP="00312D5F">
            <w:pPr>
              <w:rPr>
                <w:rFonts w:ascii="Calibri" w:hAnsi="Calibri" w:cs="Calibri"/>
                <w:sz w:val="20"/>
              </w:rPr>
            </w:pPr>
            <w:r w:rsidRPr="0022755B">
              <w:rPr>
                <w:rFonts w:ascii="Calibri" w:hAnsi="Calibri" w:cs="Calibri"/>
                <w:sz w:val="20"/>
              </w:rPr>
              <w:t>Kwestionariusz</w:t>
            </w:r>
          </w:p>
        </w:tc>
        <w:tc>
          <w:tcPr>
            <w:tcW w:w="1827" w:type="dxa"/>
            <w:vAlign w:val="center"/>
          </w:tcPr>
          <w:p w14:paraId="3750D789" w14:textId="77777777" w:rsidR="00BE0B4B" w:rsidRPr="0022755B" w:rsidRDefault="00BE0B4B" w:rsidP="00312D5F">
            <w:pPr>
              <w:rPr>
                <w:rFonts w:ascii="Calibri" w:hAnsi="Calibri" w:cs="Calibri"/>
                <w:sz w:val="20"/>
              </w:rPr>
            </w:pPr>
            <w:r w:rsidRPr="0022755B">
              <w:rPr>
                <w:rFonts w:ascii="Calibri" w:hAnsi="Calibri" w:cs="Calibri"/>
                <w:sz w:val="20"/>
              </w:rPr>
              <w:t>Wariant</w:t>
            </w:r>
          </w:p>
        </w:tc>
        <w:tc>
          <w:tcPr>
            <w:tcW w:w="2158" w:type="dxa"/>
            <w:vAlign w:val="center"/>
          </w:tcPr>
          <w:p w14:paraId="33697DA9" w14:textId="240EAFEB"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t>
            </w:r>
          </w:p>
          <w:p w14:paraId="71067C88" w14:textId="627F82A4"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t>
            </w:r>
          </w:p>
          <w:p w14:paraId="20E459D4" w14:textId="50C3B73A"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t>
            </w:r>
          </w:p>
        </w:tc>
        <w:tc>
          <w:tcPr>
            <w:tcW w:w="2635" w:type="dxa"/>
            <w:vAlign w:val="center"/>
          </w:tcPr>
          <w:p w14:paraId="7356ED8F" w14:textId="77777777" w:rsidR="00BE0B4B" w:rsidRPr="0022755B" w:rsidRDefault="00BE0B4B" w:rsidP="00312D5F">
            <w:pPr>
              <w:rPr>
                <w:rFonts w:ascii="Calibri" w:hAnsi="Calibri" w:cs="Calibri"/>
                <w:sz w:val="20"/>
              </w:rPr>
            </w:pPr>
          </w:p>
        </w:tc>
        <w:tc>
          <w:tcPr>
            <w:tcW w:w="2043" w:type="dxa"/>
            <w:vAlign w:val="center"/>
          </w:tcPr>
          <w:p w14:paraId="68E47517" w14:textId="77777777" w:rsidR="00BE0B4B" w:rsidRPr="0022755B" w:rsidRDefault="00BE0B4B" w:rsidP="00312D5F">
            <w:pPr>
              <w:rPr>
                <w:rFonts w:ascii="Calibri" w:hAnsi="Calibri" w:cs="Calibri"/>
                <w:sz w:val="20"/>
              </w:rPr>
            </w:pPr>
          </w:p>
        </w:tc>
      </w:tr>
      <w:tr w:rsidR="00BE0B4B" w:rsidRPr="006D5400" w14:paraId="55CA2DB5" w14:textId="77777777" w:rsidTr="00806CB7">
        <w:tc>
          <w:tcPr>
            <w:tcW w:w="1827" w:type="dxa"/>
            <w:shd w:val="clear" w:color="auto" w:fill="D9D9D9" w:themeFill="background1" w:themeFillShade="D9"/>
            <w:vAlign w:val="center"/>
          </w:tcPr>
          <w:p w14:paraId="31DF8596" w14:textId="77777777" w:rsidR="00BE0B4B" w:rsidRPr="0022755B" w:rsidRDefault="00BE0B4B" w:rsidP="00312D5F">
            <w:pPr>
              <w:rPr>
                <w:rFonts w:ascii="Calibri" w:hAnsi="Calibri" w:cs="Calibri"/>
                <w:sz w:val="20"/>
              </w:rPr>
            </w:pPr>
            <w:r w:rsidRPr="0022755B">
              <w:rPr>
                <w:rFonts w:ascii="Calibri" w:hAnsi="Calibri" w:cs="Calibri"/>
                <w:sz w:val="20"/>
              </w:rPr>
              <w:t>Kwestionariusz</w:t>
            </w:r>
          </w:p>
        </w:tc>
        <w:tc>
          <w:tcPr>
            <w:tcW w:w="1827" w:type="dxa"/>
            <w:vAlign w:val="center"/>
          </w:tcPr>
          <w:p w14:paraId="6714AA46" w14:textId="77777777" w:rsidR="00BE0B4B" w:rsidRPr="0022755B" w:rsidRDefault="00BE0B4B" w:rsidP="00312D5F">
            <w:pPr>
              <w:rPr>
                <w:rFonts w:ascii="Calibri" w:hAnsi="Calibri" w:cs="Calibri"/>
                <w:sz w:val="20"/>
              </w:rPr>
            </w:pPr>
            <w:r w:rsidRPr="0022755B">
              <w:rPr>
                <w:rFonts w:ascii="Calibri" w:hAnsi="Calibri" w:cs="Calibri"/>
                <w:sz w:val="20"/>
              </w:rPr>
              <w:t>Pytania</w:t>
            </w:r>
          </w:p>
        </w:tc>
        <w:tc>
          <w:tcPr>
            <w:tcW w:w="2158" w:type="dxa"/>
            <w:vAlign w:val="center"/>
          </w:tcPr>
          <w:p w14:paraId="1ED53705" w14:textId="77777777" w:rsidR="00BE0B4B" w:rsidRPr="0022755B" w:rsidRDefault="00BE0B4B" w:rsidP="00312D5F">
            <w:pPr>
              <w:rPr>
                <w:rFonts w:ascii="Calibri" w:hAnsi="Calibri" w:cs="Calibri"/>
                <w:sz w:val="20"/>
              </w:rPr>
            </w:pPr>
            <w:r w:rsidRPr="0022755B">
              <w:rPr>
                <w:rFonts w:ascii="Calibri" w:hAnsi="Calibri" w:cs="Calibri"/>
                <w:sz w:val="20"/>
              </w:rPr>
              <w:t>[Elementy kontroli zarządczej:]</w:t>
            </w:r>
          </w:p>
          <w:p w14:paraId="74AC6A65" w14:textId="7F590A40"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Środowisko wewnętrzne</w:t>
            </w:r>
          </w:p>
          <w:p w14:paraId="157A8BA5" w14:textId="15EB45D2"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Cele i zarządzanie ryzykiem</w:t>
            </w:r>
          </w:p>
          <w:p w14:paraId="194C0299" w14:textId="77777777" w:rsidR="00BE0B4B" w:rsidRPr="0022755B" w:rsidRDefault="00BE0B4B" w:rsidP="00312D5F">
            <w:pPr>
              <w:rPr>
                <w:rFonts w:ascii="Calibri" w:hAnsi="Calibri" w:cs="Calibri"/>
                <w:sz w:val="20"/>
              </w:rPr>
            </w:pPr>
            <w:r w:rsidRPr="0022755B">
              <w:rPr>
                <w:rFonts w:ascii="Calibri" w:hAnsi="Calibri" w:cs="Calibri"/>
                <w:sz w:val="20"/>
              </w:rPr>
              <w:t>…</w:t>
            </w:r>
          </w:p>
        </w:tc>
        <w:tc>
          <w:tcPr>
            <w:tcW w:w="2635" w:type="dxa"/>
            <w:vAlign w:val="center"/>
          </w:tcPr>
          <w:p w14:paraId="140C7044" w14:textId="77777777" w:rsidR="00BE0B4B" w:rsidRPr="0022755B" w:rsidRDefault="00BE0B4B" w:rsidP="00312D5F">
            <w:pPr>
              <w:rPr>
                <w:rFonts w:ascii="Calibri" w:hAnsi="Calibri" w:cs="Calibri"/>
                <w:sz w:val="20"/>
              </w:rPr>
            </w:pPr>
            <w:r w:rsidRPr="0022755B">
              <w:rPr>
                <w:rFonts w:ascii="Calibri" w:hAnsi="Calibri" w:cs="Calibri"/>
                <w:sz w:val="20"/>
              </w:rPr>
              <w:t>[Standardy kontroli zarządczej do każdego elementu]</w:t>
            </w:r>
          </w:p>
        </w:tc>
        <w:tc>
          <w:tcPr>
            <w:tcW w:w="2043" w:type="dxa"/>
            <w:vAlign w:val="center"/>
          </w:tcPr>
          <w:p w14:paraId="3C3B9B86" w14:textId="77777777" w:rsidR="00BE0B4B" w:rsidRPr="0022755B" w:rsidRDefault="00BE0B4B" w:rsidP="00312D5F">
            <w:pPr>
              <w:rPr>
                <w:rFonts w:ascii="Calibri" w:hAnsi="Calibri" w:cs="Calibri"/>
                <w:sz w:val="20"/>
              </w:rPr>
            </w:pPr>
            <w:r w:rsidRPr="0022755B">
              <w:rPr>
                <w:rFonts w:ascii="Calibri" w:hAnsi="Calibri" w:cs="Calibri"/>
                <w:sz w:val="20"/>
              </w:rPr>
              <w:t>[Lista pytań do każdego standardu]</w:t>
            </w:r>
          </w:p>
        </w:tc>
      </w:tr>
      <w:tr w:rsidR="00BE0B4B" w:rsidRPr="006D5400" w14:paraId="56452054" w14:textId="77777777" w:rsidTr="00806CB7">
        <w:tc>
          <w:tcPr>
            <w:tcW w:w="1827" w:type="dxa"/>
            <w:shd w:val="clear" w:color="auto" w:fill="D9D9D9" w:themeFill="background1" w:themeFillShade="D9"/>
            <w:vAlign w:val="center"/>
          </w:tcPr>
          <w:p w14:paraId="48486447" w14:textId="77777777" w:rsidR="00BE0B4B" w:rsidRPr="0022755B" w:rsidRDefault="00BE0B4B" w:rsidP="00312D5F">
            <w:pPr>
              <w:rPr>
                <w:rFonts w:ascii="Calibri" w:hAnsi="Calibri" w:cs="Calibri"/>
                <w:sz w:val="20"/>
              </w:rPr>
            </w:pPr>
            <w:r w:rsidRPr="0022755B">
              <w:rPr>
                <w:rFonts w:ascii="Calibri" w:hAnsi="Calibri" w:cs="Calibri"/>
                <w:sz w:val="20"/>
              </w:rPr>
              <w:t>Kwestionariusz</w:t>
            </w:r>
          </w:p>
        </w:tc>
        <w:tc>
          <w:tcPr>
            <w:tcW w:w="1827" w:type="dxa"/>
            <w:vAlign w:val="center"/>
          </w:tcPr>
          <w:p w14:paraId="1C3BC45F" w14:textId="77777777" w:rsidR="00BE0B4B" w:rsidRPr="0022755B" w:rsidRDefault="00BE0B4B" w:rsidP="00312D5F">
            <w:pPr>
              <w:rPr>
                <w:rFonts w:ascii="Calibri" w:hAnsi="Calibri" w:cs="Calibri"/>
                <w:sz w:val="20"/>
              </w:rPr>
            </w:pPr>
            <w:r w:rsidRPr="0022755B">
              <w:rPr>
                <w:rFonts w:ascii="Calibri" w:hAnsi="Calibri" w:cs="Calibri"/>
                <w:sz w:val="20"/>
              </w:rPr>
              <w:t>Kto wypełnia</w:t>
            </w:r>
          </w:p>
        </w:tc>
        <w:tc>
          <w:tcPr>
            <w:tcW w:w="2158" w:type="dxa"/>
            <w:vAlign w:val="center"/>
          </w:tcPr>
          <w:p w14:paraId="3BE93C6A" w14:textId="77777777" w:rsidR="00BE0B4B" w:rsidRPr="0022755B" w:rsidRDefault="00BE0B4B" w:rsidP="00312D5F">
            <w:pPr>
              <w:rPr>
                <w:rFonts w:ascii="Calibri" w:hAnsi="Calibri" w:cs="Calibri"/>
                <w:sz w:val="20"/>
              </w:rPr>
            </w:pPr>
            <w:r w:rsidRPr="0022755B">
              <w:rPr>
                <w:rFonts w:ascii="Calibri" w:hAnsi="Calibri" w:cs="Calibri"/>
                <w:sz w:val="20"/>
              </w:rPr>
              <w:t>Wg Struktury</w:t>
            </w:r>
          </w:p>
        </w:tc>
        <w:tc>
          <w:tcPr>
            <w:tcW w:w="2635" w:type="dxa"/>
            <w:vAlign w:val="center"/>
          </w:tcPr>
          <w:p w14:paraId="7DBF886B" w14:textId="7DE23378"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Komórka</w:t>
            </w:r>
          </w:p>
          <w:p w14:paraId="37E16FE0" w14:textId="69DD8CE9"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Komórka nadzorująca Jednostkę</w:t>
            </w:r>
          </w:p>
          <w:p w14:paraId="5E8DB9B7" w14:textId="7373AC78"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Jednostka </w:t>
            </w:r>
          </w:p>
          <w:p w14:paraId="7E1A9D69" w14:textId="37AC7207"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Obszar Działania</w:t>
            </w:r>
          </w:p>
        </w:tc>
        <w:tc>
          <w:tcPr>
            <w:tcW w:w="2043" w:type="dxa"/>
            <w:vAlign w:val="center"/>
          </w:tcPr>
          <w:p w14:paraId="5E15AF9E" w14:textId="77777777" w:rsidR="00BE0B4B" w:rsidRPr="0022755B" w:rsidRDefault="00BE0B4B" w:rsidP="00312D5F">
            <w:pPr>
              <w:rPr>
                <w:rFonts w:ascii="Calibri" w:hAnsi="Calibri" w:cs="Calibri"/>
                <w:sz w:val="20"/>
              </w:rPr>
            </w:pPr>
          </w:p>
          <w:p w14:paraId="00FF1E96" w14:textId="77777777" w:rsidR="00BE0B4B" w:rsidRPr="0022755B" w:rsidRDefault="00BE0B4B" w:rsidP="00312D5F">
            <w:pPr>
              <w:rPr>
                <w:rFonts w:ascii="Calibri" w:hAnsi="Calibri" w:cs="Calibri"/>
                <w:sz w:val="20"/>
              </w:rPr>
            </w:pPr>
          </w:p>
        </w:tc>
      </w:tr>
      <w:tr w:rsidR="00BE0B4B" w:rsidRPr="006D5400" w14:paraId="36A3C62F" w14:textId="77777777" w:rsidTr="00806CB7">
        <w:tc>
          <w:tcPr>
            <w:tcW w:w="1827" w:type="dxa"/>
            <w:shd w:val="clear" w:color="auto" w:fill="D9D9D9" w:themeFill="background1" w:themeFillShade="D9"/>
            <w:vAlign w:val="center"/>
          </w:tcPr>
          <w:p w14:paraId="34F62D6E" w14:textId="77777777" w:rsidR="00BE0B4B" w:rsidRPr="0022755B" w:rsidRDefault="00BE0B4B" w:rsidP="00312D5F">
            <w:pPr>
              <w:rPr>
                <w:rFonts w:ascii="Calibri" w:hAnsi="Calibri" w:cs="Calibri"/>
                <w:sz w:val="20"/>
              </w:rPr>
            </w:pPr>
            <w:r w:rsidRPr="0022755B">
              <w:rPr>
                <w:rFonts w:ascii="Calibri" w:hAnsi="Calibri" w:cs="Calibri"/>
                <w:sz w:val="20"/>
              </w:rPr>
              <w:t>Konta Użytkowników</w:t>
            </w:r>
          </w:p>
        </w:tc>
        <w:tc>
          <w:tcPr>
            <w:tcW w:w="1827" w:type="dxa"/>
            <w:vAlign w:val="center"/>
          </w:tcPr>
          <w:p w14:paraId="63399E04" w14:textId="77777777" w:rsidR="00BE0B4B" w:rsidRPr="0022755B" w:rsidRDefault="00BE0B4B" w:rsidP="00312D5F">
            <w:pPr>
              <w:rPr>
                <w:rFonts w:ascii="Calibri" w:hAnsi="Calibri" w:cs="Calibri"/>
                <w:sz w:val="20"/>
              </w:rPr>
            </w:pPr>
            <w:r w:rsidRPr="0022755B">
              <w:rPr>
                <w:rFonts w:ascii="Calibri" w:hAnsi="Calibri" w:cs="Calibri"/>
                <w:sz w:val="20"/>
              </w:rPr>
              <w:t>Role i uprawnienia</w:t>
            </w:r>
          </w:p>
        </w:tc>
        <w:tc>
          <w:tcPr>
            <w:tcW w:w="2158" w:type="dxa"/>
            <w:vAlign w:val="center"/>
          </w:tcPr>
          <w:p w14:paraId="346FDD1D" w14:textId="77777777" w:rsidR="00BE0B4B" w:rsidRPr="0022755B" w:rsidRDefault="00BE0B4B" w:rsidP="00312D5F">
            <w:pPr>
              <w:rPr>
                <w:rFonts w:ascii="Calibri" w:hAnsi="Calibri" w:cs="Calibri"/>
                <w:sz w:val="20"/>
              </w:rPr>
            </w:pPr>
            <w:r w:rsidRPr="0022755B">
              <w:rPr>
                <w:rFonts w:ascii="Calibri" w:hAnsi="Calibri" w:cs="Calibri"/>
                <w:sz w:val="20"/>
              </w:rPr>
              <w:t>[Rola w procesie SKZ:]</w:t>
            </w:r>
          </w:p>
          <w:p w14:paraId="42827D53" w14:textId="6D9F48E3"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AG</w:t>
            </w:r>
          </w:p>
          <w:p w14:paraId="230EA030" w14:textId="12BC1E36"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LK</w:t>
            </w:r>
          </w:p>
          <w:p w14:paraId="03240C69" w14:textId="77777777" w:rsidR="00BE0B4B" w:rsidRPr="0022755B" w:rsidRDefault="00BE0B4B" w:rsidP="00312D5F">
            <w:pPr>
              <w:rPr>
                <w:rFonts w:ascii="Calibri" w:hAnsi="Calibri" w:cs="Calibri"/>
                <w:sz w:val="20"/>
              </w:rPr>
            </w:pPr>
            <w:r w:rsidRPr="0022755B">
              <w:rPr>
                <w:rFonts w:ascii="Calibri" w:hAnsi="Calibri" w:cs="Calibri"/>
                <w:sz w:val="20"/>
              </w:rPr>
              <w:t>…</w:t>
            </w:r>
          </w:p>
        </w:tc>
        <w:tc>
          <w:tcPr>
            <w:tcW w:w="2635" w:type="dxa"/>
            <w:vAlign w:val="center"/>
          </w:tcPr>
          <w:p w14:paraId="18FCC9C0" w14:textId="77777777" w:rsidR="00BE0B4B" w:rsidRPr="0022755B" w:rsidRDefault="00BE0B4B" w:rsidP="00312D5F">
            <w:pPr>
              <w:rPr>
                <w:rFonts w:ascii="Calibri" w:hAnsi="Calibri" w:cs="Calibri"/>
                <w:sz w:val="20"/>
              </w:rPr>
            </w:pPr>
            <w:r w:rsidRPr="0022755B">
              <w:rPr>
                <w:rFonts w:ascii="Calibri" w:hAnsi="Calibri" w:cs="Calibri"/>
                <w:sz w:val="20"/>
              </w:rPr>
              <w:t>[Uprawnienia w Systemie – obszary:]</w:t>
            </w:r>
          </w:p>
          <w:p w14:paraId="34D487AC" w14:textId="55DFA6E7"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Struktura</w:t>
            </w:r>
          </w:p>
          <w:p w14:paraId="58658F73" w14:textId="0012C8FC"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Konta Użytkowników</w:t>
            </w:r>
          </w:p>
          <w:p w14:paraId="4B3D10EF" w14:textId="6BB50F96"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Kwestionariusz</w:t>
            </w:r>
          </w:p>
          <w:p w14:paraId="00BF78B8" w14:textId="1C23D57F"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Zarządzanie procesem SKZ</w:t>
            </w:r>
          </w:p>
          <w:p w14:paraId="4C86E0CB" w14:textId="25C22EE6"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Dostęp do danych</w:t>
            </w:r>
          </w:p>
          <w:p w14:paraId="6D6A9D31" w14:textId="258DE527"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t>
            </w:r>
          </w:p>
        </w:tc>
        <w:tc>
          <w:tcPr>
            <w:tcW w:w="2043" w:type="dxa"/>
            <w:vAlign w:val="center"/>
          </w:tcPr>
          <w:p w14:paraId="2E1D571D" w14:textId="77777777" w:rsidR="00BE0B4B" w:rsidRPr="0022755B" w:rsidRDefault="00BE0B4B" w:rsidP="00312D5F">
            <w:pPr>
              <w:rPr>
                <w:rFonts w:ascii="Calibri" w:hAnsi="Calibri" w:cs="Calibri"/>
                <w:sz w:val="20"/>
              </w:rPr>
            </w:pPr>
            <w:r w:rsidRPr="0022755B">
              <w:rPr>
                <w:rFonts w:ascii="Calibri" w:hAnsi="Calibri" w:cs="Calibri"/>
                <w:sz w:val="20"/>
              </w:rPr>
              <w:t>[Listy uprawnień wg obszarów]</w:t>
            </w:r>
          </w:p>
        </w:tc>
      </w:tr>
      <w:tr w:rsidR="00BE0B4B" w:rsidRPr="006D5400" w14:paraId="1F8346A0" w14:textId="77777777" w:rsidTr="00806CB7">
        <w:tc>
          <w:tcPr>
            <w:tcW w:w="1827" w:type="dxa"/>
            <w:shd w:val="clear" w:color="auto" w:fill="D9D9D9" w:themeFill="background1" w:themeFillShade="D9"/>
            <w:vAlign w:val="center"/>
          </w:tcPr>
          <w:p w14:paraId="43F6B9F6" w14:textId="77777777" w:rsidR="00BE0B4B" w:rsidRPr="0022755B" w:rsidRDefault="00BE0B4B" w:rsidP="00312D5F">
            <w:pPr>
              <w:rPr>
                <w:rFonts w:ascii="Calibri" w:hAnsi="Calibri" w:cs="Calibri"/>
                <w:sz w:val="20"/>
              </w:rPr>
            </w:pPr>
            <w:r w:rsidRPr="0022755B">
              <w:rPr>
                <w:rFonts w:ascii="Calibri" w:hAnsi="Calibri" w:cs="Calibri"/>
                <w:sz w:val="20"/>
              </w:rPr>
              <w:t>Zarządzanie procesem SKZ</w:t>
            </w:r>
          </w:p>
        </w:tc>
        <w:tc>
          <w:tcPr>
            <w:tcW w:w="1827" w:type="dxa"/>
            <w:vAlign w:val="center"/>
          </w:tcPr>
          <w:p w14:paraId="6B48F7BE" w14:textId="77777777" w:rsidR="00BE0B4B" w:rsidRPr="0022755B" w:rsidRDefault="00BE0B4B" w:rsidP="00312D5F">
            <w:pPr>
              <w:rPr>
                <w:rFonts w:ascii="Calibri" w:hAnsi="Calibri" w:cs="Calibri"/>
                <w:sz w:val="20"/>
              </w:rPr>
            </w:pPr>
            <w:r w:rsidRPr="0022755B">
              <w:rPr>
                <w:rFonts w:ascii="Calibri" w:hAnsi="Calibri" w:cs="Calibri"/>
                <w:sz w:val="20"/>
              </w:rPr>
              <w:t xml:space="preserve">Harmonogram </w:t>
            </w:r>
          </w:p>
        </w:tc>
        <w:tc>
          <w:tcPr>
            <w:tcW w:w="2158" w:type="dxa"/>
            <w:vAlign w:val="center"/>
          </w:tcPr>
          <w:p w14:paraId="69552B02" w14:textId="77777777" w:rsidR="00BE0B4B" w:rsidRPr="0022755B" w:rsidRDefault="00BE0B4B" w:rsidP="00312D5F">
            <w:pPr>
              <w:rPr>
                <w:rFonts w:ascii="Calibri" w:hAnsi="Calibri" w:cs="Calibri"/>
                <w:sz w:val="20"/>
              </w:rPr>
            </w:pPr>
            <w:r w:rsidRPr="0022755B">
              <w:rPr>
                <w:rFonts w:ascii="Calibri" w:hAnsi="Calibri" w:cs="Calibri"/>
                <w:sz w:val="20"/>
              </w:rPr>
              <w:t>Kalendarz [Rok sprawozdawczy]</w:t>
            </w:r>
          </w:p>
        </w:tc>
        <w:tc>
          <w:tcPr>
            <w:tcW w:w="2635" w:type="dxa"/>
            <w:vAlign w:val="center"/>
          </w:tcPr>
          <w:p w14:paraId="035FD6A7" w14:textId="77777777" w:rsidR="00BE0B4B" w:rsidRPr="0022755B" w:rsidRDefault="00BE0B4B" w:rsidP="00312D5F">
            <w:pPr>
              <w:rPr>
                <w:rFonts w:ascii="Calibri" w:hAnsi="Calibri" w:cs="Calibri"/>
                <w:sz w:val="20"/>
              </w:rPr>
            </w:pPr>
            <w:r w:rsidRPr="0022755B">
              <w:rPr>
                <w:rFonts w:ascii="Calibri" w:hAnsi="Calibri" w:cs="Calibri"/>
                <w:sz w:val="20"/>
              </w:rPr>
              <w:t xml:space="preserve">Etap procesu C </w:t>
            </w:r>
          </w:p>
          <w:p w14:paraId="0EBA7FDD" w14:textId="4F9CDA77"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etap I</w:t>
            </w:r>
          </w:p>
          <w:p w14:paraId="23C807CB" w14:textId="4F75E424"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etap II</w:t>
            </w:r>
          </w:p>
          <w:p w14:paraId="4BDFCDAA" w14:textId="78BE1BE8"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etap III</w:t>
            </w:r>
          </w:p>
          <w:p w14:paraId="63E1C135" w14:textId="30418386"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t>
            </w:r>
          </w:p>
        </w:tc>
        <w:tc>
          <w:tcPr>
            <w:tcW w:w="2043" w:type="dxa"/>
            <w:vAlign w:val="center"/>
          </w:tcPr>
          <w:p w14:paraId="66BDEEE9" w14:textId="77777777" w:rsidR="00BE0B4B" w:rsidRPr="0022755B" w:rsidRDefault="00BE0B4B" w:rsidP="00312D5F">
            <w:pPr>
              <w:rPr>
                <w:rFonts w:ascii="Calibri" w:hAnsi="Calibri" w:cs="Calibri"/>
                <w:sz w:val="20"/>
              </w:rPr>
            </w:pPr>
            <w:r w:rsidRPr="0022755B">
              <w:rPr>
                <w:rFonts w:ascii="Calibri" w:hAnsi="Calibri" w:cs="Calibri"/>
                <w:sz w:val="20"/>
              </w:rPr>
              <w:t>Kalendarz [dni od-do]</w:t>
            </w:r>
          </w:p>
        </w:tc>
      </w:tr>
      <w:tr w:rsidR="00BE0B4B" w:rsidRPr="006D5400" w14:paraId="08ABAB33" w14:textId="77777777" w:rsidTr="00806CB7">
        <w:tc>
          <w:tcPr>
            <w:tcW w:w="1827" w:type="dxa"/>
            <w:shd w:val="clear" w:color="auto" w:fill="D9D9D9" w:themeFill="background1" w:themeFillShade="D9"/>
            <w:vAlign w:val="center"/>
          </w:tcPr>
          <w:p w14:paraId="0A3923C6" w14:textId="77777777" w:rsidR="00BE0B4B" w:rsidRPr="0022755B" w:rsidRDefault="00BE0B4B" w:rsidP="00312D5F">
            <w:pPr>
              <w:rPr>
                <w:rFonts w:ascii="Calibri" w:hAnsi="Calibri" w:cs="Calibri"/>
                <w:sz w:val="20"/>
              </w:rPr>
            </w:pPr>
            <w:r w:rsidRPr="0022755B">
              <w:rPr>
                <w:rFonts w:ascii="Calibri" w:hAnsi="Calibri" w:cs="Calibri"/>
                <w:sz w:val="20"/>
              </w:rPr>
              <w:t>Wyniki oceny stanu kontroli zarządczej:</w:t>
            </w:r>
          </w:p>
          <w:p w14:paraId="4D1E0685" w14:textId="77777777" w:rsidR="00BE0B4B" w:rsidRPr="0022755B" w:rsidRDefault="00BE0B4B" w:rsidP="00312D5F">
            <w:pPr>
              <w:rPr>
                <w:rFonts w:ascii="Calibri" w:hAnsi="Calibri" w:cs="Calibri"/>
                <w:sz w:val="20"/>
              </w:rPr>
            </w:pPr>
            <w:r w:rsidRPr="0022755B">
              <w:rPr>
                <w:rFonts w:ascii="Calibri" w:hAnsi="Calibri" w:cs="Calibri"/>
                <w:sz w:val="20"/>
              </w:rPr>
              <w:t>Część A</w:t>
            </w:r>
          </w:p>
        </w:tc>
        <w:tc>
          <w:tcPr>
            <w:tcW w:w="1827" w:type="dxa"/>
            <w:vAlign w:val="center"/>
          </w:tcPr>
          <w:p w14:paraId="13ED00E0" w14:textId="77777777" w:rsidR="00BE0B4B" w:rsidRPr="0022755B" w:rsidRDefault="00BE0B4B" w:rsidP="00312D5F">
            <w:pPr>
              <w:rPr>
                <w:rFonts w:ascii="Calibri" w:hAnsi="Calibri" w:cs="Calibri"/>
                <w:sz w:val="20"/>
              </w:rPr>
            </w:pPr>
            <w:r w:rsidRPr="0022755B">
              <w:rPr>
                <w:rFonts w:ascii="Calibri" w:hAnsi="Calibri" w:cs="Calibri"/>
                <w:sz w:val="20"/>
              </w:rPr>
              <w:t>Podsumowanie wyników samooceny</w:t>
            </w:r>
          </w:p>
        </w:tc>
        <w:tc>
          <w:tcPr>
            <w:tcW w:w="2158" w:type="dxa"/>
            <w:vAlign w:val="center"/>
          </w:tcPr>
          <w:p w14:paraId="06473BB7" w14:textId="77777777" w:rsidR="00BE0B4B" w:rsidRPr="0022755B" w:rsidRDefault="00BE0B4B" w:rsidP="00312D5F">
            <w:pPr>
              <w:rPr>
                <w:rFonts w:ascii="Calibri" w:hAnsi="Calibri" w:cs="Calibri"/>
                <w:sz w:val="20"/>
              </w:rPr>
            </w:pPr>
            <w:r w:rsidRPr="0022755B">
              <w:rPr>
                <w:rFonts w:ascii="Calibri" w:hAnsi="Calibri" w:cs="Calibri"/>
                <w:sz w:val="20"/>
              </w:rPr>
              <w:t>[Cztery stopnie oceny stanu kontroli zarządczej]</w:t>
            </w:r>
          </w:p>
        </w:tc>
        <w:tc>
          <w:tcPr>
            <w:tcW w:w="2635" w:type="dxa"/>
            <w:vAlign w:val="center"/>
          </w:tcPr>
          <w:p w14:paraId="75CA80A4" w14:textId="77777777" w:rsidR="00BE0B4B" w:rsidRPr="0022755B" w:rsidRDefault="00BE0B4B" w:rsidP="00312D5F">
            <w:pPr>
              <w:rPr>
                <w:rFonts w:ascii="Calibri" w:hAnsi="Calibri" w:cs="Calibri"/>
                <w:sz w:val="20"/>
              </w:rPr>
            </w:pPr>
            <w:r w:rsidRPr="0022755B">
              <w:rPr>
                <w:rFonts w:ascii="Calibri" w:hAnsi="Calibri" w:cs="Calibri"/>
                <w:sz w:val="20"/>
              </w:rPr>
              <w:t>Przedział procentowy</w:t>
            </w:r>
          </w:p>
        </w:tc>
        <w:tc>
          <w:tcPr>
            <w:tcW w:w="2043" w:type="dxa"/>
            <w:vAlign w:val="center"/>
          </w:tcPr>
          <w:p w14:paraId="74B61760" w14:textId="77777777" w:rsidR="00BE0B4B" w:rsidRPr="0022755B" w:rsidRDefault="00BE0B4B" w:rsidP="00312D5F">
            <w:pPr>
              <w:rPr>
                <w:rFonts w:ascii="Calibri" w:hAnsi="Calibri" w:cs="Calibri"/>
                <w:sz w:val="20"/>
              </w:rPr>
            </w:pPr>
            <w:r w:rsidRPr="0022755B">
              <w:rPr>
                <w:rFonts w:ascii="Calibri" w:hAnsi="Calibri" w:cs="Calibri"/>
                <w:sz w:val="20"/>
              </w:rPr>
              <w:t>Ocena opisowa</w:t>
            </w:r>
          </w:p>
        </w:tc>
      </w:tr>
      <w:tr w:rsidR="00BE0B4B" w:rsidRPr="006D5400" w14:paraId="6AEE1833" w14:textId="77777777" w:rsidTr="00806CB7">
        <w:tc>
          <w:tcPr>
            <w:tcW w:w="1827" w:type="dxa"/>
            <w:shd w:val="clear" w:color="auto" w:fill="D9D9D9" w:themeFill="background1" w:themeFillShade="D9"/>
            <w:vAlign w:val="center"/>
          </w:tcPr>
          <w:p w14:paraId="3CD3779A" w14:textId="77777777" w:rsidR="00BE0B4B" w:rsidRPr="0022755B" w:rsidRDefault="00BE0B4B" w:rsidP="00312D5F">
            <w:pPr>
              <w:rPr>
                <w:rFonts w:ascii="Calibri" w:hAnsi="Calibri" w:cs="Calibri"/>
                <w:sz w:val="20"/>
              </w:rPr>
            </w:pPr>
            <w:r w:rsidRPr="0022755B">
              <w:rPr>
                <w:rFonts w:ascii="Calibri" w:hAnsi="Calibri" w:cs="Calibri"/>
                <w:sz w:val="20"/>
              </w:rPr>
              <w:t>Wyniki oceny stanu kontroli zarządczej:</w:t>
            </w:r>
          </w:p>
          <w:p w14:paraId="17A03201" w14:textId="77777777" w:rsidR="00BE0B4B" w:rsidRPr="0022755B" w:rsidRDefault="00BE0B4B" w:rsidP="00312D5F">
            <w:pPr>
              <w:rPr>
                <w:rFonts w:ascii="Calibri" w:hAnsi="Calibri" w:cs="Calibri"/>
                <w:sz w:val="20"/>
              </w:rPr>
            </w:pPr>
            <w:r w:rsidRPr="0022755B">
              <w:rPr>
                <w:rFonts w:ascii="Calibri" w:hAnsi="Calibri" w:cs="Calibri"/>
                <w:sz w:val="20"/>
              </w:rPr>
              <w:t>Część B</w:t>
            </w:r>
          </w:p>
        </w:tc>
        <w:tc>
          <w:tcPr>
            <w:tcW w:w="1827" w:type="dxa"/>
            <w:vAlign w:val="center"/>
          </w:tcPr>
          <w:p w14:paraId="77AB08C8" w14:textId="77777777" w:rsidR="00BE0B4B" w:rsidRPr="0022755B" w:rsidRDefault="00BE0B4B" w:rsidP="00312D5F">
            <w:pPr>
              <w:rPr>
                <w:rFonts w:ascii="Calibri" w:hAnsi="Calibri" w:cs="Calibri"/>
                <w:sz w:val="20"/>
              </w:rPr>
            </w:pPr>
            <w:r w:rsidRPr="0022755B">
              <w:rPr>
                <w:rFonts w:ascii="Calibri" w:hAnsi="Calibri" w:cs="Calibri"/>
                <w:sz w:val="20"/>
              </w:rPr>
              <w:t>Źródła informacji</w:t>
            </w:r>
          </w:p>
        </w:tc>
        <w:tc>
          <w:tcPr>
            <w:tcW w:w="2158" w:type="dxa"/>
            <w:vAlign w:val="center"/>
          </w:tcPr>
          <w:p w14:paraId="777CD83D" w14:textId="5C5F896A"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sprawowany nadzór [nad Jednostkami – B/UD]</w:t>
            </w:r>
          </w:p>
          <w:p w14:paraId="0B809878" w14:textId="58278A43"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audyt wewnętrzny</w:t>
            </w:r>
          </w:p>
          <w:p w14:paraId="5F65F441" w14:textId="7FF0159C"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kontrola (</w:t>
            </w:r>
            <w:proofErr w:type="spellStart"/>
            <w:r w:rsidR="00BE0B4B" w:rsidRPr="0022755B">
              <w:rPr>
                <w:rFonts w:ascii="Calibri" w:hAnsi="Calibri" w:cs="Calibri"/>
                <w:sz w:val="20"/>
              </w:rPr>
              <w:t>wewn</w:t>
            </w:r>
            <w:proofErr w:type="spellEnd"/>
            <w:r w:rsidR="00BE0B4B" w:rsidRPr="0022755B">
              <w:rPr>
                <w:rFonts w:ascii="Calibri" w:hAnsi="Calibri" w:cs="Calibri"/>
                <w:sz w:val="20"/>
              </w:rPr>
              <w:t>. i zewn.)</w:t>
            </w:r>
          </w:p>
          <w:p w14:paraId="65585873" w14:textId="387A09BE"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t>
            </w:r>
            <w:proofErr w:type="spellStart"/>
            <w:r w:rsidR="00BE0B4B" w:rsidRPr="0022755B">
              <w:rPr>
                <w:rFonts w:ascii="Calibri" w:hAnsi="Calibri" w:cs="Calibri"/>
                <w:sz w:val="20"/>
              </w:rPr>
              <w:t>audit</w:t>
            </w:r>
            <w:proofErr w:type="spellEnd"/>
            <w:r w:rsidR="00BE0B4B" w:rsidRPr="0022755B">
              <w:rPr>
                <w:rFonts w:ascii="Calibri" w:hAnsi="Calibri" w:cs="Calibri"/>
                <w:sz w:val="20"/>
              </w:rPr>
              <w:t xml:space="preserve"> </w:t>
            </w:r>
            <w:proofErr w:type="spellStart"/>
            <w:r w:rsidR="00BE0B4B" w:rsidRPr="0022755B">
              <w:rPr>
                <w:rFonts w:ascii="Calibri" w:hAnsi="Calibri" w:cs="Calibri"/>
                <w:sz w:val="20"/>
              </w:rPr>
              <w:t>szj</w:t>
            </w:r>
            <w:proofErr w:type="spellEnd"/>
          </w:p>
          <w:p w14:paraId="094610C4" w14:textId="77777777" w:rsidR="00BE0B4B" w:rsidRPr="0022755B" w:rsidRDefault="00BE0B4B" w:rsidP="00312D5F">
            <w:pPr>
              <w:rPr>
                <w:rFonts w:ascii="Calibri" w:hAnsi="Calibri" w:cs="Calibri"/>
                <w:sz w:val="20"/>
              </w:rPr>
            </w:pPr>
            <w:r w:rsidRPr="0022755B">
              <w:rPr>
                <w:rFonts w:ascii="Calibri" w:hAnsi="Calibri" w:cs="Calibri"/>
                <w:sz w:val="20"/>
              </w:rPr>
              <w:t>…</w:t>
            </w:r>
          </w:p>
        </w:tc>
        <w:tc>
          <w:tcPr>
            <w:tcW w:w="2635" w:type="dxa"/>
            <w:vAlign w:val="center"/>
          </w:tcPr>
          <w:p w14:paraId="5FFDF2A3" w14:textId="77777777" w:rsidR="00BE0B4B" w:rsidRPr="0022755B" w:rsidRDefault="00BE0B4B" w:rsidP="00312D5F">
            <w:pPr>
              <w:rPr>
                <w:rFonts w:ascii="Calibri" w:hAnsi="Calibri" w:cs="Calibri"/>
                <w:sz w:val="20"/>
              </w:rPr>
            </w:pPr>
          </w:p>
        </w:tc>
        <w:tc>
          <w:tcPr>
            <w:tcW w:w="2043" w:type="dxa"/>
            <w:vAlign w:val="center"/>
          </w:tcPr>
          <w:p w14:paraId="2C524357" w14:textId="77777777" w:rsidR="00BE0B4B" w:rsidRPr="0022755B" w:rsidRDefault="00BE0B4B" w:rsidP="00312D5F">
            <w:pPr>
              <w:rPr>
                <w:rFonts w:ascii="Calibri" w:hAnsi="Calibri" w:cs="Calibri"/>
                <w:sz w:val="20"/>
              </w:rPr>
            </w:pPr>
          </w:p>
        </w:tc>
      </w:tr>
      <w:tr w:rsidR="00BE0B4B" w:rsidRPr="006D5400" w14:paraId="67EEB7CE" w14:textId="77777777" w:rsidTr="00806CB7">
        <w:tc>
          <w:tcPr>
            <w:tcW w:w="1827" w:type="dxa"/>
            <w:shd w:val="clear" w:color="auto" w:fill="D9D9D9" w:themeFill="background1" w:themeFillShade="D9"/>
            <w:vAlign w:val="center"/>
          </w:tcPr>
          <w:p w14:paraId="4B235430" w14:textId="77777777" w:rsidR="00BE0B4B" w:rsidRPr="0022755B" w:rsidRDefault="00BE0B4B" w:rsidP="00312D5F">
            <w:pPr>
              <w:rPr>
                <w:rFonts w:ascii="Calibri" w:hAnsi="Calibri" w:cs="Calibri"/>
                <w:sz w:val="20"/>
              </w:rPr>
            </w:pPr>
            <w:r w:rsidRPr="0022755B">
              <w:rPr>
                <w:rFonts w:ascii="Calibri" w:hAnsi="Calibri" w:cs="Calibri"/>
                <w:sz w:val="20"/>
              </w:rPr>
              <w:lastRenderedPageBreak/>
              <w:t>Oświadczenie o stanie kontroli zarządczej</w:t>
            </w:r>
          </w:p>
        </w:tc>
        <w:tc>
          <w:tcPr>
            <w:tcW w:w="1827" w:type="dxa"/>
            <w:vAlign w:val="center"/>
          </w:tcPr>
          <w:p w14:paraId="2561926D" w14:textId="77777777" w:rsidR="00BE0B4B" w:rsidRPr="0022755B" w:rsidRDefault="00BE0B4B" w:rsidP="00312D5F">
            <w:pPr>
              <w:rPr>
                <w:rFonts w:ascii="Calibri" w:hAnsi="Calibri" w:cs="Calibri"/>
                <w:sz w:val="20"/>
              </w:rPr>
            </w:pPr>
            <w:r w:rsidRPr="0022755B">
              <w:rPr>
                <w:rFonts w:ascii="Calibri" w:hAnsi="Calibri" w:cs="Calibri"/>
                <w:sz w:val="20"/>
              </w:rPr>
              <w:t>Inne źródła</w:t>
            </w:r>
          </w:p>
        </w:tc>
        <w:tc>
          <w:tcPr>
            <w:tcW w:w="2158" w:type="dxa"/>
            <w:vAlign w:val="center"/>
          </w:tcPr>
          <w:p w14:paraId="2B3B2309" w14:textId="3CD49278"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w:t>
            </w:r>
          </w:p>
          <w:p w14:paraId="16BBD608" w14:textId="4203D445"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w:t>
            </w:r>
          </w:p>
        </w:tc>
        <w:tc>
          <w:tcPr>
            <w:tcW w:w="2635" w:type="dxa"/>
            <w:vAlign w:val="center"/>
          </w:tcPr>
          <w:p w14:paraId="3F0EA881" w14:textId="77777777" w:rsidR="00BE0B4B" w:rsidRPr="0022755B" w:rsidRDefault="00BE0B4B" w:rsidP="00312D5F">
            <w:pPr>
              <w:rPr>
                <w:rFonts w:ascii="Calibri" w:hAnsi="Calibri" w:cs="Calibri"/>
                <w:sz w:val="20"/>
              </w:rPr>
            </w:pPr>
          </w:p>
        </w:tc>
        <w:tc>
          <w:tcPr>
            <w:tcW w:w="2043" w:type="dxa"/>
            <w:vAlign w:val="center"/>
          </w:tcPr>
          <w:p w14:paraId="30632E29" w14:textId="77777777" w:rsidR="00BE0B4B" w:rsidRPr="0022755B" w:rsidRDefault="00BE0B4B" w:rsidP="00312D5F">
            <w:pPr>
              <w:rPr>
                <w:rFonts w:ascii="Calibri" w:hAnsi="Calibri" w:cs="Calibri"/>
                <w:sz w:val="20"/>
              </w:rPr>
            </w:pPr>
          </w:p>
        </w:tc>
      </w:tr>
      <w:tr w:rsidR="00BE0B4B" w:rsidRPr="006D5400" w14:paraId="1443F3F8" w14:textId="77777777" w:rsidTr="00806CB7">
        <w:tc>
          <w:tcPr>
            <w:tcW w:w="1827" w:type="dxa"/>
            <w:shd w:val="clear" w:color="auto" w:fill="D9D9D9" w:themeFill="background1" w:themeFillShade="D9"/>
            <w:vAlign w:val="center"/>
          </w:tcPr>
          <w:p w14:paraId="4C0E3CAA" w14:textId="77777777" w:rsidR="00BE0B4B" w:rsidRPr="0022755B" w:rsidRDefault="00BE0B4B" w:rsidP="00312D5F">
            <w:pPr>
              <w:rPr>
                <w:rFonts w:ascii="Calibri" w:hAnsi="Calibri" w:cs="Calibri"/>
                <w:sz w:val="20"/>
              </w:rPr>
            </w:pPr>
            <w:r w:rsidRPr="0022755B">
              <w:rPr>
                <w:rFonts w:ascii="Calibri" w:hAnsi="Calibri" w:cs="Calibri"/>
                <w:sz w:val="20"/>
              </w:rPr>
              <w:t>Oświadczenie o stanie kontroli zarządczej</w:t>
            </w:r>
          </w:p>
        </w:tc>
        <w:tc>
          <w:tcPr>
            <w:tcW w:w="1827" w:type="dxa"/>
            <w:vAlign w:val="center"/>
          </w:tcPr>
          <w:p w14:paraId="593A3600" w14:textId="77777777" w:rsidR="00BE0B4B" w:rsidRPr="0022755B" w:rsidRDefault="00BE0B4B" w:rsidP="00312D5F">
            <w:pPr>
              <w:rPr>
                <w:rFonts w:ascii="Calibri" w:hAnsi="Calibri" w:cs="Calibri"/>
                <w:sz w:val="20"/>
              </w:rPr>
            </w:pPr>
            <w:r w:rsidRPr="0022755B">
              <w:rPr>
                <w:rFonts w:ascii="Calibri" w:hAnsi="Calibri" w:cs="Calibri"/>
                <w:sz w:val="20"/>
              </w:rPr>
              <w:t>Ocena stanu kontroli zarządczej</w:t>
            </w:r>
          </w:p>
        </w:tc>
        <w:tc>
          <w:tcPr>
            <w:tcW w:w="2158" w:type="dxa"/>
            <w:vAlign w:val="center"/>
          </w:tcPr>
          <w:p w14:paraId="29367B96" w14:textId="77777777" w:rsidR="00BE0B4B" w:rsidRPr="0022755B" w:rsidRDefault="00BE0B4B" w:rsidP="00312D5F">
            <w:pPr>
              <w:rPr>
                <w:rFonts w:ascii="Calibri" w:hAnsi="Calibri" w:cs="Calibri"/>
                <w:sz w:val="20"/>
              </w:rPr>
            </w:pPr>
            <w:r w:rsidRPr="0022755B">
              <w:rPr>
                <w:rFonts w:ascii="Calibri" w:hAnsi="Calibri" w:cs="Calibri"/>
                <w:sz w:val="20"/>
              </w:rPr>
              <w:t>[Cztery stopnie oceny stanu kontroli zarządczej]</w:t>
            </w:r>
          </w:p>
        </w:tc>
        <w:tc>
          <w:tcPr>
            <w:tcW w:w="2635" w:type="dxa"/>
            <w:vAlign w:val="center"/>
          </w:tcPr>
          <w:p w14:paraId="2A2FFE50" w14:textId="27F32A44"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[ocena opisowa]</w:t>
            </w:r>
          </w:p>
          <w:p w14:paraId="0E3C0E38" w14:textId="36A94C51"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w:t>
            </w:r>
          </w:p>
          <w:p w14:paraId="30FA34F0" w14:textId="17E1A28F"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w:t>
            </w:r>
          </w:p>
          <w:p w14:paraId="09CDB6AE" w14:textId="46260757"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w:t>
            </w:r>
          </w:p>
        </w:tc>
        <w:tc>
          <w:tcPr>
            <w:tcW w:w="2043" w:type="dxa"/>
            <w:vAlign w:val="center"/>
          </w:tcPr>
          <w:p w14:paraId="33E5DC5F" w14:textId="77777777" w:rsidR="00BE0B4B" w:rsidRPr="0022755B" w:rsidRDefault="00BE0B4B" w:rsidP="00312D5F">
            <w:pPr>
              <w:rPr>
                <w:rFonts w:ascii="Calibri" w:hAnsi="Calibri" w:cs="Calibri"/>
                <w:sz w:val="20"/>
              </w:rPr>
            </w:pPr>
          </w:p>
        </w:tc>
      </w:tr>
      <w:tr w:rsidR="00BE0B4B" w:rsidRPr="006D5400" w14:paraId="1CF29D50" w14:textId="77777777" w:rsidTr="00806CB7">
        <w:trPr>
          <w:trHeight w:val="564"/>
        </w:trPr>
        <w:tc>
          <w:tcPr>
            <w:tcW w:w="1827" w:type="dxa"/>
            <w:vMerge w:val="restart"/>
            <w:shd w:val="clear" w:color="auto" w:fill="D9D9D9" w:themeFill="background1" w:themeFillShade="D9"/>
            <w:vAlign w:val="center"/>
          </w:tcPr>
          <w:p w14:paraId="0DF32133" w14:textId="77777777" w:rsidR="00BE0B4B" w:rsidRPr="0022755B" w:rsidRDefault="00BE0B4B" w:rsidP="00312D5F">
            <w:pPr>
              <w:rPr>
                <w:rFonts w:ascii="Calibri" w:hAnsi="Calibri" w:cs="Calibri"/>
                <w:sz w:val="20"/>
              </w:rPr>
            </w:pPr>
            <w:r w:rsidRPr="0022755B">
              <w:rPr>
                <w:rFonts w:ascii="Calibri" w:hAnsi="Calibri" w:cs="Calibri"/>
                <w:sz w:val="20"/>
              </w:rPr>
              <w:t>Generowanie danych SKZ</w:t>
            </w:r>
          </w:p>
        </w:tc>
        <w:tc>
          <w:tcPr>
            <w:tcW w:w="1827" w:type="dxa"/>
            <w:vMerge w:val="restart"/>
            <w:vAlign w:val="center"/>
          </w:tcPr>
          <w:p w14:paraId="434D6C88" w14:textId="77777777" w:rsidR="00BE0B4B" w:rsidRPr="0022755B" w:rsidRDefault="00BE0B4B" w:rsidP="00312D5F">
            <w:pPr>
              <w:rPr>
                <w:rFonts w:ascii="Calibri" w:hAnsi="Calibri" w:cs="Calibri"/>
                <w:sz w:val="20"/>
              </w:rPr>
            </w:pPr>
            <w:r w:rsidRPr="0022755B">
              <w:rPr>
                <w:rFonts w:ascii="Calibri" w:hAnsi="Calibri" w:cs="Calibri"/>
                <w:sz w:val="20"/>
              </w:rPr>
              <w:t>Zestawienia wyników</w:t>
            </w:r>
          </w:p>
        </w:tc>
        <w:tc>
          <w:tcPr>
            <w:tcW w:w="2158" w:type="dxa"/>
            <w:vAlign w:val="center"/>
          </w:tcPr>
          <w:p w14:paraId="0C49706E" w14:textId="77777777" w:rsidR="00BE0B4B" w:rsidRPr="0022755B" w:rsidRDefault="00BE0B4B" w:rsidP="00312D5F">
            <w:pPr>
              <w:rPr>
                <w:rFonts w:ascii="Calibri" w:hAnsi="Calibri" w:cs="Calibri"/>
                <w:sz w:val="20"/>
              </w:rPr>
            </w:pPr>
            <w:r w:rsidRPr="0022755B">
              <w:rPr>
                <w:rFonts w:ascii="Calibri" w:hAnsi="Calibri" w:cs="Calibri"/>
                <w:sz w:val="20"/>
              </w:rPr>
              <w:t>Samoocena (Kwestionariusz)</w:t>
            </w:r>
          </w:p>
        </w:tc>
        <w:tc>
          <w:tcPr>
            <w:tcW w:w="2635" w:type="dxa"/>
            <w:vAlign w:val="center"/>
          </w:tcPr>
          <w:p w14:paraId="786AE953" w14:textId="3BF461B5"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wg Struktury</w:t>
            </w:r>
          </w:p>
          <w:p w14:paraId="38860C4A" w14:textId="29553313" w:rsidR="00BE0B4B" w:rsidRPr="0022755B" w:rsidRDefault="00382FC9" w:rsidP="00312D5F">
            <w:pPr>
              <w:rPr>
                <w:rFonts w:ascii="Calibri" w:hAnsi="Calibri" w:cs="Calibri"/>
                <w:sz w:val="20"/>
              </w:rPr>
            </w:pPr>
            <w:r>
              <w:rPr>
                <w:rFonts w:ascii="Calibri" w:hAnsi="Calibri" w:cs="Calibri"/>
                <w:sz w:val="20"/>
              </w:rPr>
              <w:t xml:space="preserve">– </w:t>
            </w:r>
            <w:r w:rsidR="00BE0B4B" w:rsidRPr="0022755B">
              <w:rPr>
                <w:rFonts w:ascii="Calibri" w:hAnsi="Calibri" w:cs="Calibri"/>
                <w:sz w:val="20"/>
              </w:rPr>
              <w:t>wg Obszaru Działania</w:t>
            </w:r>
          </w:p>
          <w:p w14:paraId="09924588" w14:textId="44951CF8"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wg wyników</w:t>
            </w:r>
          </w:p>
          <w:p w14:paraId="4B82334B" w14:textId="2785315C"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t>
            </w:r>
          </w:p>
        </w:tc>
        <w:tc>
          <w:tcPr>
            <w:tcW w:w="2043" w:type="dxa"/>
            <w:vMerge w:val="restart"/>
            <w:vAlign w:val="center"/>
          </w:tcPr>
          <w:p w14:paraId="5CF6A99F" w14:textId="3BC3530A"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za wybrany rok</w:t>
            </w:r>
          </w:p>
          <w:p w14:paraId="7DD62FBF" w14:textId="4F557E73"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porównanie rok do roku</w:t>
            </w:r>
          </w:p>
        </w:tc>
      </w:tr>
      <w:tr w:rsidR="00BE0B4B" w:rsidRPr="006D5400" w14:paraId="77EC3F2F" w14:textId="77777777" w:rsidTr="00806CB7">
        <w:trPr>
          <w:trHeight w:val="563"/>
        </w:trPr>
        <w:tc>
          <w:tcPr>
            <w:tcW w:w="1827" w:type="dxa"/>
            <w:vMerge/>
            <w:shd w:val="clear" w:color="auto" w:fill="D9D9D9" w:themeFill="background1" w:themeFillShade="D9"/>
            <w:vAlign w:val="center"/>
          </w:tcPr>
          <w:p w14:paraId="2289C155" w14:textId="77777777" w:rsidR="00BE0B4B" w:rsidRPr="0022755B" w:rsidRDefault="00BE0B4B" w:rsidP="00312D5F">
            <w:pPr>
              <w:rPr>
                <w:rFonts w:ascii="Calibri" w:hAnsi="Calibri" w:cs="Calibri"/>
                <w:sz w:val="20"/>
              </w:rPr>
            </w:pPr>
          </w:p>
        </w:tc>
        <w:tc>
          <w:tcPr>
            <w:tcW w:w="1827" w:type="dxa"/>
            <w:vMerge/>
            <w:vAlign w:val="center"/>
          </w:tcPr>
          <w:p w14:paraId="19CAA75B" w14:textId="77777777" w:rsidR="00BE0B4B" w:rsidRPr="0022755B" w:rsidRDefault="00BE0B4B" w:rsidP="00312D5F">
            <w:pPr>
              <w:rPr>
                <w:rFonts w:ascii="Calibri" w:hAnsi="Calibri" w:cs="Calibri"/>
                <w:sz w:val="20"/>
              </w:rPr>
            </w:pPr>
          </w:p>
        </w:tc>
        <w:tc>
          <w:tcPr>
            <w:tcW w:w="2158" w:type="dxa"/>
            <w:vAlign w:val="center"/>
          </w:tcPr>
          <w:p w14:paraId="0E8320DC" w14:textId="77777777" w:rsidR="00BE0B4B" w:rsidRPr="0022755B" w:rsidRDefault="00BE0B4B" w:rsidP="00312D5F">
            <w:pPr>
              <w:rPr>
                <w:rFonts w:ascii="Calibri" w:hAnsi="Calibri" w:cs="Calibri"/>
                <w:sz w:val="20"/>
              </w:rPr>
            </w:pPr>
            <w:r w:rsidRPr="0022755B">
              <w:rPr>
                <w:rFonts w:ascii="Calibri" w:hAnsi="Calibri" w:cs="Calibri"/>
                <w:sz w:val="20"/>
              </w:rPr>
              <w:t>SKZ</w:t>
            </w:r>
          </w:p>
        </w:tc>
        <w:tc>
          <w:tcPr>
            <w:tcW w:w="2635" w:type="dxa"/>
            <w:vAlign w:val="center"/>
          </w:tcPr>
          <w:p w14:paraId="6CF266B1" w14:textId="77777777" w:rsidR="00382FC9" w:rsidRPr="00EC75B2" w:rsidRDefault="00382FC9" w:rsidP="00382FC9">
            <w:pPr>
              <w:rPr>
                <w:rFonts w:ascii="Calibri" w:hAnsi="Calibri" w:cs="Calibri"/>
                <w:sz w:val="20"/>
              </w:rPr>
            </w:pPr>
            <w:r>
              <w:rPr>
                <w:rFonts w:ascii="Calibri" w:hAnsi="Calibri" w:cs="Calibri"/>
                <w:sz w:val="20"/>
              </w:rPr>
              <w:t>–</w:t>
            </w:r>
            <w:r w:rsidRPr="00EC75B2">
              <w:rPr>
                <w:rFonts w:ascii="Calibri" w:hAnsi="Calibri" w:cs="Calibri"/>
                <w:sz w:val="20"/>
              </w:rPr>
              <w:t xml:space="preserve"> wg Struktury</w:t>
            </w:r>
          </w:p>
          <w:p w14:paraId="2A5A8226" w14:textId="77777777" w:rsidR="00382FC9" w:rsidRPr="00EC75B2" w:rsidRDefault="00382FC9" w:rsidP="00382FC9">
            <w:pPr>
              <w:rPr>
                <w:rFonts w:ascii="Calibri" w:hAnsi="Calibri" w:cs="Calibri"/>
                <w:sz w:val="20"/>
              </w:rPr>
            </w:pPr>
            <w:r>
              <w:rPr>
                <w:rFonts w:ascii="Calibri" w:hAnsi="Calibri" w:cs="Calibri"/>
                <w:sz w:val="20"/>
              </w:rPr>
              <w:t xml:space="preserve">– </w:t>
            </w:r>
            <w:r w:rsidRPr="00EC75B2">
              <w:rPr>
                <w:rFonts w:ascii="Calibri" w:hAnsi="Calibri" w:cs="Calibri"/>
                <w:sz w:val="20"/>
              </w:rPr>
              <w:t>wg Obszaru Działania</w:t>
            </w:r>
          </w:p>
          <w:p w14:paraId="6D3FAA5E" w14:textId="77777777" w:rsidR="00382FC9" w:rsidRPr="00EC75B2" w:rsidRDefault="00382FC9" w:rsidP="00382FC9">
            <w:pPr>
              <w:rPr>
                <w:rFonts w:ascii="Calibri" w:hAnsi="Calibri" w:cs="Calibri"/>
                <w:sz w:val="20"/>
              </w:rPr>
            </w:pPr>
            <w:r>
              <w:rPr>
                <w:rFonts w:ascii="Calibri" w:hAnsi="Calibri" w:cs="Calibri"/>
                <w:sz w:val="20"/>
              </w:rPr>
              <w:t>–</w:t>
            </w:r>
            <w:r w:rsidRPr="00EC75B2">
              <w:rPr>
                <w:rFonts w:ascii="Calibri" w:hAnsi="Calibri" w:cs="Calibri"/>
                <w:sz w:val="20"/>
              </w:rPr>
              <w:t xml:space="preserve"> wg wyników</w:t>
            </w:r>
          </w:p>
          <w:p w14:paraId="4F2656C9" w14:textId="6BE83FA6" w:rsidR="00BE0B4B" w:rsidRPr="0022755B" w:rsidRDefault="00382FC9" w:rsidP="00312D5F">
            <w:pPr>
              <w:rPr>
                <w:rFonts w:ascii="Calibri" w:hAnsi="Calibri" w:cs="Calibri"/>
                <w:sz w:val="20"/>
              </w:rPr>
            </w:pPr>
            <w:r>
              <w:rPr>
                <w:rFonts w:ascii="Calibri" w:hAnsi="Calibri" w:cs="Calibri"/>
                <w:sz w:val="20"/>
              </w:rPr>
              <w:t>–</w:t>
            </w:r>
            <w:r w:rsidRPr="00EC75B2">
              <w:rPr>
                <w:rFonts w:ascii="Calibri" w:hAnsi="Calibri" w:cs="Calibri"/>
                <w:sz w:val="20"/>
              </w:rPr>
              <w:t xml:space="preserve"> …</w:t>
            </w:r>
          </w:p>
        </w:tc>
        <w:tc>
          <w:tcPr>
            <w:tcW w:w="2043" w:type="dxa"/>
            <w:vMerge/>
            <w:vAlign w:val="center"/>
          </w:tcPr>
          <w:p w14:paraId="0CDC3BBB" w14:textId="77777777" w:rsidR="00BE0B4B" w:rsidRPr="0022755B" w:rsidRDefault="00BE0B4B" w:rsidP="00312D5F">
            <w:pPr>
              <w:rPr>
                <w:rFonts w:ascii="Calibri" w:hAnsi="Calibri" w:cs="Calibri"/>
                <w:sz w:val="20"/>
              </w:rPr>
            </w:pPr>
          </w:p>
        </w:tc>
      </w:tr>
      <w:tr w:rsidR="00BE0B4B" w:rsidRPr="006D5400" w14:paraId="69A340C4" w14:textId="77777777" w:rsidTr="00806CB7">
        <w:tc>
          <w:tcPr>
            <w:tcW w:w="1827" w:type="dxa"/>
            <w:shd w:val="clear" w:color="auto" w:fill="D9D9D9" w:themeFill="background1" w:themeFillShade="D9"/>
            <w:vAlign w:val="center"/>
          </w:tcPr>
          <w:p w14:paraId="3D40EE80" w14:textId="77777777" w:rsidR="00BE0B4B" w:rsidRPr="0022755B" w:rsidRDefault="00BE0B4B" w:rsidP="00312D5F">
            <w:pPr>
              <w:rPr>
                <w:rFonts w:ascii="Calibri" w:hAnsi="Calibri" w:cs="Calibri"/>
                <w:sz w:val="20"/>
              </w:rPr>
            </w:pPr>
            <w:r w:rsidRPr="0022755B">
              <w:rPr>
                <w:rFonts w:ascii="Calibri" w:hAnsi="Calibri" w:cs="Calibri"/>
                <w:sz w:val="20"/>
              </w:rPr>
              <w:t>Generowanie danych SKZ</w:t>
            </w:r>
          </w:p>
        </w:tc>
        <w:tc>
          <w:tcPr>
            <w:tcW w:w="1827" w:type="dxa"/>
            <w:vAlign w:val="center"/>
          </w:tcPr>
          <w:p w14:paraId="7F0A8B39" w14:textId="77777777" w:rsidR="00BE0B4B" w:rsidRPr="0022755B" w:rsidRDefault="00BE0B4B" w:rsidP="00312D5F">
            <w:pPr>
              <w:rPr>
                <w:rFonts w:ascii="Calibri" w:hAnsi="Calibri" w:cs="Calibri"/>
                <w:sz w:val="20"/>
              </w:rPr>
            </w:pPr>
            <w:r w:rsidRPr="0022755B">
              <w:rPr>
                <w:rFonts w:ascii="Calibri" w:hAnsi="Calibri" w:cs="Calibri"/>
                <w:sz w:val="20"/>
              </w:rPr>
              <w:t>Dokumenty</w:t>
            </w:r>
          </w:p>
        </w:tc>
        <w:tc>
          <w:tcPr>
            <w:tcW w:w="2158" w:type="dxa"/>
            <w:vAlign w:val="center"/>
          </w:tcPr>
          <w:p w14:paraId="528C0B08" w14:textId="47DEC06F"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wypełniony Kwestionariusz</w:t>
            </w:r>
          </w:p>
          <w:p w14:paraId="61901F86" w14:textId="4789495A" w:rsidR="00BE0B4B" w:rsidRPr="0022755B" w:rsidRDefault="00382FC9" w:rsidP="00312D5F">
            <w:pPr>
              <w:rPr>
                <w:rFonts w:ascii="Calibri" w:hAnsi="Calibri" w:cs="Calibri"/>
                <w:sz w:val="20"/>
              </w:rPr>
            </w:pPr>
            <w:r>
              <w:rPr>
                <w:rFonts w:ascii="Calibri" w:hAnsi="Calibri" w:cs="Calibri"/>
                <w:sz w:val="20"/>
              </w:rPr>
              <w:t>–</w:t>
            </w:r>
            <w:r w:rsidR="00BE0B4B" w:rsidRPr="0022755B">
              <w:rPr>
                <w:rFonts w:ascii="Calibri" w:hAnsi="Calibri" w:cs="Calibri"/>
                <w:sz w:val="20"/>
              </w:rPr>
              <w:t xml:space="preserve"> Wyniki oceny stanu kontroli zarządczej: </w:t>
            </w:r>
          </w:p>
          <w:p w14:paraId="71164DEA" w14:textId="77777777" w:rsidR="00BE0B4B" w:rsidRPr="0022755B" w:rsidRDefault="00BE0B4B" w:rsidP="00312D5F">
            <w:pPr>
              <w:rPr>
                <w:rFonts w:ascii="Calibri" w:hAnsi="Calibri" w:cs="Calibri"/>
                <w:sz w:val="20"/>
              </w:rPr>
            </w:pPr>
            <w:r w:rsidRPr="0022755B">
              <w:rPr>
                <w:rFonts w:ascii="Calibri" w:hAnsi="Calibri" w:cs="Calibri"/>
                <w:sz w:val="20"/>
              </w:rPr>
              <w:t xml:space="preserve">część A Podsumowanie wyników Samooceny, </w:t>
            </w:r>
          </w:p>
          <w:p w14:paraId="7FB7FBF8" w14:textId="77777777" w:rsidR="00BE0B4B" w:rsidRPr="0022755B" w:rsidRDefault="00BE0B4B" w:rsidP="00312D5F">
            <w:pPr>
              <w:rPr>
                <w:rFonts w:ascii="Calibri" w:hAnsi="Calibri" w:cs="Calibri"/>
                <w:sz w:val="20"/>
              </w:rPr>
            </w:pPr>
            <w:r w:rsidRPr="0022755B">
              <w:rPr>
                <w:rFonts w:ascii="Calibri" w:hAnsi="Calibri" w:cs="Calibri"/>
                <w:sz w:val="20"/>
              </w:rPr>
              <w:t xml:space="preserve">część B Oceny zewnętrzne </w:t>
            </w:r>
          </w:p>
          <w:p w14:paraId="504A63EF" w14:textId="78CFD22A" w:rsidR="00BE0B4B" w:rsidRPr="0022755B" w:rsidRDefault="00382FC9" w:rsidP="00312D5F">
            <w:pPr>
              <w:rPr>
                <w:rFonts w:ascii="Calibri" w:hAnsi="Calibri" w:cs="Calibri"/>
                <w:sz w:val="20"/>
              </w:rPr>
            </w:pPr>
            <w:r>
              <w:rPr>
                <w:rFonts w:ascii="Calibri" w:hAnsi="Calibri" w:cs="Calibri"/>
                <w:sz w:val="20"/>
              </w:rPr>
              <w:t>–</w:t>
            </w:r>
            <w:r w:rsidR="00C027AB">
              <w:rPr>
                <w:rFonts w:ascii="Calibri" w:hAnsi="Calibri" w:cs="Calibri"/>
                <w:sz w:val="20"/>
              </w:rPr>
              <w:t>s</w:t>
            </w:r>
            <w:r w:rsidR="00BE0B4B" w:rsidRPr="0022755B">
              <w:rPr>
                <w:rFonts w:ascii="Calibri" w:hAnsi="Calibri" w:cs="Calibri"/>
                <w:sz w:val="20"/>
              </w:rPr>
              <w:t xml:space="preserve"> Oświadczenie o stanie kontroli zarządczej </w:t>
            </w:r>
          </w:p>
        </w:tc>
        <w:tc>
          <w:tcPr>
            <w:tcW w:w="2635" w:type="dxa"/>
            <w:vAlign w:val="center"/>
          </w:tcPr>
          <w:p w14:paraId="50E8B7FE" w14:textId="77777777" w:rsidR="00BE0B4B" w:rsidRPr="0022755B" w:rsidRDefault="00BE0B4B" w:rsidP="00312D5F">
            <w:pPr>
              <w:rPr>
                <w:rFonts w:ascii="Calibri" w:hAnsi="Calibri" w:cs="Calibri"/>
                <w:sz w:val="20"/>
              </w:rPr>
            </w:pPr>
          </w:p>
        </w:tc>
        <w:tc>
          <w:tcPr>
            <w:tcW w:w="2043" w:type="dxa"/>
            <w:vAlign w:val="center"/>
          </w:tcPr>
          <w:p w14:paraId="0AE761E5" w14:textId="0C53E146" w:rsidR="00BE0B4B" w:rsidRPr="0022755B" w:rsidRDefault="00BE0B4B" w:rsidP="00312D5F">
            <w:pPr>
              <w:rPr>
                <w:rFonts w:ascii="Calibri" w:hAnsi="Calibri" w:cs="Calibri"/>
                <w:sz w:val="20"/>
              </w:rPr>
            </w:pPr>
          </w:p>
        </w:tc>
      </w:tr>
    </w:tbl>
    <w:p w14:paraId="6DA0D801" w14:textId="56BE3242" w:rsidR="00BB66BD" w:rsidRPr="00BB66BD" w:rsidRDefault="00BB66BD" w:rsidP="00BB66BD">
      <w:pPr>
        <w:spacing w:line="257" w:lineRule="auto"/>
        <w:rPr>
          <w:rFonts w:ascii="Calibri" w:eastAsia="Calibri" w:hAnsi="Calibri" w:cs="Calibri"/>
        </w:rPr>
      </w:pPr>
    </w:p>
    <w:p w14:paraId="0E8744E9" w14:textId="6217C75B" w:rsidR="00C600C3" w:rsidRPr="00B64D94" w:rsidRDefault="00D172E9" w:rsidP="0022755B">
      <w:pPr>
        <w:pStyle w:val="1"/>
        <w:numPr>
          <w:ilvl w:val="0"/>
          <w:numId w:val="48"/>
        </w:numPr>
        <w:jc w:val="left"/>
        <w:rPr>
          <w:rFonts w:ascii="Calibri" w:hAnsi="Calibri" w:cs="Calibri"/>
        </w:rPr>
      </w:pPr>
      <w:r>
        <w:rPr>
          <w:rFonts w:ascii="Calibri" w:hAnsi="Calibri" w:cs="Calibri"/>
        </w:rPr>
        <w:t>I</w:t>
      </w:r>
      <w:r w:rsidR="00CE58D3" w:rsidRPr="00CE58D3">
        <w:rPr>
          <w:rFonts w:ascii="Calibri" w:hAnsi="Calibri" w:cs="Calibri"/>
        </w:rPr>
        <w:t>ntegracj</w:t>
      </w:r>
      <w:r>
        <w:rPr>
          <w:rFonts w:ascii="Calibri" w:hAnsi="Calibri" w:cs="Calibri"/>
        </w:rPr>
        <w:t xml:space="preserve">a z innymi aplikacjami, wymiana danych, </w:t>
      </w:r>
      <w:r w:rsidR="00CE58D3" w:rsidRPr="00CE58D3">
        <w:rPr>
          <w:rFonts w:ascii="Calibri" w:hAnsi="Calibri" w:cs="Calibri"/>
        </w:rPr>
        <w:t>elementów wspierając</w:t>
      </w:r>
      <w:r>
        <w:rPr>
          <w:rFonts w:ascii="Calibri" w:hAnsi="Calibri" w:cs="Calibri"/>
        </w:rPr>
        <w:t>e</w:t>
      </w:r>
    </w:p>
    <w:p w14:paraId="766B5291" w14:textId="77777777" w:rsidR="00C600C3" w:rsidRPr="00016629" w:rsidRDefault="00C600C3" w:rsidP="00C600C3">
      <w:pPr>
        <w:pStyle w:val="Akapitzlist"/>
        <w:numPr>
          <w:ilvl w:val="0"/>
          <w:numId w:val="5"/>
        </w:numPr>
        <w:spacing w:line="257" w:lineRule="auto"/>
        <w:rPr>
          <w:rFonts w:ascii="Calibri" w:eastAsia="Calibri" w:hAnsi="Calibri" w:cs="Calibri"/>
          <w:vanish/>
        </w:rPr>
      </w:pPr>
    </w:p>
    <w:p w14:paraId="2DE8CD42" w14:textId="4FA35516" w:rsidR="008738FD" w:rsidRPr="0022755B" w:rsidRDefault="008738FD" w:rsidP="0022755B">
      <w:pPr>
        <w:pStyle w:val="Akapitzlist"/>
        <w:numPr>
          <w:ilvl w:val="1"/>
          <w:numId w:val="202"/>
        </w:numPr>
        <w:spacing w:after="0" w:line="240" w:lineRule="auto"/>
        <w:ind w:left="567" w:hanging="425"/>
        <w:rPr>
          <w:rFonts w:ascii="Calibri" w:eastAsia="Times New Roman" w:hAnsi="Calibri" w:cs="Calibri"/>
          <w:lang w:eastAsia="pl-PL"/>
        </w:rPr>
      </w:pPr>
      <w:r w:rsidRPr="00C027AB">
        <w:rPr>
          <w:rFonts w:ascii="Calibri" w:eastAsia="Times New Roman" w:hAnsi="Calibri" w:cs="Calibri"/>
          <w:lang w:eastAsia="pl-PL"/>
        </w:rPr>
        <w:t>Integracja może być przeprowadzona jako:</w:t>
      </w:r>
    </w:p>
    <w:p w14:paraId="31718EA4" w14:textId="4D0944E9" w:rsidR="0047461D" w:rsidRPr="00C027AB" w:rsidRDefault="0047461D" w:rsidP="0022755B">
      <w:pPr>
        <w:pStyle w:val="Akapitzlist"/>
        <w:numPr>
          <w:ilvl w:val="2"/>
          <w:numId w:val="202"/>
        </w:numPr>
        <w:spacing w:after="0" w:line="240" w:lineRule="auto"/>
        <w:ind w:left="851" w:hanging="567"/>
        <w:rPr>
          <w:rFonts w:ascii="Calibri" w:eastAsia="Times New Roman" w:hAnsi="Calibri" w:cs="Calibri"/>
          <w:lang w:eastAsia="pl-PL"/>
        </w:rPr>
      </w:pPr>
      <w:r w:rsidRPr="00C027AB">
        <w:rPr>
          <w:rFonts w:ascii="Calibri" w:eastAsia="Times New Roman" w:hAnsi="Calibri" w:cs="Calibri"/>
          <w:b/>
          <w:bCs/>
          <w:lang w:eastAsia="pl-PL"/>
        </w:rPr>
        <w:t>Integracja plikowa</w:t>
      </w:r>
      <w:r w:rsidRPr="00C027AB">
        <w:rPr>
          <w:rFonts w:ascii="Calibri" w:eastAsia="Times New Roman" w:hAnsi="Calibri" w:cs="Calibri"/>
          <w:lang w:eastAsia="pl-PL"/>
        </w:rPr>
        <w:t xml:space="preserve"> – wymiana danych (może być dwustronna) </w:t>
      </w:r>
      <w:r w:rsidR="001F2FC9" w:rsidRPr="00C027AB">
        <w:rPr>
          <w:rFonts w:ascii="Calibri" w:eastAsia="Times New Roman" w:hAnsi="Calibri" w:cs="Calibri"/>
          <w:lang w:eastAsia="pl-PL"/>
        </w:rPr>
        <w:t>–</w:t>
      </w:r>
      <w:r w:rsidRPr="00C027AB">
        <w:rPr>
          <w:rFonts w:ascii="Calibri" w:eastAsia="Times New Roman" w:hAnsi="Calibri" w:cs="Calibri"/>
          <w:lang w:eastAsia="pl-PL"/>
        </w:rPr>
        <w:t xml:space="preserve"> </w:t>
      </w:r>
      <w:r w:rsidR="001F2FC9" w:rsidRPr="00C027AB">
        <w:rPr>
          <w:rFonts w:ascii="Calibri" w:eastAsia="Times New Roman" w:hAnsi="Calibri" w:cs="Calibri"/>
          <w:lang w:eastAsia="pl-PL"/>
        </w:rPr>
        <w:t>s</w:t>
      </w:r>
      <w:r w:rsidRPr="00C027AB">
        <w:rPr>
          <w:rFonts w:ascii="Calibri" w:eastAsia="Times New Roman" w:hAnsi="Calibri" w:cs="Calibri"/>
          <w:lang w:eastAsia="pl-PL"/>
        </w:rPr>
        <w:t>ystem zewnętrzny przekazuje do SOR/SKZ informacje, które potem zostaną użyte jako źródło danych w procesie.</w:t>
      </w:r>
      <w:r w:rsidR="001F2FC9" w:rsidRPr="00C027AB">
        <w:rPr>
          <w:rFonts w:ascii="Calibri" w:eastAsia="Times New Roman" w:hAnsi="Calibri" w:cs="Calibri"/>
          <w:lang w:eastAsia="pl-PL"/>
        </w:rPr>
        <w:t xml:space="preserve"> </w:t>
      </w:r>
      <w:r w:rsidRPr="00C027AB">
        <w:rPr>
          <w:rFonts w:ascii="Calibri" w:eastAsia="Times New Roman" w:hAnsi="Calibri" w:cs="Calibri"/>
          <w:lang w:eastAsia="pl-PL"/>
        </w:rPr>
        <w:t xml:space="preserve">Jest to najprostsza wymiana danych, bo oparta o przekazanie informacji między systemami za pośrednictwem pliku/zestawienia. Takie pliki jako CSV, XML, Excel </w:t>
      </w:r>
      <w:r w:rsidR="001F2FC9" w:rsidRPr="00C027AB">
        <w:rPr>
          <w:rFonts w:ascii="Calibri" w:eastAsia="Times New Roman" w:hAnsi="Calibri" w:cs="Calibri"/>
          <w:lang w:eastAsia="pl-PL"/>
        </w:rPr>
        <w:t xml:space="preserve">użytkownik </w:t>
      </w:r>
      <w:r w:rsidRPr="00C027AB">
        <w:rPr>
          <w:rFonts w:ascii="Calibri" w:eastAsia="Times New Roman" w:hAnsi="Calibri" w:cs="Calibri"/>
          <w:lang w:eastAsia="pl-PL"/>
        </w:rPr>
        <w:t xml:space="preserve">pobiera z </w:t>
      </w:r>
      <w:r w:rsidR="001F2FC9" w:rsidRPr="00C027AB">
        <w:rPr>
          <w:rFonts w:ascii="Calibri" w:eastAsia="Times New Roman" w:hAnsi="Calibri" w:cs="Calibri"/>
          <w:lang w:eastAsia="pl-PL"/>
        </w:rPr>
        <w:t xml:space="preserve">wybranego </w:t>
      </w:r>
      <w:r w:rsidRPr="00C027AB">
        <w:rPr>
          <w:rFonts w:ascii="Calibri" w:eastAsia="Times New Roman" w:hAnsi="Calibri" w:cs="Calibri"/>
          <w:lang w:eastAsia="pl-PL"/>
        </w:rPr>
        <w:t xml:space="preserve">systemu zewnętrznego i wprowadza dane z tego pliku do </w:t>
      </w:r>
      <w:r w:rsidR="00790104" w:rsidRPr="00C027AB">
        <w:rPr>
          <w:rFonts w:ascii="Calibri" w:eastAsia="Times New Roman" w:hAnsi="Calibri" w:cs="Calibri"/>
          <w:lang w:eastAsia="pl-PL"/>
        </w:rPr>
        <w:t>S</w:t>
      </w:r>
      <w:r w:rsidRPr="00C027AB">
        <w:rPr>
          <w:rFonts w:ascii="Calibri" w:eastAsia="Times New Roman" w:hAnsi="Calibri" w:cs="Calibri"/>
          <w:lang w:eastAsia="pl-PL"/>
        </w:rPr>
        <w:t>ystemu SOR/SKZ.</w:t>
      </w:r>
    </w:p>
    <w:p w14:paraId="26AC20F3" w14:textId="09BADBA7" w:rsidR="00FE0C1D" w:rsidRDefault="00FE0C1D" w:rsidP="0022755B">
      <w:pPr>
        <w:pStyle w:val="Akapitzlist"/>
        <w:numPr>
          <w:ilvl w:val="2"/>
          <w:numId w:val="202"/>
        </w:numPr>
        <w:spacing w:after="0" w:line="240" w:lineRule="auto"/>
        <w:ind w:left="851" w:hanging="567"/>
        <w:rPr>
          <w:rFonts w:ascii="Calibri" w:eastAsia="Times New Roman" w:hAnsi="Calibri" w:cs="Calibri"/>
          <w:lang w:eastAsia="pl-PL"/>
        </w:rPr>
      </w:pPr>
      <w:r>
        <w:rPr>
          <w:rFonts w:ascii="Calibri" w:eastAsia="Times New Roman" w:hAnsi="Calibri" w:cs="Calibri"/>
          <w:b/>
          <w:bCs/>
          <w:lang w:eastAsia="pl-PL"/>
        </w:rPr>
        <w:t xml:space="preserve">Integracja API (REST API) </w:t>
      </w:r>
      <w:r w:rsidRPr="00926959">
        <w:rPr>
          <w:rFonts w:ascii="Calibri" w:eastAsia="Times New Roman" w:hAnsi="Calibri" w:cs="Calibri"/>
          <w:lang w:eastAsia="pl-PL"/>
        </w:rPr>
        <w:t xml:space="preserve">– wymiana danych </w:t>
      </w:r>
      <w:r>
        <w:rPr>
          <w:rFonts w:ascii="Calibri" w:eastAsia="Times New Roman" w:hAnsi="Calibri" w:cs="Calibri"/>
          <w:lang w:eastAsia="pl-PL"/>
        </w:rPr>
        <w:t>odbywa się automatycznie przy użyciu interfejsów API (np. w standardzie REST).</w:t>
      </w:r>
    </w:p>
    <w:p w14:paraId="15915AB6" w14:textId="0C1BEEFD" w:rsidR="001F2FC9" w:rsidRDefault="0047461D" w:rsidP="0022755B">
      <w:pPr>
        <w:pStyle w:val="Akapitzlist"/>
        <w:numPr>
          <w:ilvl w:val="2"/>
          <w:numId w:val="202"/>
        </w:numPr>
        <w:spacing w:after="0" w:line="240" w:lineRule="auto"/>
        <w:ind w:left="851" w:hanging="567"/>
        <w:rPr>
          <w:rFonts w:ascii="Calibri" w:eastAsia="Times New Roman" w:hAnsi="Calibri" w:cs="Calibri"/>
          <w:lang w:eastAsia="pl-PL"/>
        </w:rPr>
      </w:pPr>
      <w:r w:rsidRPr="00C027AB">
        <w:rPr>
          <w:rFonts w:ascii="Calibri" w:eastAsia="Times New Roman" w:hAnsi="Calibri" w:cs="Calibri"/>
          <w:b/>
          <w:bCs/>
          <w:lang w:eastAsia="pl-PL"/>
        </w:rPr>
        <w:t>Integracja</w:t>
      </w:r>
      <w:r w:rsidRPr="0022755B">
        <w:rPr>
          <w:rFonts w:ascii="Calibri" w:eastAsia="Times New Roman" w:hAnsi="Calibri" w:cs="Calibri"/>
          <w:bCs/>
          <w:lang w:eastAsia="pl-PL"/>
        </w:rPr>
        <w:t xml:space="preserve"> </w:t>
      </w:r>
      <w:r w:rsidRPr="00C027AB">
        <w:rPr>
          <w:rFonts w:ascii="Calibri" w:eastAsia="Times New Roman" w:hAnsi="Calibri" w:cs="Calibri"/>
          <w:b/>
          <w:bCs/>
          <w:lang w:eastAsia="pl-PL"/>
        </w:rPr>
        <w:t>ekranowa</w:t>
      </w:r>
      <w:r w:rsidRPr="0022755B">
        <w:rPr>
          <w:rFonts w:ascii="Calibri" w:eastAsia="Times New Roman" w:hAnsi="Calibri" w:cs="Calibri"/>
          <w:bCs/>
          <w:lang w:eastAsia="pl-PL"/>
        </w:rPr>
        <w:t xml:space="preserve"> (robot RPA)</w:t>
      </w:r>
      <w:r w:rsidRPr="00C027AB">
        <w:rPr>
          <w:rFonts w:ascii="Calibri" w:eastAsia="Times New Roman" w:hAnsi="Calibri" w:cs="Calibri"/>
          <w:lang w:eastAsia="pl-PL"/>
        </w:rPr>
        <w:t xml:space="preserve"> –</w:t>
      </w:r>
      <w:r w:rsidR="001F2FC9" w:rsidRPr="00C027AB">
        <w:rPr>
          <w:rFonts w:ascii="Calibri" w:eastAsia="Times New Roman" w:hAnsi="Calibri" w:cs="Calibri"/>
          <w:lang w:eastAsia="pl-PL"/>
        </w:rPr>
        <w:t xml:space="preserve"> </w:t>
      </w:r>
      <w:r w:rsidRPr="00C027AB">
        <w:rPr>
          <w:rFonts w:ascii="Calibri" w:eastAsia="Times New Roman" w:hAnsi="Calibri" w:cs="Calibri"/>
          <w:lang w:eastAsia="pl-PL"/>
        </w:rPr>
        <w:t xml:space="preserve">robot RPA symuluje interakcje użytkownika z interfejsem graficznym aplikacji (GUI), aby wymieniać dane między systemami. </w:t>
      </w:r>
      <w:r w:rsidR="001F2FC9" w:rsidRPr="00C027AB">
        <w:rPr>
          <w:rFonts w:ascii="Calibri" w:eastAsia="Times New Roman" w:hAnsi="Calibri" w:cs="Calibri"/>
          <w:lang w:eastAsia="pl-PL"/>
        </w:rPr>
        <w:t>R</w:t>
      </w:r>
      <w:r w:rsidRPr="00C027AB">
        <w:rPr>
          <w:rFonts w:ascii="Calibri" w:eastAsia="Times New Roman" w:hAnsi="Calibri" w:cs="Calibri"/>
          <w:lang w:eastAsia="pl-PL"/>
        </w:rPr>
        <w:t>obot loguje się do aplikacji, wprowadza dane lub pobiera je z odpowiednich pól formularzy na ekranie bez potrzeby dostępu do baz danych lub interfejsów API.</w:t>
      </w:r>
    </w:p>
    <w:p w14:paraId="6D29E0A7" w14:textId="3E3056A5" w:rsidR="000327D6" w:rsidRPr="000327D6" w:rsidRDefault="000327D6" w:rsidP="000327D6">
      <w:pPr>
        <w:pStyle w:val="Akapitzlist"/>
        <w:spacing w:after="0" w:line="240" w:lineRule="auto"/>
        <w:ind w:left="851"/>
        <w:rPr>
          <w:rFonts w:ascii="Calibri" w:eastAsia="Times New Roman" w:hAnsi="Calibri" w:cs="Calibri"/>
          <w:lang w:eastAsia="pl-PL"/>
        </w:rPr>
        <w:sectPr w:rsidR="000327D6" w:rsidRPr="000327D6" w:rsidSect="00E26CD6">
          <w:pgSz w:w="11906" w:h="16838"/>
          <w:pgMar w:top="1417" w:right="1417" w:bottom="1417" w:left="1417" w:header="708" w:footer="708" w:gutter="0"/>
          <w:cols w:space="708"/>
          <w:docGrid w:linePitch="360"/>
        </w:sectPr>
      </w:pPr>
    </w:p>
    <w:tbl>
      <w:tblPr>
        <w:tblW w:w="14349" w:type="dxa"/>
        <w:tblInd w:w="-5" w:type="dxa"/>
        <w:tblLayout w:type="fixed"/>
        <w:tblLook w:val="06A0" w:firstRow="1" w:lastRow="0" w:firstColumn="1" w:lastColumn="0" w:noHBand="1" w:noVBand="1"/>
      </w:tblPr>
      <w:tblGrid>
        <w:gridCol w:w="1138"/>
        <w:gridCol w:w="608"/>
        <w:gridCol w:w="873"/>
        <w:gridCol w:w="849"/>
        <w:gridCol w:w="875"/>
        <w:gridCol w:w="854"/>
        <w:gridCol w:w="1212"/>
        <w:gridCol w:w="862"/>
        <w:gridCol w:w="858"/>
        <w:gridCol w:w="854"/>
        <w:gridCol w:w="898"/>
        <w:gridCol w:w="898"/>
        <w:gridCol w:w="887"/>
        <w:gridCol w:w="874"/>
        <w:gridCol w:w="957"/>
        <w:gridCol w:w="852"/>
      </w:tblGrid>
      <w:tr w:rsidR="00804045" w:rsidRPr="00B64D94" w14:paraId="14ABBE79" w14:textId="77777777" w:rsidTr="73C34633">
        <w:trPr>
          <w:trHeight w:val="401"/>
        </w:trPr>
        <w:tc>
          <w:tcPr>
            <w:tcW w:w="14349" w:type="dxa"/>
            <w:gridSpan w:val="16"/>
            <w:tcBorders>
              <w:top w:val="single" w:sz="4" w:space="0" w:color="auto"/>
              <w:left w:val="single" w:sz="4" w:space="0" w:color="auto"/>
              <w:bottom w:val="single" w:sz="4" w:space="0" w:color="auto"/>
              <w:right w:val="single" w:sz="4" w:space="0" w:color="auto"/>
            </w:tcBorders>
            <w:shd w:val="clear" w:color="auto" w:fill="ACB9CA" w:themeFill="text2" w:themeFillTint="66"/>
            <w:tcMar>
              <w:top w:w="15" w:type="dxa"/>
              <w:left w:w="15" w:type="dxa"/>
              <w:right w:w="15" w:type="dxa"/>
            </w:tcMar>
            <w:vAlign w:val="center"/>
          </w:tcPr>
          <w:p w14:paraId="188DD832" w14:textId="1764410A" w:rsidR="00804045" w:rsidRPr="0072457C" w:rsidRDefault="00804045" w:rsidP="0022755B">
            <w:pPr>
              <w:pStyle w:val="Akapitzlist"/>
              <w:numPr>
                <w:ilvl w:val="1"/>
                <w:numId w:val="202"/>
              </w:numPr>
              <w:spacing w:after="0" w:line="240" w:lineRule="auto"/>
              <w:rPr>
                <w:rFonts w:ascii="Calibri" w:eastAsia="Calibri" w:hAnsi="Calibri" w:cs="Calibri"/>
                <w:sz w:val="18"/>
                <w:szCs w:val="18"/>
              </w:rPr>
            </w:pPr>
            <w:r w:rsidRPr="0022755B">
              <w:rPr>
                <w:lang w:eastAsia="pl-PL"/>
              </w:rPr>
              <w:lastRenderedPageBreak/>
              <w:t xml:space="preserve">Przykładowe </w:t>
            </w:r>
            <w:r w:rsidRPr="0022755B">
              <w:t>dane</w:t>
            </w:r>
            <w:r w:rsidRPr="0022755B">
              <w:rPr>
                <w:lang w:eastAsia="pl-PL"/>
              </w:rPr>
              <w:t xml:space="preserve"> z Systemu Obsługi Incydentów</w:t>
            </w:r>
          </w:p>
        </w:tc>
      </w:tr>
      <w:tr w:rsidR="00804045" w:rsidRPr="00B64D94" w14:paraId="12593644" w14:textId="77777777" w:rsidTr="73C34633">
        <w:trPr>
          <w:trHeight w:val="1541"/>
        </w:trPr>
        <w:tc>
          <w:tcPr>
            <w:tcW w:w="1138"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1BB6E64D" w14:textId="77777777" w:rsidR="00804045" w:rsidRPr="00B64D94" w:rsidRDefault="00804045" w:rsidP="0072457C">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Nagłówek:</w:t>
            </w:r>
          </w:p>
        </w:tc>
        <w:tc>
          <w:tcPr>
            <w:tcW w:w="608"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2ADD03E"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data wystąpienia incydentu</w:t>
            </w:r>
          </w:p>
        </w:tc>
        <w:tc>
          <w:tcPr>
            <w:tcW w:w="873"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711AC42B"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data przesłania incydentu</w:t>
            </w:r>
          </w:p>
        </w:tc>
        <w:tc>
          <w:tcPr>
            <w:tcW w:w="849"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AE4AA2C" w14:textId="1986E704" w:rsidR="00804045" w:rsidRPr="00B64D94" w:rsidRDefault="2EC6A4D8" w:rsidP="0072457C">
            <w:pPr>
              <w:spacing w:after="0"/>
              <w:jc w:val="center"/>
              <w:rPr>
                <w:rFonts w:ascii="Calibri" w:eastAsia="Calibri" w:hAnsi="Calibri" w:cs="Calibri"/>
                <w:sz w:val="18"/>
                <w:szCs w:val="18"/>
              </w:rPr>
            </w:pPr>
            <w:r w:rsidRPr="73C34633">
              <w:rPr>
                <w:rFonts w:ascii="Calibri" w:eastAsia="Calibri" w:hAnsi="Calibri" w:cs="Calibri"/>
                <w:sz w:val="18"/>
                <w:szCs w:val="18"/>
              </w:rPr>
              <w:t xml:space="preserve">właściciel ryzyka /nazwa </w:t>
            </w:r>
            <w:r w:rsidR="77C10C68" w:rsidRPr="73C34633">
              <w:rPr>
                <w:rFonts w:ascii="Calibri" w:eastAsia="Calibri" w:hAnsi="Calibri" w:cs="Calibri"/>
                <w:sz w:val="18"/>
                <w:szCs w:val="18"/>
              </w:rPr>
              <w:t>K</w:t>
            </w:r>
            <w:r w:rsidRPr="73C34633">
              <w:rPr>
                <w:rFonts w:ascii="Calibri" w:eastAsia="Calibri" w:hAnsi="Calibri" w:cs="Calibri"/>
                <w:sz w:val="18"/>
                <w:szCs w:val="18"/>
              </w:rPr>
              <w:t>omórki</w:t>
            </w:r>
          </w:p>
        </w:tc>
        <w:tc>
          <w:tcPr>
            <w:tcW w:w="875"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16119E7"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Cel / zadanie / proces</w:t>
            </w:r>
          </w:p>
        </w:tc>
        <w:tc>
          <w:tcPr>
            <w:tcW w:w="854"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252B6413"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Opis incydentu</w:t>
            </w:r>
          </w:p>
        </w:tc>
        <w:tc>
          <w:tcPr>
            <w:tcW w:w="121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CAAE660"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Opis zmaterializowanego ryzyka</w:t>
            </w:r>
          </w:p>
        </w:tc>
        <w:tc>
          <w:tcPr>
            <w:tcW w:w="86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354B091"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Istotność incydentu tak/nie</w:t>
            </w:r>
          </w:p>
        </w:tc>
        <w:tc>
          <w:tcPr>
            <w:tcW w:w="858"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33066D4A"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Przesłanki istotności incydentu</w:t>
            </w:r>
          </w:p>
        </w:tc>
        <w:tc>
          <w:tcPr>
            <w:tcW w:w="854"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89B75B8"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Opis podjętych działań</w:t>
            </w:r>
          </w:p>
        </w:tc>
        <w:tc>
          <w:tcPr>
            <w:tcW w:w="898"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EFFD269"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 xml:space="preserve">Opis planowanych działań </w:t>
            </w:r>
            <w:r>
              <w:br/>
            </w:r>
            <w:r w:rsidRPr="00B64D94">
              <w:rPr>
                <w:rFonts w:ascii="Calibri" w:eastAsia="Calibri" w:hAnsi="Calibri" w:cs="Calibri"/>
                <w:sz w:val="18"/>
                <w:szCs w:val="18"/>
              </w:rPr>
              <w:t>(o ile są planowane)</w:t>
            </w:r>
          </w:p>
        </w:tc>
        <w:tc>
          <w:tcPr>
            <w:tcW w:w="898"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737D352"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Data wdrożenia planowanych działań</w:t>
            </w:r>
          </w:p>
        </w:tc>
        <w:tc>
          <w:tcPr>
            <w:tcW w:w="887"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3B2CE14"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 xml:space="preserve">Strata potencjalna  </w:t>
            </w:r>
            <w:r>
              <w:br/>
            </w:r>
            <w:r w:rsidRPr="00B64D94">
              <w:rPr>
                <w:rFonts w:ascii="Calibri" w:eastAsia="Calibri" w:hAnsi="Calibri" w:cs="Calibri"/>
                <w:sz w:val="18"/>
                <w:szCs w:val="18"/>
              </w:rPr>
              <w:t>[w zł]</w:t>
            </w:r>
          </w:p>
        </w:tc>
        <w:tc>
          <w:tcPr>
            <w:tcW w:w="874"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D988E36"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 xml:space="preserve">Strata </w:t>
            </w:r>
            <w:r>
              <w:br/>
            </w:r>
            <w:r w:rsidRPr="00B64D94">
              <w:rPr>
                <w:rFonts w:ascii="Calibri" w:eastAsia="Calibri" w:hAnsi="Calibri" w:cs="Calibri"/>
                <w:sz w:val="18"/>
                <w:szCs w:val="18"/>
              </w:rPr>
              <w:t xml:space="preserve">rzeczywista </w:t>
            </w:r>
            <w:r>
              <w:br/>
            </w:r>
            <w:r w:rsidRPr="00B64D94">
              <w:rPr>
                <w:rFonts w:ascii="Calibri" w:eastAsia="Calibri" w:hAnsi="Calibri" w:cs="Calibri"/>
                <w:sz w:val="18"/>
                <w:szCs w:val="18"/>
              </w:rPr>
              <w:t>[w zł]</w:t>
            </w:r>
          </w:p>
        </w:tc>
        <w:tc>
          <w:tcPr>
            <w:tcW w:w="957"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70948940"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 xml:space="preserve">Biuro/Dzielnica </w:t>
            </w:r>
          </w:p>
        </w:tc>
        <w:tc>
          <w:tcPr>
            <w:tcW w:w="852"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0D626213"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Uwagi</w:t>
            </w:r>
          </w:p>
        </w:tc>
      </w:tr>
      <w:tr w:rsidR="00804045" w:rsidRPr="00B64D94" w14:paraId="2967B820" w14:textId="77777777" w:rsidTr="73C34633">
        <w:trPr>
          <w:trHeight w:val="2157"/>
        </w:trPr>
        <w:tc>
          <w:tcPr>
            <w:tcW w:w="1138"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03838D7F" w14:textId="77777777" w:rsidR="00804045" w:rsidRPr="00B64D94" w:rsidRDefault="00804045" w:rsidP="0072457C">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Przykład:</w:t>
            </w:r>
          </w:p>
        </w:tc>
        <w:tc>
          <w:tcPr>
            <w:tcW w:w="60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D7FCDA"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Format daty</w:t>
            </w:r>
          </w:p>
        </w:tc>
        <w:tc>
          <w:tcPr>
            <w:tcW w:w="8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0C2E7B"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Format daty</w:t>
            </w:r>
          </w:p>
        </w:tc>
        <w:tc>
          <w:tcPr>
            <w:tcW w:w="84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60051F" w14:textId="675941AB" w:rsidR="00804045" w:rsidRPr="00B64D94" w:rsidRDefault="2EC6A4D8" w:rsidP="0072457C">
            <w:pPr>
              <w:spacing w:after="0"/>
              <w:jc w:val="center"/>
              <w:rPr>
                <w:rFonts w:ascii="Calibri" w:eastAsia="Calibri" w:hAnsi="Calibri" w:cs="Calibri"/>
                <w:sz w:val="18"/>
                <w:szCs w:val="18"/>
              </w:rPr>
            </w:pPr>
            <w:r w:rsidRPr="73C34633">
              <w:rPr>
                <w:rFonts w:ascii="Calibri" w:eastAsia="Calibri" w:hAnsi="Calibri" w:cs="Calibri"/>
                <w:sz w:val="18"/>
                <w:szCs w:val="18"/>
              </w:rPr>
              <w:t xml:space="preserve">Nazwa </w:t>
            </w:r>
            <w:r w:rsidR="60BD44CB" w:rsidRPr="73C34633">
              <w:rPr>
                <w:rFonts w:ascii="Calibri" w:eastAsia="Calibri" w:hAnsi="Calibri" w:cs="Calibri"/>
                <w:sz w:val="18"/>
                <w:szCs w:val="18"/>
              </w:rPr>
              <w:t>K</w:t>
            </w:r>
            <w:r w:rsidRPr="73C34633">
              <w:rPr>
                <w:rFonts w:ascii="Calibri" w:eastAsia="Calibri" w:hAnsi="Calibri" w:cs="Calibri"/>
                <w:sz w:val="18"/>
                <w:szCs w:val="18"/>
              </w:rPr>
              <w:t>omórki z aktualnej struktury SAP. Według loginów.</w:t>
            </w:r>
          </w:p>
        </w:tc>
        <w:tc>
          <w:tcPr>
            <w:tcW w:w="8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B120F8"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Wybrane z listy rozwijalnej, z opcją inne, wpisywane ręcznie</w:t>
            </w:r>
          </w:p>
        </w:tc>
        <w:tc>
          <w:tcPr>
            <w:tcW w:w="85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4AB877"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Pole tekstowe, bez limitu znaków</w:t>
            </w:r>
          </w:p>
        </w:tc>
        <w:tc>
          <w:tcPr>
            <w:tcW w:w="121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937623"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Wybór z listy zamkniętej według predefiniowanych kategorii</w:t>
            </w:r>
          </w:p>
        </w:tc>
        <w:tc>
          <w:tcPr>
            <w:tcW w:w="8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27EC70"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Wybór zamknięty tak/nie. Możliwość transferu tylko opcji "tak"</w:t>
            </w:r>
          </w:p>
        </w:tc>
        <w:tc>
          <w:tcPr>
            <w:tcW w:w="85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A668B8"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Lista zamknięta</w:t>
            </w:r>
          </w:p>
        </w:tc>
        <w:tc>
          <w:tcPr>
            <w:tcW w:w="85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0C2134"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Pole tekstowe, bez limitu znaków</w:t>
            </w:r>
          </w:p>
        </w:tc>
        <w:tc>
          <w:tcPr>
            <w:tcW w:w="8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6290DE"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Pole tekstowe, bez limitu znaków</w:t>
            </w:r>
          </w:p>
        </w:tc>
        <w:tc>
          <w:tcPr>
            <w:tcW w:w="8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5C91B4"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Format daty</w:t>
            </w:r>
          </w:p>
        </w:tc>
        <w:tc>
          <w:tcPr>
            <w:tcW w:w="8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4E8660"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pole liczbowe</w:t>
            </w:r>
          </w:p>
        </w:tc>
        <w:tc>
          <w:tcPr>
            <w:tcW w:w="8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85DE80"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pole liczbowe</w:t>
            </w:r>
          </w:p>
        </w:tc>
        <w:tc>
          <w:tcPr>
            <w:tcW w:w="95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B5B53B"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Nazwa z listy rozwijalnej, lub według loginów ze struktury SAP</w:t>
            </w:r>
          </w:p>
        </w:tc>
        <w:tc>
          <w:tcPr>
            <w:tcW w:w="8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F68561" w14:textId="77777777" w:rsidR="00804045" w:rsidRPr="00B64D94" w:rsidRDefault="00804045" w:rsidP="0072457C">
            <w:pPr>
              <w:spacing w:after="0"/>
              <w:jc w:val="center"/>
              <w:rPr>
                <w:rFonts w:ascii="Calibri" w:eastAsia="Calibri" w:hAnsi="Calibri" w:cs="Calibri"/>
                <w:sz w:val="18"/>
                <w:szCs w:val="18"/>
              </w:rPr>
            </w:pPr>
            <w:r w:rsidRPr="00B64D94">
              <w:rPr>
                <w:rFonts w:ascii="Calibri" w:eastAsia="Calibri" w:hAnsi="Calibri" w:cs="Calibri"/>
                <w:sz w:val="18"/>
                <w:szCs w:val="18"/>
              </w:rPr>
              <w:t>Pole tekstowe, bez limitu znaków</w:t>
            </w:r>
          </w:p>
        </w:tc>
      </w:tr>
    </w:tbl>
    <w:p w14:paraId="6A8D656E" w14:textId="1DF6BA8C" w:rsidR="0047461D" w:rsidRPr="00CA3DE2" w:rsidRDefault="00804045" w:rsidP="0047461D">
      <w:pPr>
        <w:spacing w:after="0" w:line="240" w:lineRule="auto"/>
        <w:rPr>
          <w:rFonts w:ascii="Calibri" w:eastAsia="Times New Roman" w:hAnsi="Calibri" w:cs="Calibri"/>
          <w:i/>
          <w:iCs/>
          <w:sz w:val="18"/>
          <w:szCs w:val="18"/>
          <w:lang w:eastAsia="pl-PL"/>
        </w:rPr>
      </w:pPr>
      <w:r w:rsidRPr="5E5DD068" w:rsidDel="00DB74ED">
        <w:rPr>
          <w:rFonts w:ascii="Calibri" w:eastAsia="Times New Roman" w:hAnsi="Calibri" w:cs="Calibri"/>
          <w:lang w:eastAsia="pl-PL"/>
        </w:rPr>
        <w:t xml:space="preserve"> </w:t>
      </w:r>
    </w:p>
    <w:tbl>
      <w:tblPr>
        <w:tblStyle w:val="Siatkatabelijasna"/>
        <w:tblW w:w="14601" w:type="dxa"/>
        <w:tblInd w:w="-1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1559"/>
        <w:gridCol w:w="1675"/>
        <w:gridCol w:w="1303"/>
        <w:gridCol w:w="1417"/>
        <w:gridCol w:w="1740"/>
        <w:gridCol w:w="992"/>
        <w:gridCol w:w="1134"/>
        <w:gridCol w:w="851"/>
        <w:gridCol w:w="2462"/>
        <w:gridCol w:w="1468"/>
      </w:tblGrid>
      <w:tr w:rsidR="0072457C" w:rsidRPr="006A60A2" w14:paraId="3095A08B" w14:textId="77777777" w:rsidTr="00806CB7">
        <w:trPr>
          <w:trHeight w:val="264"/>
        </w:trPr>
        <w:tc>
          <w:tcPr>
            <w:tcW w:w="14601" w:type="dxa"/>
            <w:gridSpan w:val="10"/>
            <w:shd w:val="clear" w:color="auto" w:fill="ACB9CA" w:themeFill="text2" w:themeFillTint="66"/>
            <w:vAlign w:val="center"/>
          </w:tcPr>
          <w:p w14:paraId="399552C8" w14:textId="798FAA75" w:rsidR="0072457C" w:rsidRPr="0022755B" w:rsidRDefault="0072457C" w:rsidP="0022755B">
            <w:pPr>
              <w:pStyle w:val="Akapitzlist"/>
              <w:numPr>
                <w:ilvl w:val="1"/>
                <w:numId w:val="202"/>
              </w:numPr>
              <w:rPr>
                <w:lang w:val="pl-PL" w:eastAsia="pl-PL"/>
              </w:rPr>
            </w:pPr>
            <w:r w:rsidRPr="003B03DF">
              <w:rPr>
                <w:lang w:val="pl-PL" w:eastAsia="pl-PL"/>
              </w:rPr>
              <w:t>Przykładowe dane z systemu audytowego (AudytUM) do SKZ</w:t>
            </w:r>
          </w:p>
        </w:tc>
      </w:tr>
      <w:tr w:rsidR="00590245" w:rsidRPr="006A60A2" w14:paraId="5718A2FF" w14:textId="77777777" w:rsidTr="00C70747">
        <w:trPr>
          <w:trHeight w:val="990"/>
        </w:trPr>
        <w:tc>
          <w:tcPr>
            <w:tcW w:w="1559" w:type="dxa"/>
            <w:shd w:val="clear" w:color="auto" w:fill="F2F2F2" w:themeFill="background1" w:themeFillShade="F2"/>
            <w:hideMark/>
          </w:tcPr>
          <w:p w14:paraId="4D790FDE" w14:textId="77777777" w:rsidR="0072457C" w:rsidRPr="006A60A2" w:rsidRDefault="0072457C" w:rsidP="0072457C">
            <w:pPr>
              <w:jc w:val="center"/>
              <w:rPr>
                <w:rFonts w:eastAsia="Times New Roman" w:cstheme="minorHAnsi"/>
                <w:b/>
                <w:bCs/>
                <w:sz w:val="20"/>
                <w:szCs w:val="20"/>
                <w:lang w:eastAsia="pl-PL"/>
              </w:rPr>
            </w:pPr>
            <w:r w:rsidRPr="006A60A2">
              <w:rPr>
                <w:rFonts w:eastAsia="Times New Roman" w:cstheme="minorHAnsi"/>
                <w:b/>
                <w:bCs/>
                <w:sz w:val="20"/>
                <w:szCs w:val="20"/>
                <w:lang w:eastAsia="pl-PL"/>
              </w:rPr>
              <w:t xml:space="preserve">Nazwa </w:t>
            </w:r>
            <w:proofErr w:type="spellStart"/>
            <w:r w:rsidRPr="006A60A2">
              <w:rPr>
                <w:rFonts w:eastAsia="Times New Roman" w:cstheme="minorHAnsi"/>
                <w:b/>
                <w:bCs/>
                <w:sz w:val="20"/>
                <w:szCs w:val="20"/>
                <w:lang w:eastAsia="pl-PL"/>
              </w:rPr>
              <w:t>podmiotu</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audytowanego</w:t>
            </w:r>
            <w:proofErr w:type="spellEnd"/>
            <w:r w:rsidRPr="006A60A2">
              <w:rPr>
                <w:rFonts w:eastAsia="Times New Roman" w:cstheme="minorHAnsi"/>
                <w:b/>
                <w:bCs/>
                <w:sz w:val="20"/>
                <w:szCs w:val="20"/>
                <w:lang w:eastAsia="pl-PL"/>
              </w:rPr>
              <w:t xml:space="preserve"> </w:t>
            </w:r>
          </w:p>
        </w:tc>
        <w:tc>
          <w:tcPr>
            <w:tcW w:w="1675" w:type="dxa"/>
            <w:shd w:val="clear" w:color="auto" w:fill="F2F2F2" w:themeFill="background1" w:themeFillShade="F2"/>
            <w:hideMark/>
          </w:tcPr>
          <w:p w14:paraId="3862887F" w14:textId="77777777" w:rsidR="0072457C" w:rsidRPr="006A60A2" w:rsidRDefault="0072457C" w:rsidP="0072457C">
            <w:pPr>
              <w:jc w:val="center"/>
              <w:rPr>
                <w:rFonts w:eastAsia="Times New Roman" w:cstheme="minorHAnsi"/>
                <w:b/>
                <w:bCs/>
                <w:sz w:val="20"/>
                <w:szCs w:val="20"/>
                <w:lang w:eastAsia="pl-PL"/>
              </w:rPr>
            </w:pPr>
            <w:proofErr w:type="spellStart"/>
            <w:r w:rsidRPr="006A60A2">
              <w:rPr>
                <w:rFonts w:eastAsia="Times New Roman" w:cstheme="minorHAnsi"/>
                <w:b/>
                <w:bCs/>
                <w:sz w:val="20"/>
                <w:szCs w:val="20"/>
                <w:lang w:eastAsia="pl-PL"/>
              </w:rPr>
              <w:t>Numer</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zadania</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audytowego</w:t>
            </w:r>
            <w:proofErr w:type="spellEnd"/>
          </w:p>
        </w:tc>
        <w:tc>
          <w:tcPr>
            <w:tcW w:w="1303" w:type="dxa"/>
            <w:shd w:val="clear" w:color="auto" w:fill="F2F2F2" w:themeFill="background1" w:themeFillShade="F2"/>
            <w:hideMark/>
          </w:tcPr>
          <w:p w14:paraId="371B499A" w14:textId="77777777" w:rsidR="0072457C" w:rsidRPr="006A60A2" w:rsidRDefault="0072457C" w:rsidP="0072457C">
            <w:pPr>
              <w:jc w:val="center"/>
              <w:rPr>
                <w:rFonts w:eastAsia="Times New Roman" w:cstheme="minorHAnsi"/>
                <w:b/>
                <w:bCs/>
                <w:sz w:val="20"/>
                <w:szCs w:val="20"/>
                <w:lang w:eastAsia="pl-PL"/>
              </w:rPr>
            </w:pPr>
            <w:r w:rsidRPr="006A60A2">
              <w:rPr>
                <w:rFonts w:eastAsia="Times New Roman" w:cstheme="minorHAnsi"/>
                <w:b/>
                <w:bCs/>
                <w:sz w:val="20"/>
                <w:szCs w:val="20"/>
                <w:lang w:eastAsia="pl-PL"/>
              </w:rPr>
              <w:t xml:space="preserve">Temat </w:t>
            </w:r>
            <w:proofErr w:type="spellStart"/>
            <w:r w:rsidRPr="006A60A2">
              <w:rPr>
                <w:rFonts w:eastAsia="Times New Roman" w:cstheme="minorHAnsi"/>
                <w:b/>
                <w:bCs/>
                <w:sz w:val="20"/>
                <w:szCs w:val="20"/>
                <w:lang w:eastAsia="pl-PL"/>
              </w:rPr>
              <w:t>zadania</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audytowego</w:t>
            </w:r>
            <w:proofErr w:type="spellEnd"/>
          </w:p>
        </w:tc>
        <w:tc>
          <w:tcPr>
            <w:tcW w:w="1417" w:type="dxa"/>
            <w:shd w:val="clear" w:color="auto" w:fill="F2F2F2" w:themeFill="background1" w:themeFillShade="F2"/>
            <w:hideMark/>
          </w:tcPr>
          <w:p w14:paraId="2CE36E24" w14:textId="77777777" w:rsidR="0072457C" w:rsidRPr="006A60A2" w:rsidRDefault="0072457C" w:rsidP="0072457C">
            <w:pPr>
              <w:jc w:val="center"/>
              <w:rPr>
                <w:rFonts w:eastAsia="Times New Roman" w:cstheme="minorHAnsi"/>
                <w:b/>
                <w:bCs/>
                <w:sz w:val="20"/>
                <w:szCs w:val="20"/>
                <w:lang w:eastAsia="pl-PL"/>
              </w:rPr>
            </w:pPr>
            <w:proofErr w:type="spellStart"/>
            <w:r w:rsidRPr="006A60A2">
              <w:rPr>
                <w:rFonts w:eastAsia="Times New Roman" w:cstheme="minorHAnsi"/>
                <w:b/>
                <w:bCs/>
                <w:sz w:val="20"/>
                <w:szCs w:val="20"/>
                <w:lang w:eastAsia="pl-PL"/>
              </w:rPr>
              <w:t>Rodzaj</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zadania</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audytowego</w:t>
            </w:r>
            <w:proofErr w:type="spellEnd"/>
          </w:p>
        </w:tc>
        <w:tc>
          <w:tcPr>
            <w:tcW w:w="1740" w:type="dxa"/>
            <w:shd w:val="clear" w:color="auto" w:fill="F2F2F2" w:themeFill="background1" w:themeFillShade="F2"/>
            <w:hideMark/>
          </w:tcPr>
          <w:p w14:paraId="2C0522B6" w14:textId="77777777" w:rsidR="0072457C" w:rsidRPr="006A60A2" w:rsidRDefault="0072457C" w:rsidP="0072457C">
            <w:pPr>
              <w:jc w:val="center"/>
              <w:rPr>
                <w:rFonts w:eastAsia="Times New Roman" w:cstheme="minorHAnsi"/>
                <w:b/>
                <w:bCs/>
                <w:sz w:val="20"/>
                <w:szCs w:val="20"/>
                <w:lang w:eastAsia="pl-PL"/>
              </w:rPr>
            </w:pPr>
            <w:proofErr w:type="spellStart"/>
            <w:r w:rsidRPr="006A60A2">
              <w:rPr>
                <w:rFonts w:eastAsia="Times New Roman" w:cstheme="minorHAnsi"/>
                <w:b/>
                <w:bCs/>
                <w:sz w:val="20"/>
                <w:szCs w:val="20"/>
                <w:lang w:eastAsia="pl-PL"/>
              </w:rPr>
              <w:t>Wynik</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zadania</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Ocena</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ogólna</w:t>
            </w:r>
            <w:proofErr w:type="spellEnd"/>
            <w:r w:rsidRPr="006A60A2">
              <w:rPr>
                <w:rFonts w:eastAsia="Times New Roman" w:cstheme="minorHAnsi"/>
                <w:b/>
                <w:bCs/>
                <w:sz w:val="20"/>
                <w:szCs w:val="20"/>
                <w:lang w:eastAsia="pl-PL"/>
              </w:rPr>
              <w:t xml:space="preserve">) </w:t>
            </w:r>
          </w:p>
        </w:tc>
        <w:tc>
          <w:tcPr>
            <w:tcW w:w="992" w:type="dxa"/>
            <w:shd w:val="clear" w:color="auto" w:fill="F2F2F2" w:themeFill="background1" w:themeFillShade="F2"/>
            <w:hideMark/>
          </w:tcPr>
          <w:p w14:paraId="5C116C78" w14:textId="77777777" w:rsidR="0072457C" w:rsidRPr="006A60A2" w:rsidRDefault="0072457C" w:rsidP="0072457C">
            <w:pPr>
              <w:jc w:val="center"/>
              <w:rPr>
                <w:rFonts w:eastAsia="Times New Roman" w:cstheme="minorHAnsi"/>
                <w:b/>
                <w:bCs/>
                <w:sz w:val="20"/>
                <w:szCs w:val="20"/>
                <w:lang w:eastAsia="pl-PL"/>
              </w:rPr>
            </w:pPr>
            <w:proofErr w:type="spellStart"/>
            <w:r w:rsidRPr="006A60A2">
              <w:rPr>
                <w:rFonts w:eastAsia="Times New Roman" w:cstheme="minorHAnsi"/>
                <w:b/>
                <w:bCs/>
                <w:sz w:val="20"/>
                <w:szCs w:val="20"/>
                <w:lang w:eastAsia="pl-PL"/>
              </w:rPr>
              <w:t>Liczba</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wydanych</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zaleceń</w:t>
            </w:r>
            <w:proofErr w:type="spellEnd"/>
          </w:p>
        </w:tc>
        <w:tc>
          <w:tcPr>
            <w:tcW w:w="1134" w:type="dxa"/>
            <w:shd w:val="clear" w:color="auto" w:fill="F2F2F2" w:themeFill="background1" w:themeFillShade="F2"/>
            <w:hideMark/>
          </w:tcPr>
          <w:p w14:paraId="237B14F5" w14:textId="77777777" w:rsidR="0072457C" w:rsidRPr="006A60A2" w:rsidRDefault="0072457C" w:rsidP="0072457C">
            <w:pPr>
              <w:jc w:val="center"/>
              <w:rPr>
                <w:rFonts w:eastAsia="Times New Roman" w:cstheme="minorHAnsi"/>
                <w:b/>
                <w:bCs/>
                <w:sz w:val="20"/>
                <w:szCs w:val="20"/>
                <w:lang w:eastAsia="pl-PL"/>
              </w:rPr>
            </w:pPr>
            <w:proofErr w:type="spellStart"/>
            <w:r w:rsidRPr="006A60A2">
              <w:rPr>
                <w:rFonts w:eastAsia="Times New Roman" w:cstheme="minorHAnsi"/>
                <w:b/>
                <w:bCs/>
                <w:sz w:val="20"/>
                <w:szCs w:val="20"/>
                <w:lang w:eastAsia="pl-PL"/>
              </w:rPr>
              <w:t>Numer</w:t>
            </w:r>
            <w:proofErr w:type="spellEnd"/>
            <w:r w:rsidRPr="006A60A2">
              <w:rPr>
                <w:rFonts w:eastAsia="Times New Roman" w:cstheme="minorHAnsi"/>
                <w:b/>
                <w:bCs/>
                <w:sz w:val="20"/>
                <w:szCs w:val="20"/>
                <w:lang w:eastAsia="pl-PL"/>
              </w:rPr>
              <w:t xml:space="preserve"> </w:t>
            </w:r>
            <w:proofErr w:type="spellStart"/>
            <w:r w:rsidRPr="006A60A2">
              <w:rPr>
                <w:rFonts w:eastAsia="Times New Roman" w:cstheme="minorHAnsi"/>
                <w:b/>
                <w:bCs/>
                <w:sz w:val="20"/>
                <w:szCs w:val="20"/>
                <w:lang w:eastAsia="pl-PL"/>
              </w:rPr>
              <w:t>zalecenia</w:t>
            </w:r>
            <w:proofErr w:type="spellEnd"/>
          </w:p>
        </w:tc>
        <w:tc>
          <w:tcPr>
            <w:tcW w:w="851" w:type="dxa"/>
            <w:shd w:val="clear" w:color="auto" w:fill="F2F2F2" w:themeFill="background1" w:themeFillShade="F2"/>
            <w:hideMark/>
          </w:tcPr>
          <w:p w14:paraId="43DFBAEB" w14:textId="77777777" w:rsidR="0072457C" w:rsidRPr="006A60A2" w:rsidRDefault="0072457C" w:rsidP="0072457C">
            <w:pPr>
              <w:jc w:val="center"/>
              <w:rPr>
                <w:rFonts w:eastAsia="Times New Roman" w:cstheme="minorHAnsi"/>
                <w:b/>
                <w:bCs/>
                <w:sz w:val="20"/>
                <w:szCs w:val="20"/>
                <w:lang w:eastAsia="pl-PL"/>
              </w:rPr>
            </w:pPr>
            <w:r w:rsidRPr="006A60A2">
              <w:rPr>
                <w:rFonts w:eastAsia="Times New Roman" w:cstheme="minorHAnsi"/>
                <w:b/>
                <w:bCs/>
                <w:sz w:val="20"/>
                <w:szCs w:val="20"/>
                <w:lang w:eastAsia="pl-PL"/>
              </w:rPr>
              <w:t xml:space="preserve">Termin </w:t>
            </w:r>
            <w:proofErr w:type="spellStart"/>
            <w:r w:rsidRPr="006A60A2">
              <w:rPr>
                <w:rFonts w:eastAsia="Times New Roman" w:cstheme="minorHAnsi"/>
                <w:b/>
                <w:bCs/>
                <w:sz w:val="20"/>
                <w:szCs w:val="20"/>
                <w:lang w:eastAsia="pl-PL"/>
              </w:rPr>
              <w:t>realizacji</w:t>
            </w:r>
            <w:proofErr w:type="spellEnd"/>
          </w:p>
        </w:tc>
        <w:tc>
          <w:tcPr>
            <w:tcW w:w="2462" w:type="dxa"/>
            <w:shd w:val="clear" w:color="auto" w:fill="F2F2F2" w:themeFill="background1" w:themeFillShade="F2"/>
            <w:hideMark/>
          </w:tcPr>
          <w:p w14:paraId="7912A0E2" w14:textId="77777777" w:rsidR="0072457C" w:rsidRPr="006A60A2" w:rsidRDefault="0072457C" w:rsidP="0072457C">
            <w:pPr>
              <w:jc w:val="center"/>
              <w:rPr>
                <w:rFonts w:eastAsia="Times New Roman" w:cstheme="minorHAnsi"/>
                <w:b/>
                <w:bCs/>
                <w:sz w:val="20"/>
                <w:szCs w:val="20"/>
                <w:lang w:eastAsia="pl-PL"/>
              </w:rPr>
            </w:pPr>
            <w:r w:rsidRPr="006A60A2">
              <w:rPr>
                <w:rFonts w:eastAsia="Times New Roman" w:cstheme="minorHAnsi"/>
                <w:b/>
                <w:bCs/>
                <w:sz w:val="20"/>
                <w:szCs w:val="20"/>
                <w:lang w:eastAsia="pl-PL"/>
              </w:rPr>
              <w:t xml:space="preserve">Status </w:t>
            </w:r>
            <w:proofErr w:type="spellStart"/>
            <w:r w:rsidRPr="006A60A2">
              <w:rPr>
                <w:rFonts w:eastAsia="Times New Roman" w:cstheme="minorHAnsi"/>
                <w:b/>
                <w:bCs/>
                <w:sz w:val="20"/>
                <w:szCs w:val="20"/>
                <w:lang w:eastAsia="pl-PL"/>
              </w:rPr>
              <w:t>zalecenia</w:t>
            </w:r>
            <w:proofErr w:type="spellEnd"/>
          </w:p>
        </w:tc>
        <w:tc>
          <w:tcPr>
            <w:tcW w:w="1468" w:type="dxa"/>
            <w:shd w:val="clear" w:color="auto" w:fill="F2F2F2" w:themeFill="background1" w:themeFillShade="F2"/>
            <w:hideMark/>
          </w:tcPr>
          <w:p w14:paraId="5AB3044C" w14:textId="77777777" w:rsidR="0072457C" w:rsidRPr="0022755B" w:rsidRDefault="0072457C" w:rsidP="0072457C">
            <w:pPr>
              <w:jc w:val="center"/>
              <w:rPr>
                <w:rFonts w:eastAsia="Times New Roman" w:cstheme="minorHAnsi"/>
                <w:b/>
                <w:sz w:val="20"/>
                <w:szCs w:val="20"/>
                <w:lang w:val="pl-PL" w:eastAsia="pl-PL"/>
              </w:rPr>
            </w:pPr>
            <w:r w:rsidRPr="003B03DF">
              <w:rPr>
                <w:rFonts w:eastAsia="Times New Roman" w:cstheme="minorHAnsi"/>
                <w:b/>
                <w:bCs/>
                <w:sz w:val="20"/>
                <w:szCs w:val="20"/>
                <w:lang w:val="pl-PL" w:eastAsia="pl-PL"/>
              </w:rPr>
              <w:t>Waga ustalenia, na podstawie którego wydano zalecenie</w:t>
            </w:r>
          </w:p>
        </w:tc>
      </w:tr>
      <w:tr w:rsidR="0072457C" w:rsidRPr="006A60A2" w14:paraId="7D1D8B76" w14:textId="77777777" w:rsidTr="00806CB7">
        <w:trPr>
          <w:trHeight w:val="2265"/>
        </w:trPr>
        <w:tc>
          <w:tcPr>
            <w:tcW w:w="1559" w:type="dxa"/>
            <w:hideMark/>
          </w:tcPr>
          <w:p w14:paraId="6A53C53D"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np.: </w:t>
            </w:r>
          </w:p>
          <w:p w14:paraId="2AC29D3D"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 Biuro X, </w:t>
            </w:r>
          </w:p>
          <w:p w14:paraId="0716EC1B"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 Urząd Dzielnicy X, </w:t>
            </w:r>
          </w:p>
          <w:p w14:paraId="156C6B1A" w14:textId="77777777" w:rsidR="0072457C" w:rsidRPr="006A60A2" w:rsidRDefault="0072457C" w:rsidP="0072457C">
            <w:pPr>
              <w:rPr>
                <w:rFonts w:eastAsia="Times New Roman" w:cstheme="minorHAnsi"/>
                <w:i/>
                <w:iCs/>
                <w:sz w:val="20"/>
                <w:szCs w:val="20"/>
                <w:lang w:eastAsia="pl-PL"/>
              </w:rPr>
            </w:pPr>
            <w:r>
              <w:rPr>
                <w:rFonts w:eastAsia="Times New Roman" w:cstheme="minorHAnsi"/>
                <w:i/>
                <w:iCs/>
                <w:sz w:val="20"/>
                <w:szCs w:val="20"/>
                <w:lang w:eastAsia="pl-PL"/>
              </w:rPr>
              <w:t xml:space="preserve">- </w:t>
            </w:r>
            <w:proofErr w:type="spellStart"/>
            <w:r w:rsidRPr="006A60A2">
              <w:rPr>
                <w:rFonts w:eastAsia="Times New Roman" w:cstheme="minorHAnsi"/>
                <w:i/>
                <w:iCs/>
                <w:sz w:val="20"/>
                <w:szCs w:val="20"/>
                <w:lang w:eastAsia="pl-PL"/>
              </w:rPr>
              <w:t>Jednostka</w:t>
            </w:r>
            <w:proofErr w:type="spellEnd"/>
            <w:r w:rsidRPr="006A60A2">
              <w:rPr>
                <w:rFonts w:eastAsia="Times New Roman" w:cstheme="minorHAnsi"/>
                <w:i/>
                <w:iCs/>
                <w:sz w:val="20"/>
                <w:szCs w:val="20"/>
                <w:lang w:eastAsia="pl-PL"/>
              </w:rPr>
              <w:t xml:space="preserve"> X</w:t>
            </w:r>
          </w:p>
        </w:tc>
        <w:tc>
          <w:tcPr>
            <w:tcW w:w="1675" w:type="dxa"/>
            <w:hideMark/>
          </w:tcPr>
          <w:p w14:paraId="7B558D1F" w14:textId="77777777" w:rsidR="0072457C" w:rsidRPr="0022755B" w:rsidRDefault="0072457C" w:rsidP="0072457C">
            <w:pPr>
              <w:jc w:val="cente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w formacie stosowanym </w:t>
            </w:r>
            <w:r w:rsidRPr="003B03DF">
              <w:rPr>
                <w:rFonts w:eastAsia="Times New Roman" w:cstheme="minorHAnsi"/>
                <w:i/>
                <w:iCs/>
                <w:sz w:val="20"/>
                <w:szCs w:val="20"/>
                <w:lang w:val="pl-PL" w:eastAsia="pl-PL"/>
              </w:rPr>
              <w:br/>
              <w:t xml:space="preserve">w AudytUM </w:t>
            </w:r>
          </w:p>
          <w:p w14:paraId="1C13E5CF"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np. AW.2025.001.001</w:t>
            </w:r>
          </w:p>
        </w:tc>
        <w:tc>
          <w:tcPr>
            <w:tcW w:w="1303" w:type="dxa"/>
            <w:hideMark/>
          </w:tcPr>
          <w:p w14:paraId="4264004E" w14:textId="77777777" w:rsidR="0072457C" w:rsidRPr="006A60A2" w:rsidRDefault="0072457C" w:rsidP="0072457C">
            <w:pPr>
              <w:jc w:val="center"/>
              <w:rPr>
                <w:rFonts w:eastAsia="Times New Roman" w:cstheme="minorHAnsi"/>
                <w:i/>
                <w:iCs/>
                <w:sz w:val="20"/>
                <w:szCs w:val="20"/>
                <w:lang w:eastAsia="pl-PL"/>
              </w:rPr>
            </w:pPr>
            <w:proofErr w:type="spellStart"/>
            <w:r w:rsidRPr="006A60A2">
              <w:rPr>
                <w:rFonts w:eastAsia="Times New Roman" w:cstheme="minorHAnsi"/>
                <w:i/>
                <w:iCs/>
                <w:sz w:val="20"/>
                <w:szCs w:val="20"/>
                <w:lang w:eastAsia="pl-PL"/>
              </w:rPr>
              <w:t>tekst</w:t>
            </w:r>
            <w:proofErr w:type="spellEnd"/>
          </w:p>
        </w:tc>
        <w:tc>
          <w:tcPr>
            <w:tcW w:w="1417" w:type="dxa"/>
            <w:hideMark/>
          </w:tcPr>
          <w:p w14:paraId="116C7C77" w14:textId="77777777" w:rsidR="0072457C" w:rsidRPr="006A60A2" w:rsidRDefault="0072457C" w:rsidP="0072457C">
            <w:pPr>
              <w:jc w:val="center"/>
              <w:rPr>
                <w:rFonts w:eastAsia="Times New Roman" w:cstheme="minorHAnsi"/>
                <w:i/>
                <w:iCs/>
                <w:sz w:val="20"/>
                <w:szCs w:val="20"/>
                <w:lang w:eastAsia="pl-PL"/>
              </w:rPr>
            </w:pPr>
            <w:proofErr w:type="spellStart"/>
            <w:r w:rsidRPr="006A60A2">
              <w:rPr>
                <w:rFonts w:eastAsia="Times New Roman" w:cstheme="minorHAnsi"/>
                <w:i/>
                <w:iCs/>
                <w:sz w:val="20"/>
                <w:szCs w:val="20"/>
                <w:lang w:eastAsia="pl-PL"/>
              </w:rPr>
              <w:t>zadanie</w:t>
            </w:r>
            <w:proofErr w:type="spellEnd"/>
            <w:r w:rsidRPr="006A60A2">
              <w:rPr>
                <w:rFonts w:eastAsia="Times New Roman" w:cstheme="minorHAnsi"/>
                <w:i/>
                <w:iCs/>
                <w:sz w:val="20"/>
                <w:szCs w:val="20"/>
                <w:lang w:eastAsia="pl-PL"/>
              </w:rPr>
              <w:t xml:space="preserve"> </w:t>
            </w:r>
            <w:proofErr w:type="spellStart"/>
            <w:r w:rsidRPr="006A60A2">
              <w:rPr>
                <w:rFonts w:eastAsia="Times New Roman" w:cstheme="minorHAnsi"/>
                <w:i/>
                <w:iCs/>
                <w:sz w:val="20"/>
                <w:szCs w:val="20"/>
                <w:lang w:eastAsia="pl-PL"/>
              </w:rPr>
              <w:t>zapewniaj</w:t>
            </w:r>
            <w:r>
              <w:rPr>
                <w:rFonts w:eastAsia="Times New Roman" w:cstheme="minorHAnsi"/>
                <w:i/>
                <w:iCs/>
                <w:sz w:val="20"/>
                <w:szCs w:val="20"/>
                <w:lang w:eastAsia="pl-PL"/>
              </w:rPr>
              <w:t>ą</w:t>
            </w:r>
            <w:r w:rsidRPr="006A60A2">
              <w:rPr>
                <w:rFonts w:eastAsia="Times New Roman" w:cstheme="minorHAnsi"/>
                <w:i/>
                <w:iCs/>
                <w:sz w:val="20"/>
                <w:szCs w:val="20"/>
                <w:lang w:eastAsia="pl-PL"/>
              </w:rPr>
              <w:t>ce</w:t>
            </w:r>
            <w:proofErr w:type="spellEnd"/>
            <w:r w:rsidRPr="006A60A2">
              <w:rPr>
                <w:rFonts w:eastAsia="Times New Roman" w:cstheme="minorHAnsi"/>
                <w:i/>
                <w:iCs/>
                <w:sz w:val="20"/>
                <w:szCs w:val="20"/>
                <w:lang w:eastAsia="pl-PL"/>
              </w:rPr>
              <w:t xml:space="preserve">/ </w:t>
            </w:r>
            <w:proofErr w:type="spellStart"/>
            <w:r w:rsidRPr="006A60A2">
              <w:rPr>
                <w:rFonts w:eastAsia="Times New Roman" w:cstheme="minorHAnsi"/>
                <w:i/>
                <w:iCs/>
                <w:sz w:val="20"/>
                <w:szCs w:val="20"/>
                <w:lang w:eastAsia="pl-PL"/>
              </w:rPr>
              <w:t>czynność</w:t>
            </w:r>
            <w:proofErr w:type="spellEnd"/>
            <w:r w:rsidRPr="006A60A2">
              <w:rPr>
                <w:rFonts w:eastAsia="Times New Roman" w:cstheme="minorHAnsi"/>
                <w:i/>
                <w:iCs/>
                <w:sz w:val="20"/>
                <w:szCs w:val="20"/>
                <w:lang w:eastAsia="pl-PL"/>
              </w:rPr>
              <w:t xml:space="preserve"> </w:t>
            </w:r>
            <w:proofErr w:type="spellStart"/>
            <w:r w:rsidRPr="006A60A2">
              <w:rPr>
                <w:rFonts w:eastAsia="Times New Roman" w:cstheme="minorHAnsi"/>
                <w:i/>
                <w:iCs/>
                <w:sz w:val="20"/>
                <w:szCs w:val="20"/>
                <w:lang w:eastAsia="pl-PL"/>
              </w:rPr>
              <w:t>doradcza</w:t>
            </w:r>
            <w:proofErr w:type="spellEnd"/>
          </w:p>
        </w:tc>
        <w:tc>
          <w:tcPr>
            <w:tcW w:w="1740" w:type="dxa"/>
            <w:hideMark/>
          </w:tcPr>
          <w:p w14:paraId="09EFA9B1" w14:textId="77777777" w:rsidR="0072457C" w:rsidRPr="0022755B" w:rsidRDefault="0072457C" w:rsidP="0072457C">
            <w:pPr>
              <w:jc w:val="cente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zgodnie ze stosowanym kryterium </w:t>
            </w:r>
          </w:p>
          <w:p w14:paraId="4A4D9137"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np.:</w:t>
            </w:r>
          </w:p>
          <w:p w14:paraId="1CC8C160"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 Pozytywna </w:t>
            </w:r>
          </w:p>
          <w:p w14:paraId="5CAF43E9"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Pozytywna z uwagami</w:t>
            </w:r>
          </w:p>
          <w:p w14:paraId="4ACD18C9"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Wymaga poprawy</w:t>
            </w:r>
          </w:p>
          <w:p w14:paraId="393CBA60" w14:textId="77777777" w:rsidR="0072457C" w:rsidRPr="006A60A2" w:rsidRDefault="0072457C" w:rsidP="0072457C">
            <w:pPr>
              <w:rPr>
                <w:rFonts w:eastAsia="Times New Roman" w:cstheme="minorHAnsi"/>
                <w:i/>
                <w:iCs/>
                <w:sz w:val="20"/>
                <w:szCs w:val="20"/>
                <w:lang w:eastAsia="pl-PL"/>
              </w:rPr>
            </w:pPr>
            <w:r>
              <w:rPr>
                <w:rFonts w:eastAsia="Times New Roman" w:cstheme="minorHAnsi"/>
                <w:i/>
                <w:iCs/>
                <w:sz w:val="20"/>
                <w:szCs w:val="20"/>
                <w:lang w:eastAsia="pl-PL"/>
              </w:rPr>
              <w:t xml:space="preserve">- </w:t>
            </w:r>
            <w:proofErr w:type="spellStart"/>
            <w:r w:rsidRPr="006A60A2">
              <w:rPr>
                <w:rFonts w:eastAsia="Times New Roman" w:cstheme="minorHAnsi"/>
                <w:i/>
                <w:iCs/>
                <w:sz w:val="20"/>
                <w:szCs w:val="20"/>
                <w:lang w:eastAsia="pl-PL"/>
              </w:rPr>
              <w:t>Negatywna</w:t>
            </w:r>
            <w:proofErr w:type="spellEnd"/>
          </w:p>
        </w:tc>
        <w:tc>
          <w:tcPr>
            <w:tcW w:w="992" w:type="dxa"/>
            <w:hideMark/>
          </w:tcPr>
          <w:p w14:paraId="69C6C92B" w14:textId="77777777" w:rsidR="0072457C" w:rsidRPr="006A60A2" w:rsidRDefault="0072457C" w:rsidP="0072457C">
            <w:pPr>
              <w:jc w:val="center"/>
              <w:rPr>
                <w:rFonts w:eastAsia="Times New Roman" w:cstheme="minorHAnsi"/>
                <w:i/>
                <w:iCs/>
                <w:sz w:val="20"/>
                <w:szCs w:val="20"/>
                <w:lang w:eastAsia="pl-PL"/>
              </w:rPr>
            </w:pPr>
          </w:p>
        </w:tc>
        <w:tc>
          <w:tcPr>
            <w:tcW w:w="1134" w:type="dxa"/>
            <w:hideMark/>
          </w:tcPr>
          <w:p w14:paraId="0A205DBA" w14:textId="77777777" w:rsidR="0072457C" w:rsidRPr="0022755B" w:rsidRDefault="0072457C" w:rsidP="0072457C">
            <w:pPr>
              <w:jc w:val="center"/>
              <w:rPr>
                <w:rFonts w:eastAsia="Times New Roman" w:cstheme="minorHAnsi"/>
                <w:i/>
                <w:sz w:val="20"/>
                <w:szCs w:val="20"/>
                <w:lang w:val="pl-PL" w:eastAsia="pl-PL"/>
              </w:rPr>
            </w:pPr>
            <w:r w:rsidRPr="003B03DF">
              <w:rPr>
                <w:rFonts w:eastAsia="Times New Roman" w:cstheme="minorHAnsi"/>
                <w:i/>
                <w:iCs/>
                <w:sz w:val="20"/>
                <w:szCs w:val="20"/>
                <w:lang w:val="pl-PL" w:eastAsia="pl-PL"/>
              </w:rPr>
              <w:t>zgodnie z oznaczeniem stosowanym w AudytUM</w:t>
            </w:r>
          </w:p>
        </w:tc>
        <w:tc>
          <w:tcPr>
            <w:tcW w:w="851" w:type="dxa"/>
            <w:hideMark/>
          </w:tcPr>
          <w:p w14:paraId="16B859A7" w14:textId="77777777" w:rsidR="0072457C" w:rsidRPr="006A60A2" w:rsidRDefault="0072457C" w:rsidP="0072457C">
            <w:pPr>
              <w:jc w:val="center"/>
              <w:rPr>
                <w:rFonts w:eastAsia="Times New Roman" w:cstheme="minorHAnsi"/>
                <w:i/>
                <w:iCs/>
                <w:sz w:val="20"/>
                <w:szCs w:val="20"/>
                <w:lang w:eastAsia="pl-PL"/>
              </w:rPr>
            </w:pPr>
            <w:r w:rsidRPr="006A60A2">
              <w:rPr>
                <w:rFonts w:eastAsia="Times New Roman" w:cstheme="minorHAnsi"/>
                <w:i/>
                <w:iCs/>
                <w:sz w:val="20"/>
                <w:szCs w:val="20"/>
                <w:lang w:eastAsia="pl-PL"/>
              </w:rPr>
              <w:t>data</w:t>
            </w:r>
          </w:p>
        </w:tc>
        <w:tc>
          <w:tcPr>
            <w:tcW w:w="2462" w:type="dxa"/>
            <w:hideMark/>
          </w:tcPr>
          <w:p w14:paraId="39540E2C" w14:textId="77777777" w:rsidR="0072457C" w:rsidRPr="0022755B" w:rsidRDefault="0072457C" w:rsidP="0072457C">
            <w:pPr>
              <w:jc w:val="cente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zgodnie z kryterium stosowanym </w:t>
            </w:r>
            <w:r w:rsidRPr="003B03DF">
              <w:rPr>
                <w:rFonts w:eastAsia="Times New Roman" w:cstheme="minorHAnsi"/>
                <w:i/>
                <w:iCs/>
                <w:sz w:val="20"/>
                <w:szCs w:val="20"/>
                <w:lang w:val="pl-PL" w:eastAsia="pl-PL"/>
              </w:rPr>
              <w:br/>
              <w:t>w AudytUM</w:t>
            </w:r>
          </w:p>
          <w:p w14:paraId="68B071CB"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np.:</w:t>
            </w:r>
          </w:p>
          <w:p w14:paraId="540A6158"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otwarte</w:t>
            </w:r>
          </w:p>
          <w:p w14:paraId="2D455CB0"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otwarte/przeterminowane</w:t>
            </w:r>
          </w:p>
          <w:p w14:paraId="59019F1B"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 wstępne zamknięcie </w:t>
            </w:r>
          </w:p>
          <w:p w14:paraId="2E41C07A" w14:textId="77777777" w:rsidR="0072457C" w:rsidRPr="006A60A2" w:rsidRDefault="0072457C" w:rsidP="0072457C">
            <w:pPr>
              <w:rPr>
                <w:rFonts w:eastAsia="Times New Roman" w:cstheme="minorHAnsi"/>
                <w:i/>
                <w:iCs/>
                <w:sz w:val="20"/>
                <w:szCs w:val="20"/>
                <w:lang w:eastAsia="pl-PL"/>
              </w:rPr>
            </w:pPr>
            <w:r>
              <w:rPr>
                <w:rFonts w:eastAsia="Times New Roman" w:cstheme="minorHAnsi"/>
                <w:i/>
                <w:iCs/>
                <w:sz w:val="20"/>
                <w:szCs w:val="20"/>
                <w:lang w:eastAsia="pl-PL"/>
              </w:rPr>
              <w:t xml:space="preserve">- </w:t>
            </w:r>
            <w:proofErr w:type="spellStart"/>
            <w:r>
              <w:rPr>
                <w:rFonts w:eastAsia="Times New Roman" w:cstheme="minorHAnsi"/>
                <w:i/>
                <w:iCs/>
                <w:sz w:val="20"/>
                <w:szCs w:val="20"/>
                <w:lang w:eastAsia="pl-PL"/>
              </w:rPr>
              <w:t>itd</w:t>
            </w:r>
            <w:proofErr w:type="spellEnd"/>
            <w:r>
              <w:rPr>
                <w:rFonts w:eastAsia="Times New Roman" w:cstheme="minorHAnsi"/>
                <w:i/>
                <w:iCs/>
                <w:sz w:val="20"/>
                <w:szCs w:val="20"/>
                <w:lang w:eastAsia="pl-PL"/>
              </w:rPr>
              <w:t>.</w:t>
            </w:r>
          </w:p>
        </w:tc>
        <w:tc>
          <w:tcPr>
            <w:tcW w:w="1468" w:type="dxa"/>
            <w:hideMark/>
          </w:tcPr>
          <w:p w14:paraId="2B81D0DA" w14:textId="77777777" w:rsidR="0072457C" w:rsidRPr="0022755B" w:rsidRDefault="0072457C" w:rsidP="0072457C">
            <w:pPr>
              <w:jc w:val="cente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zgodnie ze stosowanym kryterium </w:t>
            </w:r>
          </w:p>
          <w:p w14:paraId="2E360E71"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np.: </w:t>
            </w:r>
          </w:p>
          <w:p w14:paraId="6AD4D752"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Krytyczne</w:t>
            </w:r>
          </w:p>
          <w:p w14:paraId="02554F91"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xml:space="preserve">- Bardzo ważne </w:t>
            </w:r>
          </w:p>
          <w:p w14:paraId="1DDA1B03"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Ważne</w:t>
            </w:r>
          </w:p>
          <w:p w14:paraId="534AF172" w14:textId="77777777" w:rsidR="0072457C" w:rsidRPr="0022755B" w:rsidRDefault="0072457C" w:rsidP="0072457C">
            <w:pPr>
              <w:rPr>
                <w:rFonts w:eastAsia="Times New Roman" w:cstheme="minorHAnsi"/>
                <w:i/>
                <w:sz w:val="20"/>
                <w:szCs w:val="20"/>
                <w:lang w:val="pl-PL" w:eastAsia="pl-PL"/>
              </w:rPr>
            </w:pPr>
            <w:r w:rsidRPr="003B03DF">
              <w:rPr>
                <w:rFonts w:eastAsia="Times New Roman" w:cstheme="minorHAnsi"/>
                <w:i/>
                <w:iCs/>
                <w:sz w:val="20"/>
                <w:szCs w:val="20"/>
                <w:lang w:val="pl-PL" w:eastAsia="pl-PL"/>
              </w:rPr>
              <w:t>- Umiarkowane</w:t>
            </w:r>
          </w:p>
        </w:tc>
      </w:tr>
    </w:tbl>
    <w:p w14:paraId="717C2107" w14:textId="77777777" w:rsidR="0047461D" w:rsidRDefault="0047461D" w:rsidP="0047461D">
      <w:pPr>
        <w:rPr>
          <w:lang w:eastAsia="pl-PL"/>
        </w:rPr>
      </w:pPr>
    </w:p>
    <w:tbl>
      <w:tblPr>
        <w:tblStyle w:val="Siatkatabelijasna"/>
        <w:tblW w:w="97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696"/>
        <w:gridCol w:w="2410"/>
        <w:gridCol w:w="5670"/>
      </w:tblGrid>
      <w:tr w:rsidR="0072457C" w:rsidRPr="006A60A2" w14:paraId="60D2EE6D" w14:textId="77777777" w:rsidTr="00806CB7">
        <w:trPr>
          <w:trHeight w:val="424"/>
        </w:trPr>
        <w:tc>
          <w:tcPr>
            <w:tcW w:w="9776" w:type="dxa"/>
            <w:gridSpan w:val="3"/>
            <w:shd w:val="clear" w:color="auto" w:fill="ACB9CA" w:themeFill="text2" w:themeFillTint="66"/>
          </w:tcPr>
          <w:p w14:paraId="3F454E20" w14:textId="5A2F5974" w:rsidR="0072457C" w:rsidRPr="0022755B" w:rsidRDefault="0072457C" w:rsidP="0022755B">
            <w:pPr>
              <w:pStyle w:val="Akapitzlist"/>
              <w:numPr>
                <w:ilvl w:val="1"/>
                <w:numId w:val="202"/>
              </w:numPr>
              <w:rPr>
                <w:rFonts w:eastAsia="Times New Roman" w:cstheme="minorHAnsi"/>
                <w:b/>
                <w:bCs/>
                <w:sz w:val="20"/>
                <w:szCs w:val="20"/>
                <w:lang w:val="pl-PL" w:eastAsia="pl-PL"/>
              </w:rPr>
            </w:pPr>
            <w:r w:rsidRPr="00D13CE4">
              <w:rPr>
                <w:lang w:val="pl-PL" w:eastAsia="pl-PL"/>
              </w:rPr>
              <w:lastRenderedPageBreak/>
              <w:t>Przykładowy zestaw danych dot. struktury z SAP (struktura Urzędu m.st. Warszawy)</w:t>
            </w:r>
          </w:p>
        </w:tc>
      </w:tr>
      <w:tr w:rsidR="0047461D" w:rsidRPr="006A60A2" w14:paraId="55CF8185" w14:textId="77777777" w:rsidTr="00806CB7">
        <w:trPr>
          <w:trHeight w:val="750"/>
        </w:trPr>
        <w:tc>
          <w:tcPr>
            <w:tcW w:w="1696" w:type="dxa"/>
            <w:shd w:val="clear" w:color="auto" w:fill="F2F2F2" w:themeFill="background1" w:themeFillShade="F2"/>
            <w:hideMark/>
          </w:tcPr>
          <w:p w14:paraId="63ECE9FA" w14:textId="397FF287" w:rsidR="0047461D" w:rsidRPr="006A60A2" w:rsidRDefault="070057F2" w:rsidP="73C34633">
            <w:pPr>
              <w:jc w:val="center"/>
              <w:rPr>
                <w:rFonts w:eastAsia="Times New Roman"/>
                <w:b/>
                <w:bCs/>
                <w:sz w:val="20"/>
                <w:szCs w:val="20"/>
                <w:lang w:eastAsia="pl-PL"/>
              </w:rPr>
            </w:pPr>
            <w:r w:rsidRPr="73C34633">
              <w:rPr>
                <w:rFonts w:eastAsia="Times New Roman"/>
                <w:b/>
                <w:bCs/>
                <w:sz w:val="20"/>
                <w:szCs w:val="20"/>
                <w:lang w:eastAsia="pl-PL"/>
              </w:rPr>
              <w:t xml:space="preserve">ID </w:t>
            </w:r>
            <w:proofErr w:type="spellStart"/>
            <w:r w:rsidR="004C2921">
              <w:rPr>
                <w:rFonts w:eastAsia="Times New Roman"/>
                <w:b/>
                <w:bCs/>
                <w:sz w:val="20"/>
                <w:szCs w:val="20"/>
                <w:lang w:eastAsia="pl-PL"/>
              </w:rPr>
              <w:t>k</w:t>
            </w:r>
            <w:r w:rsidRPr="73C34633">
              <w:rPr>
                <w:rFonts w:eastAsia="Times New Roman"/>
                <w:b/>
                <w:bCs/>
                <w:sz w:val="20"/>
                <w:szCs w:val="20"/>
                <w:lang w:eastAsia="pl-PL"/>
              </w:rPr>
              <w:t>omórki</w:t>
            </w:r>
            <w:proofErr w:type="spellEnd"/>
            <w:r w:rsidRPr="73C34633">
              <w:rPr>
                <w:rFonts w:eastAsia="Times New Roman"/>
                <w:b/>
                <w:bCs/>
                <w:sz w:val="20"/>
                <w:szCs w:val="20"/>
                <w:lang w:eastAsia="pl-PL"/>
              </w:rPr>
              <w:t xml:space="preserve"> (z SAP)</w:t>
            </w:r>
          </w:p>
        </w:tc>
        <w:tc>
          <w:tcPr>
            <w:tcW w:w="2410" w:type="dxa"/>
            <w:shd w:val="clear" w:color="auto" w:fill="F2F2F2" w:themeFill="background1" w:themeFillShade="F2"/>
            <w:hideMark/>
          </w:tcPr>
          <w:p w14:paraId="12D8F86F" w14:textId="081917FA" w:rsidR="0047461D" w:rsidRPr="006A60A2" w:rsidRDefault="070057F2" w:rsidP="73C34633">
            <w:pPr>
              <w:jc w:val="center"/>
              <w:rPr>
                <w:rFonts w:eastAsia="Times New Roman"/>
                <w:b/>
                <w:bCs/>
                <w:sz w:val="20"/>
                <w:szCs w:val="20"/>
                <w:lang w:eastAsia="pl-PL"/>
              </w:rPr>
            </w:pPr>
            <w:r w:rsidRPr="73C34633">
              <w:rPr>
                <w:rFonts w:eastAsia="Times New Roman"/>
                <w:b/>
                <w:bCs/>
                <w:sz w:val="20"/>
                <w:szCs w:val="20"/>
                <w:lang w:eastAsia="pl-PL"/>
              </w:rPr>
              <w:t xml:space="preserve">Nazwa </w:t>
            </w:r>
            <w:proofErr w:type="spellStart"/>
            <w:r w:rsidR="004C2921">
              <w:rPr>
                <w:rFonts w:eastAsia="Times New Roman"/>
                <w:b/>
                <w:bCs/>
                <w:sz w:val="20"/>
                <w:szCs w:val="20"/>
                <w:lang w:eastAsia="pl-PL"/>
              </w:rPr>
              <w:t>k</w:t>
            </w:r>
            <w:r w:rsidRPr="73C34633">
              <w:rPr>
                <w:rFonts w:eastAsia="Times New Roman"/>
                <w:b/>
                <w:bCs/>
                <w:sz w:val="20"/>
                <w:szCs w:val="20"/>
                <w:lang w:eastAsia="pl-PL"/>
              </w:rPr>
              <w:t>omórki</w:t>
            </w:r>
            <w:proofErr w:type="spellEnd"/>
          </w:p>
        </w:tc>
        <w:tc>
          <w:tcPr>
            <w:tcW w:w="5670" w:type="dxa"/>
            <w:shd w:val="clear" w:color="auto" w:fill="F2F2F2" w:themeFill="background1" w:themeFillShade="F2"/>
            <w:hideMark/>
          </w:tcPr>
          <w:p w14:paraId="28BF8148" w14:textId="782D526F" w:rsidR="0047461D" w:rsidRPr="0022755B" w:rsidRDefault="070057F2" w:rsidP="73C34633">
            <w:pPr>
              <w:jc w:val="center"/>
              <w:rPr>
                <w:rFonts w:eastAsia="Times New Roman"/>
                <w:b/>
                <w:bCs/>
                <w:sz w:val="20"/>
                <w:szCs w:val="20"/>
                <w:lang w:val="pl-PL" w:eastAsia="pl-PL"/>
              </w:rPr>
            </w:pPr>
            <w:r w:rsidRPr="73C34633">
              <w:rPr>
                <w:rFonts w:eastAsia="Times New Roman"/>
                <w:b/>
                <w:bCs/>
                <w:sz w:val="20"/>
                <w:szCs w:val="20"/>
                <w:lang w:val="pl-PL" w:eastAsia="pl-PL"/>
              </w:rPr>
              <w:t xml:space="preserve">Nazwa </w:t>
            </w:r>
            <w:r w:rsidR="004C2921">
              <w:rPr>
                <w:rFonts w:eastAsia="Times New Roman"/>
                <w:b/>
                <w:bCs/>
                <w:sz w:val="20"/>
                <w:szCs w:val="20"/>
                <w:lang w:val="pl-PL" w:eastAsia="pl-PL"/>
              </w:rPr>
              <w:t>k</w:t>
            </w:r>
            <w:r w:rsidRPr="73C34633">
              <w:rPr>
                <w:rFonts w:eastAsia="Times New Roman"/>
                <w:b/>
                <w:bCs/>
                <w:sz w:val="20"/>
                <w:szCs w:val="20"/>
                <w:lang w:val="pl-PL" w:eastAsia="pl-PL"/>
              </w:rPr>
              <w:t>omórki nadrzędnej pod kątem struktury organizacyjnej</w:t>
            </w:r>
          </w:p>
        </w:tc>
      </w:tr>
      <w:tr w:rsidR="0047461D" w:rsidRPr="006A60A2" w14:paraId="61691B76" w14:textId="77777777" w:rsidTr="00806CB7">
        <w:trPr>
          <w:trHeight w:val="255"/>
        </w:trPr>
        <w:tc>
          <w:tcPr>
            <w:tcW w:w="1696" w:type="dxa"/>
            <w:noWrap/>
          </w:tcPr>
          <w:p w14:paraId="14A8A768" w14:textId="77777777" w:rsidR="0047461D" w:rsidRPr="0022755B" w:rsidRDefault="0047461D" w:rsidP="00CA650A">
            <w:pPr>
              <w:rPr>
                <w:rFonts w:eastAsia="Times New Roman" w:cstheme="minorHAnsi"/>
                <w:sz w:val="20"/>
                <w:szCs w:val="20"/>
                <w:lang w:val="pl-PL" w:eastAsia="pl-PL"/>
              </w:rPr>
            </w:pPr>
          </w:p>
        </w:tc>
        <w:tc>
          <w:tcPr>
            <w:tcW w:w="2410" w:type="dxa"/>
            <w:noWrap/>
          </w:tcPr>
          <w:p w14:paraId="252AFD53" w14:textId="77777777" w:rsidR="0047461D" w:rsidRPr="0022755B" w:rsidRDefault="0047461D" w:rsidP="00CA650A">
            <w:pPr>
              <w:rPr>
                <w:rFonts w:eastAsia="Times New Roman" w:cstheme="minorHAnsi"/>
                <w:sz w:val="20"/>
                <w:szCs w:val="20"/>
                <w:lang w:val="pl-PL" w:eastAsia="pl-PL"/>
              </w:rPr>
            </w:pPr>
          </w:p>
        </w:tc>
        <w:tc>
          <w:tcPr>
            <w:tcW w:w="5670" w:type="dxa"/>
            <w:noWrap/>
          </w:tcPr>
          <w:p w14:paraId="7D4529FF"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Urząd</w:t>
            </w:r>
            <w:proofErr w:type="spellEnd"/>
            <w:r w:rsidRPr="006A60A2">
              <w:rPr>
                <w:rFonts w:eastAsia="Times New Roman" w:cstheme="minorHAnsi"/>
                <w:sz w:val="20"/>
                <w:szCs w:val="20"/>
                <w:lang w:eastAsia="pl-PL"/>
              </w:rPr>
              <w:t xml:space="preserve"> Miasta </w:t>
            </w:r>
            <w:proofErr w:type="spellStart"/>
            <w:r w:rsidRPr="006A60A2">
              <w:rPr>
                <w:rFonts w:eastAsia="Times New Roman" w:cstheme="minorHAnsi"/>
                <w:sz w:val="20"/>
                <w:szCs w:val="20"/>
                <w:lang w:eastAsia="pl-PL"/>
              </w:rPr>
              <w:t>st.</w:t>
            </w:r>
            <w:proofErr w:type="spellEnd"/>
            <w:r w:rsidRPr="006A60A2">
              <w:rPr>
                <w:rFonts w:eastAsia="Times New Roman" w:cstheme="minorHAnsi"/>
                <w:sz w:val="20"/>
                <w:szCs w:val="20"/>
                <w:lang w:eastAsia="pl-PL"/>
              </w:rPr>
              <w:t xml:space="preserve"> Warszawy</w:t>
            </w:r>
          </w:p>
        </w:tc>
      </w:tr>
      <w:tr w:rsidR="0047461D" w:rsidRPr="006A60A2" w14:paraId="652BF5C9" w14:textId="77777777" w:rsidTr="00806CB7">
        <w:trPr>
          <w:trHeight w:val="255"/>
        </w:trPr>
        <w:tc>
          <w:tcPr>
            <w:tcW w:w="1696" w:type="dxa"/>
            <w:noWrap/>
          </w:tcPr>
          <w:p w14:paraId="184F7994" w14:textId="77777777" w:rsidR="0047461D" w:rsidRPr="006A60A2" w:rsidRDefault="0047461D" w:rsidP="00CA650A">
            <w:pPr>
              <w:rPr>
                <w:rFonts w:eastAsia="Times New Roman" w:cstheme="minorHAnsi"/>
                <w:sz w:val="20"/>
                <w:szCs w:val="20"/>
                <w:lang w:eastAsia="pl-PL"/>
              </w:rPr>
            </w:pPr>
          </w:p>
        </w:tc>
        <w:tc>
          <w:tcPr>
            <w:tcW w:w="2410" w:type="dxa"/>
            <w:noWrap/>
          </w:tcPr>
          <w:p w14:paraId="3BF7D1F9"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Biuro A</w:t>
            </w:r>
          </w:p>
        </w:tc>
        <w:tc>
          <w:tcPr>
            <w:tcW w:w="5670" w:type="dxa"/>
            <w:noWrap/>
          </w:tcPr>
          <w:p w14:paraId="2D3F0191"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 xml:space="preserve">Biura </w:t>
            </w:r>
            <w:proofErr w:type="spellStart"/>
            <w:r w:rsidRPr="006A60A2">
              <w:rPr>
                <w:rFonts w:eastAsia="Times New Roman" w:cstheme="minorHAnsi"/>
                <w:sz w:val="20"/>
                <w:szCs w:val="20"/>
                <w:lang w:eastAsia="pl-PL"/>
              </w:rPr>
              <w:t>Urzędu</w:t>
            </w:r>
            <w:proofErr w:type="spellEnd"/>
          </w:p>
        </w:tc>
      </w:tr>
      <w:tr w:rsidR="0047461D" w:rsidRPr="006A60A2" w14:paraId="33B08B7F" w14:textId="77777777" w:rsidTr="00806CB7">
        <w:trPr>
          <w:trHeight w:val="255"/>
        </w:trPr>
        <w:tc>
          <w:tcPr>
            <w:tcW w:w="1696" w:type="dxa"/>
            <w:noWrap/>
          </w:tcPr>
          <w:p w14:paraId="6280FF40" w14:textId="77777777" w:rsidR="0047461D" w:rsidRPr="006A60A2" w:rsidRDefault="0047461D" w:rsidP="00CA650A">
            <w:pPr>
              <w:rPr>
                <w:rFonts w:eastAsia="Times New Roman" w:cstheme="minorHAnsi"/>
                <w:sz w:val="20"/>
                <w:szCs w:val="20"/>
                <w:lang w:eastAsia="pl-PL"/>
              </w:rPr>
            </w:pPr>
          </w:p>
        </w:tc>
        <w:tc>
          <w:tcPr>
            <w:tcW w:w="2410" w:type="dxa"/>
            <w:noWrap/>
          </w:tcPr>
          <w:p w14:paraId="09CD3549"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Biuro B</w:t>
            </w:r>
          </w:p>
        </w:tc>
        <w:tc>
          <w:tcPr>
            <w:tcW w:w="5670" w:type="dxa"/>
            <w:noWrap/>
          </w:tcPr>
          <w:p w14:paraId="2081EEBD"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 xml:space="preserve">Biura </w:t>
            </w:r>
            <w:proofErr w:type="spellStart"/>
            <w:r w:rsidRPr="006A60A2">
              <w:rPr>
                <w:rFonts w:eastAsia="Times New Roman" w:cstheme="minorHAnsi"/>
                <w:sz w:val="20"/>
                <w:szCs w:val="20"/>
                <w:lang w:eastAsia="pl-PL"/>
              </w:rPr>
              <w:t>Urzędu</w:t>
            </w:r>
            <w:proofErr w:type="spellEnd"/>
          </w:p>
        </w:tc>
      </w:tr>
      <w:tr w:rsidR="0047461D" w:rsidRPr="006A60A2" w14:paraId="020832EC" w14:textId="77777777" w:rsidTr="00806CB7">
        <w:trPr>
          <w:trHeight w:val="255"/>
        </w:trPr>
        <w:tc>
          <w:tcPr>
            <w:tcW w:w="1696" w:type="dxa"/>
            <w:noWrap/>
          </w:tcPr>
          <w:p w14:paraId="16E461E1" w14:textId="77777777" w:rsidR="0047461D" w:rsidRPr="006A60A2" w:rsidRDefault="0047461D" w:rsidP="00CA650A">
            <w:pPr>
              <w:rPr>
                <w:rFonts w:eastAsia="Times New Roman" w:cstheme="minorHAnsi"/>
                <w:sz w:val="20"/>
                <w:szCs w:val="20"/>
                <w:lang w:eastAsia="pl-PL"/>
              </w:rPr>
            </w:pPr>
          </w:p>
        </w:tc>
        <w:tc>
          <w:tcPr>
            <w:tcW w:w="2410" w:type="dxa"/>
            <w:noWrap/>
          </w:tcPr>
          <w:p w14:paraId="528BA6F0"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Urząd</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Dzielnicy</w:t>
            </w:r>
            <w:proofErr w:type="spellEnd"/>
            <w:r w:rsidRPr="006A60A2">
              <w:rPr>
                <w:rFonts w:eastAsia="Times New Roman" w:cstheme="minorHAnsi"/>
                <w:sz w:val="20"/>
                <w:szCs w:val="20"/>
                <w:lang w:eastAsia="pl-PL"/>
              </w:rPr>
              <w:t xml:space="preserve"> A</w:t>
            </w:r>
          </w:p>
        </w:tc>
        <w:tc>
          <w:tcPr>
            <w:tcW w:w="5670" w:type="dxa"/>
            <w:noWrap/>
          </w:tcPr>
          <w:p w14:paraId="529039DA"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Urzędy</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w:t>
            </w:r>
            <w:proofErr w:type="spellEnd"/>
          </w:p>
        </w:tc>
      </w:tr>
      <w:tr w:rsidR="0047461D" w:rsidRPr="006A60A2" w14:paraId="43C7DB4A" w14:textId="77777777" w:rsidTr="00806CB7">
        <w:trPr>
          <w:trHeight w:val="255"/>
        </w:trPr>
        <w:tc>
          <w:tcPr>
            <w:tcW w:w="1696" w:type="dxa"/>
            <w:noWrap/>
          </w:tcPr>
          <w:p w14:paraId="0F96293B" w14:textId="77777777" w:rsidR="0047461D" w:rsidRPr="006A60A2" w:rsidRDefault="0047461D" w:rsidP="00CA650A">
            <w:pPr>
              <w:rPr>
                <w:rFonts w:eastAsia="Times New Roman" w:cstheme="minorHAnsi"/>
                <w:sz w:val="20"/>
                <w:szCs w:val="20"/>
                <w:lang w:eastAsia="pl-PL"/>
              </w:rPr>
            </w:pPr>
          </w:p>
        </w:tc>
        <w:tc>
          <w:tcPr>
            <w:tcW w:w="2410" w:type="dxa"/>
            <w:noWrap/>
          </w:tcPr>
          <w:p w14:paraId="0EB87755"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Urząd</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Dzielnicy</w:t>
            </w:r>
            <w:proofErr w:type="spellEnd"/>
            <w:r w:rsidRPr="006A60A2">
              <w:rPr>
                <w:rFonts w:eastAsia="Times New Roman" w:cstheme="minorHAnsi"/>
                <w:sz w:val="20"/>
                <w:szCs w:val="20"/>
                <w:lang w:eastAsia="pl-PL"/>
              </w:rPr>
              <w:t xml:space="preserve"> B</w:t>
            </w:r>
          </w:p>
        </w:tc>
        <w:tc>
          <w:tcPr>
            <w:tcW w:w="5670" w:type="dxa"/>
            <w:noWrap/>
          </w:tcPr>
          <w:p w14:paraId="55C6B984"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Urzędy</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w:t>
            </w:r>
            <w:proofErr w:type="spellEnd"/>
          </w:p>
        </w:tc>
      </w:tr>
      <w:tr w:rsidR="0047461D" w:rsidRPr="006A60A2" w14:paraId="3278D192" w14:textId="77777777" w:rsidTr="00806CB7">
        <w:trPr>
          <w:trHeight w:val="255"/>
        </w:trPr>
        <w:tc>
          <w:tcPr>
            <w:tcW w:w="1696" w:type="dxa"/>
            <w:noWrap/>
          </w:tcPr>
          <w:p w14:paraId="653473A8" w14:textId="77777777" w:rsidR="0047461D" w:rsidRPr="006A60A2" w:rsidRDefault="0047461D" w:rsidP="00CA650A">
            <w:pPr>
              <w:rPr>
                <w:rFonts w:eastAsia="Times New Roman" w:cstheme="minorHAnsi"/>
                <w:sz w:val="20"/>
                <w:szCs w:val="20"/>
                <w:lang w:eastAsia="pl-PL"/>
              </w:rPr>
            </w:pPr>
          </w:p>
        </w:tc>
        <w:tc>
          <w:tcPr>
            <w:tcW w:w="2410" w:type="dxa"/>
            <w:noWrap/>
          </w:tcPr>
          <w:p w14:paraId="2845E2B4"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Wydział</w:t>
            </w:r>
            <w:proofErr w:type="spellEnd"/>
            <w:r w:rsidRPr="006A60A2">
              <w:rPr>
                <w:rFonts w:eastAsia="Times New Roman" w:cstheme="minorHAnsi"/>
                <w:sz w:val="20"/>
                <w:szCs w:val="20"/>
                <w:lang w:eastAsia="pl-PL"/>
              </w:rPr>
              <w:t xml:space="preserve"> IA</w:t>
            </w:r>
          </w:p>
        </w:tc>
        <w:tc>
          <w:tcPr>
            <w:tcW w:w="5670" w:type="dxa"/>
            <w:noWrap/>
          </w:tcPr>
          <w:p w14:paraId="1C16D1BC"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Biuro A</w:t>
            </w:r>
          </w:p>
        </w:tc>
      </w:tr>
      <w:tr w:rsidR="0047461D" w:rsidRPr="006A60A2" w14:paraId="234CFDF7" w14:textId="77777777" w:rsidTr="00806CB7">
        <w:trPr>
          <w:trHeight w:val="255"/>
        </w:trPr>
        <w:tc>
          <w:tcPr>
            <w:tcW w:w="1696" w:type="dxa"/>
            <w:noWrap/>
          </w:tcPr>
          <w:p w14:paraId="600C9153" w14:textId="77777777" w:rsidR="0047461D" w:rsidRPr="006A60A2" w:rsidRDefault="0047461D" w:rsidP="00CA650A">
            <w:pPr>
              <w:rPr>
                <w:rFonts w:eastAsia="Times New Roman" w:cstheme="minorHAnsi"/>
                <w:sz w:val="20"/>
                <w:szCs w:val="20"/>
                <w:lang w:eastAsia="pl-PL"/>
              </w:rPr>
            </w:pPr>
          </w:p>
        </w:tc>
        <w:tc>
          <w:tcPr>
            <w:tcW w:w="2410" w:type="dxa"/>
            <w:noWrap/>
          </w:tcPr>
          <w:p w14:paraId="5D2FFB56"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Wydział</w:t>
            </w:r>
            <w:proofErr w:type="spellEnd"/>
            <w:r w:rsidRPr="006A60A2">
              <w:rPr>
                <w:rFonts w:eastAsia="Times New Roman" w:cstheme="minorHAnsi"/>
                <w:sz w:val="20"/>
                <w:szCs w:val="20"/>
                <w:lang w:eastAsia="pl-PL"/>
              </w:rPr>
              <w:t xml:space="preserve"> IIA</w:t>
            </w:r>
          </w:p>
        </w:tc>
        <w:tc>
          <w:tcPr>
            <w:tcW w:w="5670" w:type="dxa"/>
            <w:noWrap/>
          </w:tcPr>
          <w:p w14:paraId="14C9F873"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Biuro A</w:t>
            </w:r>
          </w:p>
        </w:tc>
      </w:tr>
      <w:tr w:rsidR="0047461D" w:rsidRPr="006A60A2" w14:paraId="5ADA1002" w14:textId="77777777" w:rsidTr="00806CB7">
        <w:trPr>
          <w:trHeight w:val="255"/>
        </w:trPr>
        <w:tc>
          <w:tcPr>
            <w:tcW w:w="1696" w:type="dxa"/>
            <w:noWrap/>
          </w:tcPr>
          <w:p w14:paraId="5BB7AA52" w14:textId="77777777" w:rsidR="0047461D" w:rsidRPr="006A60A2" w:rsidRDefault="0047461D" w:rsidP="00CA650A">
            <w:pPr>
              <w:rPr>
                <w:rFonts w:eastAsia="Times New Roman" w:cstheme="minorHAnsi"/>
                <w:sz w:val="20"/>
                <w:szCs w:val="20"/>
                <w:lang w:eastAsia="pl-PL"/>
              </w:rPr>
            </w:pPr>
          </w:p>
        </w:tc>
        <w:tc>
          <w:tcPr>
            <w:tcW w:w="2410" w:type="dxa"/>
            <w:noWrap/>
          </w:tcPr>
          <w:p w14:paraId="300DF178"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Wydział</w:t>
            </w:r>
            <w:proofErr w:type="spellEnd"/>
            <w:r w:rsidRPr="006A60A2">
              <w:rPr>
                <w:rFonts w:eastAsia="Times New Roman" w:cstheme="minorHAnsi"/>
                <w:sz w:val="20"/>
                <w:szCs w:val="20"/>
                <w:lang w:eastAsia="pl-PL"/>
              </w:rPr>
              <w:t xml:space="preserve"> IB</w:t>
            </w:r>
          </w:p>
        </w:tc>
        <w:tc>
          <w:tcPr>
            <w:tcW w:w="5670" w:type="dxa"/>
            <w:noWrap/>
          </w:tcPr>
          <w:p w14:paraId="21F54EBB"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Biuro B</w:t>
            </w:r>
          </w:p>
        </w:tc>
      </w:tr>
      <w:tr w:rsidR="0047461D" w:rsidRPr="006A60A2" w14:paraId="3737BD3E" w14:textId="77777777" w:rsidTr="00806CB7">
        <w:trPr>
          <w:trHeight w:val="255"/>
        </w:trPr>
        <w:tc>
          <w:tcPr>
            <w:tcW w:w="1696" w:type="dxa"/>
            <w:noWrap/>
          </w:tcPr>
          <w:p w14:paraId="7AA4FFC7" w14:textId="77777777" w:rsidR="0047461D" w:rsidRPr="006A60A2" w:rsidRDefault="0047461D" w:rsidP="00CA650A">
            <w:pPr>
              <w:rPr>
                <w:rFonts w:eastAsia="Times New Roman" w:cstheme="minorHAnsi"/>
                <w:sz w:val="20"/>
                <w:szCs w:val="20"/>
                <w:lang w:eastAsia="pl-PL"/>
              </w:rPr>
            </w:pPr>
          </w:p>
        </w:tc>
        <w:tc>
          <w:tcPr>
            <w:tcW w:w="2410" w:type="dxa"/>
            <w:noWrap/>
          </w:tcPr>
          <w:p w14:paraId="26F57A71"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Wydział</w:t>
            </w:r>
            <w:proofErr w:type="spellEnd"/>
            <w:r w:rsidRPr="006A60A2">
              <w:rPr>
                <w:rFonts w:eastAsia="Times New Roman" w:cstheme="minorHAnsi"/>
                <w:sz w:val="20"/>
                <w:szCs w:val="20"/>
                <w:lang w:eastAsia="pl-PL"/>
              </w:rPr>
              <w:t xml:space="preserve"> IIB</w:t>
            </w:r>
          </w:p>
        </w:tc>
        <w:tc>
          <w:tcPr>
            <w:tcW w:w="5670" w:type="dxa"/>
            <w:noWrap/>
          </w:tcPr>
          <w:p w14:paraId="32671259" w14:textId="77777777" w:rsidR="0047461D" w:rsidRPr="006A60A2" w:rsidRDefault="0047461D" w:rsidP="00CA650A">
            <w:pPr>
              <w:rPr>
                <w:rFonts w:eastAsia="Times New Roman" w:cstheme="minorHAnsi"/>
                <w:sz w:val="20"/>
                <w:szCs w:val="20"/>
                <w:lang w:eastAsia="pl-PL"/>
              </w:rPr>
            </w:pPr>
            <w:r w:rsidRPr="006A60A2">
              <w:rPr>
                <w:rFonts w:eastAsia="Times New Roman" w:cstheme="minorHAnsi"/>
                <w:sz w:val="20"/>
                <w:szCs w:val="20"/>
                <w:lang w:eastAsia="pl-PL"/>
              </w:rPr>
              <w:t>Biuro B</w:t>
            </w:r>
          </w:p>
        </w:tc>
      </w:tr>
      <w:tr w:rsidR="0047461D" w:rsidRPr="006A60A2" w14:paraId="2C033E7E" w14:textId="77777777" w:rsidTr="00806CB7">
        <w:trPr>
          <w:trHeight w:val="255"/>
        </w:trPr>
        <w:tc>
          <w:tcPr>
            <w:tcW w:w="1696" w:type="dxa"/>
            <w:noWrap/>
          </w:tcPr>
          <w:p w14:paraId="7063D65A" w14:textId="77777777" w:rsidR="0047461D" w:rsidRPr="006A60A2" w:rsidRDefault="0047461D" w:rsidP="00CA650A">
            <w:pPr>
              <w:rPr>
                <w:rFonts w:eastAsia="Times New Roman" w:cstheme="minorHAnsi"/>
                <w:sz w:val="20"/>
                <w:szCs w:val="20"/>
                <w:lang w:eastAsia="pl-PL"/>
              </w:rPr>
            </w:pPr>
          </w:p>
        </w:tc>
        <w:tc>
          <w:tcPr>
            <w:tcW w:w="2410" w:type="dxa"/>
            <w:noWrap/>
          </w:tcPr>
          <w:p w14:paraId="41232AF0" w14:textId="77777777" w:rsidR="0047461D" w:rsidRPr="0022755B" w:rsidRDefault="0047461D" w:rsidP="00CA650A">
            <w:pPr>
              <w:rPr>
                <w:rFonts w:eastAsia="Times New Roman" w:cstheme="minorHAnsi"/>
                <w:sz w:val="20"/>
                <w:szCs w:val="20"/>
                <w:lang w:val="pl-PL" w:eastAsia="pl-PL"/>
              </w:rPr>
            </w:pPr>
            <w:r w:rsidRPr="00D13CE4">
              <w:rPr>
                <w:rFonts w:eastAsia="Times New Roman" w:cstheme="minorHAnsi"/>
                <w:sz w:val="20"/>
                <w:szCs w:val="20"/>
                <w:lang w:val="pl-PL" w:eastAsia="pl-PL"/>
              </w:rPr>
              <w:t>Wydział I dla UD A</w:t>
            </w:r>
          </w:p>
        </w:tc>
        <w:tc>
          <w:tcPr>
            <w:tcW w:w="5670" w:type="dxa"/>
            <w:noWrap/>
          </w:tcPr>
          <w:p w14:paraId="7D3316EB"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Urząd</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Dzielnicy</w:t>
            </w:r>
            <w:proofErr w:type="spellEnd"/>
            <w:r w:rsidRPr="006A60A2">
              <w:rPr>
                <w:rFonts w:eastAsia="Times New Roman" w:cstheme="minorHAnsi"/>
                <w:sz w:val="20"/>
                <w:szCs w:val="20"/>
                <w:lang w:eastAsia="pl-PL"/>
              </w:rPr>
              <w:t xml:space="preserve"> A</w:t>
            </w:r>
          </w:p>
        </w:tc>
      </w:tr>
      <w:tr w:rsidR="0047461D" w:rsidRPr="006A60A2" w14:paraId="38BDEE07" w14:textId="77777777" w:rsidTr="00806CB7">
        <w:trPr>
          <w:trHeight w:val="255"/>
        </w:trPr>
        <w:tc>
          <w:tcPr>
            <w:tcW w:w="1696" w:type="dxa"/>
            <w:noWrap/>
          </w:tcPr>
          <w:p w14:paraId="13812AD6" w14:textId="77777777" w:rsidR="0047461D" w:rsidRPr="006A60A2" w:rsidRDefault="0047461D" w:rsidP="00CA650A">
            <w:pPr>
              <w:rPr>
                <w:rFonts w:eastAsia="Times New Roman" w:cstheme="minorHAnsi"/>
                <w:sz w:val="20"/>
                <w:szCs w:val="20"/>
                <w:lang w:eastAsia="pl-PL"/>
              </w:rPr>
            </w:pPr>
          </w:p>
        </w:tc>
        <w:tc>
          <w:tcPr>
            <w:tcW w:w="2410" w:type="dxa"/>
            <w:noWrap/>
          </w:tcPr>
          <w:p w14:paraId="5D551D05" w14:textId="77777777" w:rsidR="0047461D" w:rsidRPr="0022755B" w:rsidRDefault="0047461D" w:rsidP="00CA650A">
            <w:pPr>
              <w:rPr>
                <w:rFonts w:eastAsia="Times New Roman" w:cstheme="minorHAnsi"/>
                <w:sz w:val="20"/>
                <w:szCs w:val="20"/>
                <w:lang w:val="pl-PL" w:eastAsia="pl-PL"/>
              </w:rPr>
            </w:pPr>
            <w:r w:rsidRPr="00D13CE4">
              <w:rPr>
                <w:rFonts w:eastAsia="Times New Roman" w:cstheme="minorHAnsi"/>
                <w:sz w:val="20"/>
                <w:szCs w:val="20"/>
                <w:lang w:val="pl-PL" w:eastAsia="pl-PL"/>
              </w:rPr>
              <w:t>Wydział II dla UD A</w:t>
            </w:r>
          </w:p>
        </w:tc>
        <w:tc>
          <w:tcPr>
            <w:tcW w:w="5670" w:type="dxa"/>
            <w:noWrap/>
          </w:tcPr>
          <w:p w14:paraId="25473B62"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Urząd</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Dzielnicy</w:t>
            </w:r>
            <w:proofErr w:type="spellEnd"/>
            <w:r w:rsidRPr="006A60A2">
              <w:rPr>
                <w:rFonts w:eastAsia="Times New Roman" w:cstheme="minorHAnsi"/>
                <w:sz w:val="20"/>
                <w:szCs w:val="20"/>
                <w:lang w:eastAsia="pl-PL"/>
              </w:rPr>
              <w:t xml:space="preserve"> A</w:t>
            </w:r>
          </w:p>
        </w:tc>
      </w:tr>
      <w:tr w:rsidR="0047461D" w:rsidRPr="006A60A2" w14:paraId="27ACA9AA" w14:textId="77777777" w:rsidTr="00806CB7">
        <w:trPr>
          <w:trHeight w:val="255"/>
        </w:trPr>
        <w:tc>
          <w:tcPr>
            <w:tcW w:w="1696" w:type="dxa"/>
            <w:noWrap/>
          </w:tcPr>
          <w:p w14:paraId="69614AB2" w14:textId="77777777" w:rsidR="0047461D" w:rsidRPr="006A60A2" w:rsidRDefault="0047461D" w:rsidP="00CA650A">
            <w:pPr>
              <w:rPr>
                <w:rFonts w:eastAsia="Times New Roman" w:cstheme="minorHAnsi"/>
                <w:sz w:val="20"/>
                <w:szCs w:val="20"/>
                <w:lang w:eastAsia="pl-PL"/>
              </w:rPr>
            </w:pPr>
          </w:p>
        </w:tc>
        <w:tc>
          <w:tcPr>
            <w:tcW w:w="2410" w:type="dxa"/>
            <w:noWrap/>
          </w:tcPr>
          <w:p w14:paraId="547B8BCB" w14:textId="77777777" w:rsidR="0047461D" w:rsidRPr="0022755B" w:rsidRDefault="0047461D" w:rsidP="00CA650A">
            <w:pPr>
              <w:rPr>
                <w:rFonts w:eastAsia="Times New Roman" w:cstheme="minorHAnsi"/>
                <w:sz w:val="20"/>
                <w:szCs w:val="20"/>
                <w:lang w:val="pl-PL" w:eastAsia="pl-PL"/>
              </w:rPr>
            </w:pPr>
            <w:r w:rsidRPr="00D13CE4">
              <w:rPr>
                <w:rFonts w:eastAsia="Times New Roman" w:cstheme="minorHAnsi"/>
                <w:sz w:val="20"/>
                <w:szCs w:val="20"/>
                <w:lang w:val="pl-PL" w:eastAsia="pl-PL"/>
              </w:rPr>
              <w:t>Wydział I dla UD B</w:t>
            </w:r>
          </w:p>
        </w:tc>
        <w:tc>
          <w:tcPr>
            <w:tcW w:w="5670" w:type="dxa"/>
            <w:noWrap/>
          </w:tcPr>
          <w:p w14:paraId="22AED1A0"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Urząd</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Dzielnicy</w:t>
            </w:r>
            <w:proofErr w:type="spellEnd"/>
            <w:r w:rsidRPr="006A60A2">
              <w:rPr>
                <w:rFonts w:eastAsia="Times New Roman" w:cstheme="minorHAnsi"/>
                <w:sz w:val="20"/>
                <w:szCs w:val="20"/>
                <w:lang w:eastAsia="pl-PL"/>
              </w:rPr>
              <w:t xml:space="preserve"> B</w:t>
            </w:r>
          </w:p>
        </w:tc>
      </w:tr>
      <w:tr w:rsidR="0047461D" w:rsidRPr="006A60A2" w14:paraId="3AFB9598" w14:textId="77777777" w:rsidTr="00806CB7">
        <w:trPr>
          <w:trHeight w:val="255"/>
        </w:trPr>
        <w:tc>
          <w:tcPr>
            <w:tcW w:w="1696" w:type="dxa"/>
            <w:noWrap/>
          </w:tcPr>
          <w:p w14:paraId="25F59DA0" w14:textId="77777777" w:rsidR="0047461D" w:rsidRPr="006A60A2" w:rsidRDefault="0047461D" w:rsidP="00CA650A">
            <w:pPr>
              <w:rPr>
                <w:rFonts w:eastAsia="Times New Roman" w:cstheme="minorHAnsi"/>
                <w:sz w:val="20"/>
                <w:szCs w:val="20"/>
                <w:lang w:eastAsia="pl-PL"/>
              </w:rPr>
            </w:pPr>
          </w:p>
        </w:tc>
        <w:tc>
          <w:tcPr>
            <w:tcW w:w="2410" w:type="dxa"/>
            <w:noWrap/>
          </w:tcPr>
          <w:p w14:paraId="5AACC5CF" w14:textId="77777777" w:rsidR="0047461D" w:rsidRPr="0022755B" w:rsidRDefault="0047461D" w:rsidP="00CA650A">
            <w:pPr>
              <w:rPr>
                <w:rFonts w:eastAsia="Times New Roman" w:cstheme="minorHAnsi"/>
                <w:sz w:val="20"/>
                <w:szCs w:val="20"/>
                <w:lang w:val="pl-PL" w:eastAsia="pl-PL"/>
              </w:rPr>
            </w:pPr>
            <w:r w:rsidRPr="00D13CE4">
              <w:rPr>
                <w:rFonts w:eastAsia="Times New Roman" w:cstheme="minorHAnsi"/>
                <w:sz w:val="20"/>
                <w:szCs w:val="20"/>
                <w:lang w:val="pl-PL" w:eastAsia="pl-PL"/>
              </w:rPr>
              <w:t>Wydział II dla UD B</w:t>
            </w:r>
          </w:p>
        </w:tc>
        <w:tc>
          <w:tcPr>
            <w:tcW w:w="5670" w:type="dxa"/>
            <w:noWrap/>
          </w:tcPr>
          <w:p w14:paraId="312D895D" w14:textId="77777777" w:rsidR="0047461D" w:rsidRPr="006A60A2" w:rsidRDefault="0047461D" w:rsidP="00CA650A">
            <w:pPr>
              <w:rPr>
                <w:rFonts w:eastAsia="Times New Roman" w:cstheme="minorHAnsi"/>
                <w:sz w:val="20"/>
                <w:szCs w:val="20"/>
                <w:lang w:eastAsia="pl-PL"/>
              </w:rPr>
            </w:pPr>
            <w:proofErr w:type="spellStart"/>
            <w:r w:rsidRPr="006A60A2">
              <w:rPr>
                <w:rFonts w:eastAsia="Times New Roman" w:cstheme="minorHAnsi"/>
                <w:sz w:val="20"/>
                <w:szCs w:val="20"/>
                <w:lang w:eastAsia="pl-PL"/>
              </w:rPr>
              <w:t>Urząd</w:t>
            </w:r>
            <w:proofErr w:type="spellEnd"/>
            <w:r w:rsidRPr="006A60A2">
              <w:rPr>
                <w:rFonts w:eastAsia="Times New Roman" w:cstheme="minorHAnsi"/>
                <w:sz w:val="20"/>
                <w:szCs w:val="20"/>
                <w:lang w:eastAsia="pl-PL"/>
              </w:rPr>
              <w:t xml:space="preserve"> </w:t>
            </w:r>
            <w:proofErr w:type="spellStart"/>
            <w:r w:rsidRPr="006A60A2">
              <w:rPr>
                <w:rFonts w:eastAsia="Times New Roman" w:cstheme="minorHAnsi"/>
                <w:sz w:val="20"/>
                <w:szCs w:val="20"/>
                <w:lang w:eastAsia="pl-PL"/>
              </w:rPr>
              <w:t>Dzielnicy</w:t>
            </w:r>
            <w:proofErr w:type="spellEnd"/>
            <w:r w:rsidRPr="006A60A2">
              <w:rPr>
                <w:rFonts w:eastAsia="Times New Roman" w:cstheme="minorHAnsi"/>
                <w:sz w:val="20"/>
                <w:szCs w:val="20"/>
                <w:lang w:eastAsia="pl-PL"/>
              </w:rPr>
              <w:t xml:space="preserve"> B</w:t>
            </w:r>
          </w:p>
        </w:tc>
      </w:tr>
    </w:tbl>
    <w:p w14:paraId="60A6B5C5" w14:textId="6FB58EA8" w:rsidR="0047461D" w:rsidRDefault="0047461D" w:rsidP="0047461D">
      <w:pPr>
        <w:rPr>
          <w:lang w:eastAsia="pl-PL"/>
        </w:rPr>
      </w:pPr>
    </w:p>
    <w:tbl>
      <w:tblPr>
        <w:tblW w:w="14170" w:type="dxa"/>
        <w:tblLayout w:type="fixed"/>
        <w:tblLook w:val="06A0" w:firstRow="1" w:lastRow="0" w:firstColumn="1" w:lastColumn="0" w:noHBand="1" w:noVBand="1"/>
      </w:tblPr>
      <w:tblGrid>
        <w:gridCol w:w="889"/>
        <w:gridCol w:w="894"/>
        <w:gridCol w:w="894"/>
        <w:gridCol w:w="877"/>
        <w:gridCol w:w="894"/>
        <w:gridCol w:w="894"/>
        <w:gridCol w:w="849"/>
        <w:gridCol w:w="849"/>
        <w:gridCol w:w="894"/>
        <w:gridCol w:w="864"/>
        <w:gridCol w:w="858"/>
        <w:gridCol w:w="894"/>
        <w:gridCol w:w="858"/>
        <w:gridCol w:w="865"/>
        <w:gridCol w:w="859"/>
        <w:gridCol w:w="1038"/>
      </w:tblGrid>
      <w:tr w:rsidR="009D5758" w:rsidRPr="00B64D94" w14:paraId="1805E71C" w14:textId="77777777" w:rsidTr="007C1C81">
        <w:trPr>
          <w:trHeight w:val="401"/>
        </w:trPr>
        <w:tc>
          <w:tcPr>
            <w:tcW w:w="14170" w:type="dxa"/>
            <w:gridSpan w:val="16"/>
            <w:tcBorders>
              <w:top w:val="single" w:sz="4" w:space="0" w:color="auto"/>
              <w:left w:val="single" w:sz="4" w:space="0" w:color="auto"/>
              <w:bottom w:val="single" w:sz="4" w:space="0" w:color="auto"/>
              <w:right w:val="single" w:sz="4" w:space="0" w:color="000000" w:themeColor="text1"/>
            </w:tcBorders>
            <w:shd w:val="clear" w:color="auto" w:fill="ACB9CA" w:themeFill="text2" w:themeFillTint="66"/>
            <w:tcMar>
              <w:top w:w="15" w:type="dxa"/>
              <w:left w:w="15" w:type="dxa"/>
              <w:right w:w="15" w:type="dxa"/>
            </w:tcMar>
            <w:vAlign w:val="center"/>
          </w:tcPr>
          <w:p w14:paraId="645B2777" w14:textId="77777777" w:rsidR="009D5758" w:rsidRPr="00B64D94" w:rsidRDefault="009D5758" w:rsidP="0022755B">
            <w:pPr>
              <w:pStyle w:val="Akapitzlist"/>
              <w:numPr>
                <w:ilvl w:val="1"/>
                <w:numId w:val="202"/>
              </w:numPr>
              <w:spacing w:after="0" w:line="240" w:lineRule="auto"/>
              <w:rPr>
                <w:rFonts w:ascii="Calibri" w:eastAsia="Calibri" w:hAnsi="Calibri" w:cs="Calibri"/>
                <w:color w:val="000000" w:themeColor="text1"/>
                <w:sz w:val="18"/>
                <w:szCs w:val="18"/>
              </w:rPr>
            </w:pPr>
            <w:r w:rsidRPr="001B46B0">
              <w:rPr>
                <w:lang w:eastAsia="pl-PL"/>
              </w:rPr>
              <w:t xml:space="preserve">Zakres przykładowych danych </w:t>
            </w:r>
            <w:r>
              <w:rPr>
                <w:lang w:eastAsia="pl-PL"/>
              </w:rPr>
              <w:t>z systemu</w:t>
            </w:r>
            <w:r w:rsidRPr="00B721B5">
              <w:rPr>
                <w:lang w:eastAsia="pl-PL"/>
              </w:rPr>
              <w:t xml:space="preserve"> BIOM</w:t>
            </w:r>
            <w:r>
              <w:rPr>
                <w:lang w:eastAsia="pl-PL"/>
              </w:rPr>
              <w:t xml:space="preserve"> do SOR</w:t>
            </w:r>
          </w:p>
        </w:tc>
      </w:tr>
      <w:tr w:rsidR="00F7481F" w:rsidRPr="00B64D94" w14:paraId="1E2360C7" w14:textId="77777777" w:rsidTr="00CD1CBA">
        <w:trPr>
          <w:trHeight w:val="1350"/>
        </w:trPr>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57FDFB6"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Nagłówek:</w:t>
            </w:r>
          </w:p>
        </w:tc>
        <w:tc>
          <w:tcPr>
            <w:tcW w:w="8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05B607FC"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Komórka organizacyjna (Biuro / UD)</w:t>
            </w:r>
          </w:p>
        </w:tc>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335D113C"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Tytuł projektu</w:t>
            </w:r>
          </w:p>
        </w:tc>
        <w:tc>
          <w:tcPr>
            <w:tcW w:w="8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146AF79A" w14:textId="77777777" w:rsidR="009D5758" w:rsidRPr="00B64D94" w:rsidRDefault="009D5758" w:rsidP="00A07C9B">
            <w:pPr>
              <w:spacing w:after="0"/>
              <w:jc w:val="center"/>
              <w:rPr>
                <w:rFonts w:ascii="Calibri" w:eastAsia="Calibri" w:hAnsi="Calibri" w:cs="Calibri"/>
                <w:color w:val="000000" w:themeColor="text1"/>
                <w:sz w:val="18"/>
                <w:szCs w:val="18"/>
              </w:rPr>
            </w:pPr>
            <w:proofErr w:type="spellStart"/>
            <w:r w:rsidRPr="00B64D94">
              <w:rPr>
                <w:rFonts w:ascii="Calibri" w:eastAsia="Calibri" w:hAnsi="Calibri" w:cs="Calibri"/>
                <w:color w:val="000000" w:themeColor="text1"/>
                <w:sz w:val="18"/>
                <w:szCs w:val="18"/>
              </w:rPr>
              <w:t>Tagi</w:t>
            </w:r>
            <w:proofErr w:type="spellEnd"/>
            <w:r w:rsidRPr="00B64D94">
              <w:rPr>
                <w:rFonts w:ascii="Calibri" w:eastAsia="Calibri" w:hAnsi="Calibri" w:cs="Calibri"/>
                <w:color w:val="000000" w:themeColor="text1"/>
                <w:sz w:val="18"/>
                <w:szCs w:val="18"/>
              </w:rPr>
              <w:t xml:space="preserve"> </w:t>
            </w:r>
          </w:p>
        </w:tc>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66A98963"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Opis projektu</w:t>
            </w:r>
          </w:p>
        </w:tc>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11088EE2"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Cel główny projektu</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105E2781"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 xml:space="preserve">Okres realizacji - od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071E4A92"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 xml:space="preserve">Okres realizacji - do </w:t>
            </w:r>
          </w:p>
        </w:tc>
        <w:tc>
          <w:tcPr>
            <w:tcW w:w="894" w:type="dxa"/>
            <w:tcBorders>
              <w:top w:val="single" w:sz="4" w:space="0" w:color="000000" w:themeColor="text1"/>
              <w:left w:val="single" w:sz="4" w:space="0" w:color="000000" w:themeColor="text1"/>
              <w:bottom w:val="nil"/>
              <w:right w:val="single" w:sz="4" w:space="0" w:color="000000" w:themeColor="text1"/>
            </w:tcBorders>
            <w:shd w:val="clear" w:color="auto" w:fill="FFFFFF" w:themeFill="background1"/>
            <w:tcMar>
              <w:top w:w="15" w:type="dxa"/>
              <w:left w:w="15" w:type="dxa"/>
              <w:right w:w="15" w:type="dxa"/>
            </w:tcMar>
            <w:vAlign w:val="center"/>
          </w:tcPr>
          <w:p w14:paraId="301F7A30"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Zakres przestrzenny</w:t>
            </w:r>
          </w:p>
        </w:tc>
        <w:tc>
          <w:tcPr>
            <w:tcW w:w="864" w:type="dxa"/>
            <w:tcBorders>
              <w:top w:val="single" w:sz="4" w:space="0" w:color="000000" w:themeColor="text1"/>
              <w:left w:val="single" w:sz="4" w:space="0" w:color="000000" w:themeColor="text1"/>
              <w:bottom w:val="nil"/>
              <w:right w:val="single" w:sz="4" w:space="0" w:color="000000" w:themeColor="text1"/>
            </w:tcBorders>
            <w:shd w:val="clear" w:color="auto" w:fill="FFFFFF" w:themeFill="background1"/>
            <w:tcMar>
              <w:top w:w="15" w:type="dxa"/>
              <w:left w:w="15" w:type="dxa"/>
              <w:right w:w="15" w:type="dxa"/>
            </w:tcMar>
            <w:vAlign w:val="center"/>
          </w:tcPr>
          <w:p w14:paraId="429F514A"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Rezygnacja z realizacji</w:t>
            </w:r>
          </w:p>
        </w:tc>
        <w:tc>
          <w:tcPr>
            <w:tcW w:w="858" w:type="dxa"/>
            <w:tcBorders>
              <w:top w:val="single" w:sz="4" w:space="0" w:color="000000" w:themeColor="text1"/>
              <w:left w:val="single" w:sz="4" w:space="0" w:color="000000" w:themeColor="text1"/>
              <w:bottom w:val="nil"/>
              <w:right w:val="single" w:sz="4" w:space="0" w:color="000000" w:themeColor="text1"/>
            </w:tcBorders>
            <w:shd w:val="clear" w:color="auto" w:fill="FFFFFF" w:themeFill="background1"/>
            <w:tcMar>
              <w:top w:w="15" w:type="dxa"/>
              <w:left w:w="15" w:type="dxa"/>
              <w:right w:w="15" w:type="dxa"/>
            </w:tcMar>
            <w:vAlign w:val="center"/>
          </w:tcPr>
          <w:p w14:paraId="74FE5327"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Sygnatura</w:t>
            </w:r>
          </w:p>
        </w:tc>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5BC9061D"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Nazwa wskaźnika</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49FC659E"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Jednostka miary</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72D34B7E"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Wartość planowana do osiągnięcia w roku</w:t>
            </w:r>
          </w:p>
        </w:tc>
        <w:tc>
          <w:tcPr>
            <w:tcW w:w="8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2F040C99"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Wartość osiągnięta w roku</w:t>
            </w:r>
          </w:p>
        </w:tc>
        <w:tc>
          <w:tcPr>
            <w:tcW w:w="10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right w:w="15" w:type="dxa"/>
            </w:tcMar>
            <w:vAlign w:val="center"/>
          </w:tcPr>
          <w:p w14:paraId="49640BBE"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Poziom osiągnięcia wartości wskaźnika w roku</w:t>
            </w:r>
          </w:p>
        </w:tc>
      </w:tr>
      <w:tr w:rsidR="009D5758" w:rsidRPr="00B64D94" w14:paraId="6292A23A" w14:textId="77777777" w:rsidTr="007C1C81">
        <w:trPr>
          <w:trHeight w:val="1200"/>
        </w:trPr>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E446338"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Przykład:</w:t>
            </w:r>
          </w:p>
        </w:tc>
        <w:tc>
          <w:tcPr>
            <w:tcW w:w="894"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309F4CA3"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w:t>
            </w:r>
          </w:p>
        </w:tc>
        <w:tc>
          <w:tcPr>
            <w:tcW w:w="894"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6A4BD544"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w:t>
            </w:r>
          </w:p>
        </w:tc>
        <w:tc>
          <w:tcPr>
            <w:tcW w:w="877"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7A41798D"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 ze znakami specjalnymi</w:t>
            </w:r>
          </w:p>
        </w:tc>
        <w:tc>
          <w:tcPr>
            <w:tcW w:w="894"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3CE10CFC"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w:t>
            </w:r>
          </w:p>
        </w:tc>
        <w:tc>
          <w:tcPr>
            <w:tcW w:w="894"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20BBF5A4"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w:t>
            </w:r>
          </w:p>
        </w:tc>
        <w:tc>
          <w:tcPr>
            <w:tcW w:w="849"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65CB631A" w14:textId="77777777" w:rsidR="009D5758" w:rsidRPr="00B64D94" w:rsidRDefault="009D5758" w:rsidP="00A07C9B">
            <w:pPr>
              <w:spacing w:after="0"/>
              <w:jc w:val="center"/>
              <w:rPr>
                <w:rFonts w:ascii="Calibri" w:eastAsia="Calibri" w:hAnsi="Calibri" w:cs="Calibri"/>
                <w:sz w:val="18"/>
                <w:szCs w:val="18"/>
              </w:rPr>
            </w:pPr>
            <w:r w:rsidRPr="00B64D94">
              <w:rPr>
                <w:rFonts w:ascii="Calibri" w:eastAsia="Calibri" w:hAnsi="Calibri" w:cs="Calibri"/>
                <w:sz w:val="18"/>
                <w:szCs w:val="18"/>
              </w:rPr>
              <w:t>Format daty</w:t>
            </w:r>
          </w:p>
        </w:tc>
        <w:tc>
          <w:tcPr>
            <w:tcW w:w="849"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46A5C412" w14:textId="77777777" w:rsidR="009D5758" w:rsidRPr="00B64D94" w:rsidRDefault="009D5758" w:rsidP="00A07C9B">
            <w:pPr>
              <w:spacing w:after="0"/>
              <w:jc w:val="center"/>
              <w:rPr>
                <w:rFonts w:ascii="Calibri" w:eastAsia="Calibri" w:hAnsi="Calibri" w:cs="Calibri"/>
                <w:sz w:val="18"/>
                <w:szCs w:val="18"/>
              </w:rPr>
            </w:pPr>
            <w:r w:rsidRPr="00B64D94">
              <w:rPr>
                <w:rFonts w:ascii="Calibri" w:eastAsia="Calibri" w:hAnsi="Calibri" w:cs="Calibri"/>
                <w:sz w:val="18"/>
                <w:szCs w:val="18"/>
              </w:rPr>
              <w:t>Format daty</w:t>
            </w:r>
          </w:p>
        </w:tc>
        <w:tc>
          <w:tcPr>
            <w:tcW w:w="89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5FC865"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w:t>
            </w:r>
          </w:p>
        </w:tc>
        <w:tc>
          <w:tcPr>
            <w:tcW w:w="8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97AD12" w14:textId="77777777" w:rsidR="009D5758" w:rsidRPr="00B64D94" w:rsidRDefault="009D5758" w:rsidP="00A07C9B">
            <w:pPr>
              <w:spacing w:after="0"/>
              <w:jc w:val="center"/>
              <w:rPr>
                <w:rFonts w:ascii="Calibri" w:eastAsia="Calibri" w:hAnsi="Calibri" w:cs="Calibri"/>
                <w:sz w:val="18"/>
                <w:szCs w:val="18"/>
              </w:rPr>
            </w:pPr>
            <w:r w:rsidRPr="00B64D94">
              <w:rPr>
                <w:rFonts w:ascii="Calibri" w:eastAsia="Calibri" w:hAnsi="Calibri" w:cs="Calibri"/>
                <w:sz w:val="18"/>
                <w:szCs w:val="18"/>
              </w:rPr>
              <w:t>Tak/nie</w:t>
            </w:r>
          </w:p>
        </w:tc>
        <w:tc>
          <w:tcPr>
            <w:tcW w:w="85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D77856" w14:textId="77777777" w:rsidR="009D5758" w:rsidRPr="00B64D94" w:rsidRDefault="009D5758" w:rsidP="00A07C9B">
            <w:pPr>
              <w:spacing w:after="0"/>
              <w:jc w:val="center"/>
              <w:rPr>
                <w:rFonts w:ascii="Calibri" w:eastAsia="Calibri" w:hAnsi="Calibri" w:cs="Calibri"/>
                <w:sz w:val="18"/>
                <w:szCs w:val="18"/>
              </w:rPr>
            </w:pPr>
            <w:r w:rsidRPr="00B64D94">
              <w:rPr>
                <w:rFonts w:ascii="Calibri" w:eastAsia="Calibri" w:hAnsi="Calibri" w:cs="Calibri"/>
                <w:sz w:val="18"/>
                <w:szCs w:val="18"/>
              </w:rPr>
              <w:t>Znaki liczbowe i tekstowe</w:t>
            </w:r>
          </w:p>
        </w:tc>
        <w:tc>
          <w:tcPr>
            <w:tcW w:w="894"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03304B32"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w:t>
            </w:r>
          </w:p>
        </w:tc>
        <w:tc>
          <w:tcPr>
            <w:tcW w:w="858"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6EC1695F" w14:textId="77777777" w:rsidR="009D5758" w:rsidRPr="00B64D94" w:rsidRDefault="009D5758" w:rsidP="00A07C9B">
            <w:pPr>
              <w:spacing w:after="0"/>
              <w:jc w:val="center"/>
              <w:rPr>
                <w:rFonts w:ascii="Calibri" w:eastAsia="Calibri" w:hAnsi="Calibri" w:cs="Calibri"/>
                <w:color w:val="000000" w:themeColor="text1"/>
                <w:sz w:val="18"/>
                <w:szCs w:val="18"/>
              </w:rPr>
            </w:pPr>
            <w:r w:rsidRPr="00B64D94">
              <w:rPr>
                <w:rFonts w:ascii="Calibri" w:eastAsia="Calibri" w:hAnsi="Calibri" w:cs="Calibri"/>
                <w:color w:val="000000" w:themeColor="text1"/>
                <w:sz w:val="18"/>
                <w:szCs w:val="18"/>
              </w:rPr>
              <w:t>Pole tekstowe</w:t>
            </w:r>
          </w:p>
        </w:tc>
        <w:tc>
          <w:tcPr>
            <w:tcW w:w="865"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0CF441CD" w14:textId="2AFD256F" w:rsidR="009D5758" w:rsidRPr="00B64D94" w:rsidRDefault="007D457A" w:rsidP="00A07C9B">
            <w:pPr>
              <w:spacing w:after="0"/>
              <w:jc w:val="center"/>
              <w:rPr>
                <w:rFonts w:ascii="Calibri" w:eastAsia="Calibri" w:hAnsi="Calibri" w:cs="Calibri"/>
                <w:sz w:val="18"/>
                <w:szCs w:val="18"/>
              </w:rPr>
            </w:pPr>
            <w:r>
              <w:rPr>
                <w:rFonts w:ascii="Calibri" w:eastAsia="Calibri" w:hAnsi="Calibri" w:cs="Calibri"/>
                <w:sz w:val="18"/>
                <w:szCs w:val="18"/>
              </w:rPr>
              <w:t>P</w:t>
            </w:r>
            <w:r w:rsidRPr="00B64D94">
              <w:rPr>
                <w:rFonts w:ascii="Calibri" w:eastAsia="Calibri" w:hAnsi="Calibri" w:cs="Calibri"/>
                <w:sz w:val="18"/>
                <w:szCs w:val="18"/>
              </w:rPr>
              <w:t xml:space="preserve">ole </w:t>
            </w:r>
            <w:r w:rsidR="009D5758" w:rsidRPr="00B64D94">
              <w:rPr>
                <w:rFonts w:ascii="Calibri" w:eastAsia="Calibri" w:hAnsi="Calibri" w:cs="Calibri"/>
                <w:sz w:val="18"/>
                <w:szCs w:val="18"/>
              </w:rPr>
              <w:t>liczbowe</w:t>
            </w:r>
          </w:p>
        </w:tc>
        <w:tc>
          <w:tcPr>
            <w:tcW w:w="859"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118D0940" w14:textId="4C91D363" w:rsidR="009D5758" w:rsidRPr="00B64D94" w:rsidRDefault="007D457A" w:rsidP="00A07C9B">
            <w:pPr>
              <w:spacing w:after="0"/>
              <w:jc w:val="center"/>
              <w:rPr>
                <w:rFonts w:ascii="Calibri" w:eastAsia="Calibri" w:hAnsi="Calibri" w:cs="Calibri"/>
                <w:sz w:val="18"/>
                <w:szCs w:val="18"/>
              </w:rPr>
            </w:pPr>
            <w:r>
              <w:rPr>
                <w:rFonts w:ascii="Calibri" w:eastAsia="Calibri" w:hAnsi="Calibri" w:cs="Calibri"/>
                <w:sz w:val="18"/>
                <w:szCs w:val="18"/>
              </w:rPr>
              <w:t>P</w:t>
            </w:r>
            <w:r w:rsidR="009D5758" w:rsidRPr="00B64D94">
              <w:rPr>
                <w:rFonts w:ascii="Calibri" w:eastAsia="Calibri" w:hAnsi="Calibri" w:cs="Calibri"/>
                <w:sz w:val="18"/>
                <w:szCs w:val="18"/>
              </w:rPr>
              <w:t>ole liczbowe</w:t>
            </w:r>
          </w:p>
        </w:tc>
        <w:tc>
          <w:tcPr>
            <w:tcW w:w="1038" w:type="dxa"/>
            <w:tcBorders>
              <w:top w:val="single" w:sz="4" w:space="0" w:color="000000" w:themeColor="text1"/>
              <w:left w:val="single" w:sz="4" w:space="0" w:color="auto"/>
              <w:bottom w:val="single" w:sz="4" w:space="0" w:color="auto"/>
              <w:right w:val="single" w:sz="4" w:space="0" w:color="auto"/>
            </w:tcBorders>
            <w:tcMar>
              <w:top w:w="15" w:type="dxa"/>
              <w:left w:w="15" w:type="dxa"/>
              <w:right w:w="15" w:type="dxa"/>
            </w:tcMar>
            <w:vAlign w:val="center"/>
          </w:tcPr>
          <w:p w14:paraId="6AA8A36E" w14:textId="1167626C" w:rsidR="009D5758" w:rsidRPr="00B64D94" w:rsidRDefault="007D457A" w:rsidP="00A07C9B">
            <w:pPr>
              <w:spacing w:after="0"/>
              <w:jc w:val="center"/>
              <w:rPr>
                <w:rFonts w:ascii="Calibri" w:eastAsia="Calibri" w:hAnsi="Calibri" w:cs="Calibri"/>
                <w:sz w:val="18"/>
                <w:szCs w:val="18"/>
              </w:rPr>
            </w:pPr>
            <w:r>
              <w:rPr>
                <w:rFonts w:ascii="Calibri" w:eastAsia="Calibri" w:hAnsi="Calibri" w:cs="Calibri"/>
                <w:sz w:val="18"/>
                <w:szCs w:val="18"/>
              </w:rPr>
              <w:t>P</w:t>
            </w:r>
            <w:r w:rsidR="009D5758" w:rsidRPr="00B64D94">
              <w:rPr>
                <w:rFonts w:ascii="Calibri" w:eastAsia="Calibri" w:hAnsi="Calibri" w:cs="Calibri"/>
                <w:sz w:val="18"/>
                <w:szCs w:val="18"/>
              </w:rPr>
              <w:t>ole liczbowe</w:t>
            </w:r>
          </w:p>
        </w:tc>
      </w:tr>
    </w:tbl>
    <w:p w14:paraId="232EB8D2" w14:textId="77777777" w:rsidR="009D5758" w:rsidRDefault="009D5758" w:rsidP="0047461D">
      <w:pPr>
        <w:rPr>
          <w:lang w:eastAsia="pl-PL"/>
        </w:rPr>
      </w:pPr>
    </w:p>
    <w:p w14:paraId="3F51EA72" w14:textId="77777777" w:rsidR="00C87DCE" w:rsidRPr="004A3994" w:rsidRDefault="00C87DCE" w:rsidP="0044731A">
      <w:pPr>
        <w:spacing w:before="120" w:after="120" w:line="276" w:lineRule="auto"/>
      </w:pPr>
    </w:p>
    <w:sectPr w:rsidR="00C87DCE" w:rsidRPr="004A3994" w:rsidSect="0022755B">
      <w:foot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87CB8" w14:textId="77777777" w:rsidR="00F25C52" w:rsidRDefault="00F25C52" w:rsidP="0080129A">
      <w:pPr>
        <w:spacing w:after="0" w:line="240" w:lineRule="auto"/>
      </w:pPr>
      <w:r>
        <w:separator/>
      </w:r>
    </w:p>
  </w:endnote>
  <w:endnote w:type="continuationSeparator" w:id="0">
    <w:p w14:paraId="511C0CF2" w14:textId="77777777" w:rsidR="00F25C52" w:rsidRDefault="00F25C52" w:rsidP="0080129A">
      <w:pPr>
        <w:spacing w:after="0" w:line="240" w:lineRule="auto"/>
      </w:pPr>
      <w:r>
        <w:continuationSeparator/>
      </w:r>
    </w:p>
  </w:endnote>
  <w:endnote w:type="continuationNotice" w:id="1">
    <w:p w14:paraId="1E72CFD0" w14:textId="77777777" w:rsidR="00F25C52" w:rsidRDefault="00F25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724891"/>
      <w:docPartObj>
        <w:docPartGallery w:val="Page Numbers (Bottom of Page)"/>
        <w:docPartUnique/>
      </w:docPartObj>
    </w:sdtPr>
    <w:sdtEndPr/>
    <w:sdtContent>
      <w:p w14:paraId="72B6B8D6" w14:textId="400B737B" w:rsidR="001625E3" w:rsidRDefault="001625E3">
        <w:pPr>
          <w:pStyle w:val="Stopka"/>
          <w:jc w:val="right"/>
        </w:pPr>
        <w:r>
          <w:fldChar w:fldCharType="begin"/>
        </w:r>
        <w:r>
          <w:instrText>PAGE   \* MERGEFORMAT</w:instrText>
        </w:r>
        <w:r>
          <w:fldChar w:fldCharType="separate"/>
        </w:r>
        <w:r w:rsidR="004F5D9D">
          <w:rPr>
            <w:noProof/>
          </w:rPr>
          <w:t>21</w:t>
        </w:r>
        <w:r>
          <w:fldChar w:fldCharType="end"/>
        </w:r>
      </w:p>
    </w:sdtContent>
  </w:sdt>
  <w:p w14:paraId="66DDE825" w14:textId="77777777" w:rsidR="001625E3" w:rsidRDefault="001625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224802"/>
      <w:docPartObj>
        <w:docPartGallery w:val="Page Numbers (Bottom of Page)"/>
        <w:docPartUnique/>
      </w:docPartObj>
    </w:sdtPr>
    <w:sdtEndPr/>
    <w:sdtContent>
      <w:p w14:paraId="658719A2" w14:textId="208F2067" w:rsidR="001625E3" w:rsidRDefault="001625E3" w:rsidP="0022755B">
        <w:pPr>
          <w:pStyle w:val="Stopka"/>
          <w:jc w:val="center"/>
        </w:pPr>
        <w:r>
          <w:fldChar w:fldCharType="begin"/>
        </w:r>
        <w:r>
          <w:instrText>PAGE   \* MERGEFORMAT</w:instrText>
        </w:r>
        <w:r>
          <w:fldChar w:fldCharType="separate"/>
        </w:r>
        <w:r w:rsidR="004F5D9D">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D1959" w14:textId="77777777" w:rsidR="00F25C52" w:rsidRDefault="00F25C52" w:rsidP="0080129A">
      <w:pPr>
        <w:spacing w:after="0" w:line="240" w:lineRule="auto"/>
      </w:pPr>
      <w:r>
        <w:separator/>
      </w:r>
    </w:p>
  </w:footnote>
  <w:footnote w:type="continuationSeparator" w:id="0">
    <w:p w14:paraId="40331A66" w14:textId="77777777" w:rsidR="00F25C52" w:rsidRDefault="00F25C52" w:rsidP="0080129A">
      <w:pPr>
        <w:spacing w:after="0" w:line="240" w:lineRule="auto"/>
      </w:pPr>
      <w:r>
        <w:continuationSeparator/>
      </w:r>
    </w:p>
  </w:footnote>
  <w:footnote w:type="continuationNotice" w:id="1">
    <w:p w14:paraId="2B93B20B" w14:textId="77777777" w:rsidR="00F25C52" w:rsidRDefault="00F25C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4AC"/>
    <w:multiLevelType w:val="multilevel"/>
    <w:tmpl w:val="D9229144"/>
    <w:lvl w:ilvl="0">
      <w:start w:val="4"/>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4517F0"/>
    <w:multiLevelType w:val="multilevel"/>
    <w:tmpl w:val="30EACA68"/>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544B25"/>
    <w:multiLevelType w:val="multilevel"/>
    <w:tmpl w:val="FE023DA4"/>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E8706F"/>
    <w:multiLevelType w:val="hybridMultilevel"/>
    <w:tmpl w:val="E376C0B0"/>
    <w:lvl w:ilvl="0" w:tplc="44E68642">
      <w:start w:val="1"/>
      <w:numFmt w:val="decimal"/>
      <w:lvlText w:val="2.%1."/>
      <w:lvlJc w:val="left"/>
      <w:pPr>
        <w:ind w:left="6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C45C0C"/>
    <w:multiLevelType w:val="multilevel"/>
    <w:tmpl w:val="240ADCE4"/>
    <w:lvl w:ilvl="0">
      <w:start w:val="4"/>
      <w:numFmt w:val="decimal"/>
      <w:lvlText w:val="%1"/>
      <w:lvlJc w:val="left"/>
      <w:pPr>
        <w:ind w:left="360" w:hanging="360"/>
      </w:pPr>
      <w:rPr>
        <w:rFonts w:ascii="Calibri" w:eastAsia="Calibri" w:hAnsi="Calibri" w:cs="Calibri" w:hint="default"/>
      </w:rPr>
    </w:lvl>
    <w:lvl w:ilvl="1">
      <w:start w:val="1"/>
      <w:numFmt w:val="decimal"/>
      <w:lvlText w:val="%1.%2"/>
      <w:lvlJc w:val="left"/>
      <w:pPr>
        <w:ind w:left="360" w:hanging="360"/>
      </w:pPr>
      <w:rPr>
        <w:rFonts w:ascii="Calibri" w:eastAsia="Calibri" w:hAnsi="Calibri" w:cs="Calibri" w:hint="default"/>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440" w:hanging="1440"/>
      </w:pPr>
      <w:rPr>
        <w:rFonts w:ascii="Calibri" w:eastAsia="Calibri" w:hAnsi="Calibri" w:cs="Calibri" w:hint="default"/>
      </w:rPr>
    </w:lvl>
  </w:abstractNum>
  <w:abstractNum w:abstractNumId="5" w15:restartNumberingAfterBreak="0">
    <w:nsid w:val="02A2363D"/>
    <w:multiLevelType w:val="hybridMultilevel"/>
    <w:tmpl w:val="14E624D6"/>
    <w:lvl w:ilvl="0" w:tplc="C77A20E4">
      <w:start w:val="1"/>
      <w:numFmt w:val="ordin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1C4BA9"/>
    <w:multiLevelType w:val="hybridMultilevel"/>
    <w:tmpl w:val="9D02D9C4"/>
    <w:lvl w:ilvl="0" w:tplc="04150001">
      <w:start w:val="1"/>
      <w:numFmt w:val="bullet"/>
      <w:lvlText w:val=""/>
      <w:lvlJc w:val="left"/>
      <w:pPr>
        <w:ind w:left="860" w:hanging="360"/>
      </w:pPr>
      <w:rPr>
        <w:rFonts w:ascii="Symbol" w:hAnsi="Symbol" w:hint="default"/>
      </w:rPr>
    </w:lvl>
    <w:lvl w:ilvl="1" w:tplc="04150003" w:tentative="1">
      <w:start w:val="1"/>
      <w:numFmt w:val="bullet"/>
      <w:lvlText w:val="o"/>
      <w:lvlJc w:val="left"/>
      <w:pPr>
        <w:ind w:left="1580" w:hanging="360"/>
      </w:pPr>
      <w:rPr>
        <w:rFonts w:ascii="Courier New" w:hAnsi="Courier New" w:cs="Courier New" w:hint="default"/>
      </w:rPr>
    </w:lvl>
    <w:lvl w:ilvl="2" w:tplc="04150005" w:tentative="1">
      <w:start w:val="1"/>
      <w:numFmt w:val="bullet"/>
      <w:lvlText w:val=""/>
      <w:lvlJc w:val="left"/>
      <w:pPr>
        <w:ind w:left="2300" w:hanging="360"/>
      </w:pPr>
      <w:rPr>
        <w:rFonts w:ascii="Wingdings" w:hAnsi="Wingdings" w:hint="default"/>
      </w:rPr>
    </w:lvl>
    <w:lvl w:ilvl="3" w:tplc="04150001" w:tentative="1">
      <w:start w:val="1"/>
      <w:numFmt w:val="bullet"/>
      <w:lvlText w:val=""/>
      <w:lvlJc w:val="left"/>
      <w:pPr>
        <w:ind w:left="3020" w:hanging="360"/>
      </w:pPr>
      <w:rPr>
        <w:rFonts w:ascii="Symbol" w:hAnsi="Symbol" w:hint="default"/>
      </w:rPr>
    </w:lvl>
    <w:lvl w:ilvl="4" w:tplc="04150003" w:tentative="1">
      <w:start w:val="1"/>
      <w:numFmt w:val="bullet"/>
      <w:lvlText w:val="o"/>
      <w:lvlJc w:val="left"/>
      <w:pPr>
        <w:ind w:left="3740" w:hanging="360"/>
      </w:pPr>
      <w:rPr>
        <w:rFonts w:ascii="Courier New" w:hAnsi="Courier New" w:cs="Courier New" w:hint="default"/>
      </w:rPr>
    </w:lvl>
    <w:lvl w:ilvl="5" w:tplc="04150005" w:tentative="1">
      <w:start w:val="1"/>
      <w:numFmt w:val="bullet"/>
      <w:lvlText w:val=""/>
      <w:lvlJc w:val="left"/>
      <w:pPr>
        <w:ind w:left="4460" w:hanging="360"/>
      </w:pPr>
      <w:rPr>
        <w:rFonts w:ascii="Wingdings" w:hAnsi="Wingdings" w:hint="default"/>
      </w:rPr>
    </w:lvl>
    <w:lvl w:ilvl="6" w:tplc="04150001" w:tentative="1">
      <w:start w:val="1"/>
      <w:numFmt w:val="bullet"/>
      <w:lvlText w:val=""/>
      <w:lvlJc w:val="left"/>
      <w:pPr>
        <w:ind w:left="5180" w:hanging="360"/>
      </w:pPr>
      <w:rPr>
        <w:rFonts w:ascii="Symbol" w:hAnsi="Symbol" w:hint="default"/>
      </w:rPr>
    </w:lvl>
    <w:lvl w:ilvl="7" w:tplc="04150003" w:tentative="1">
      <w:start w:val="1"/>
      <w:numFmt w:val="bullet"/>
      <w:lvlText w:val="o"/>
      <w:lvlJc w:val="left"/>
      <w:pPr>
        <w:ind w:left="5900" w:hanging="360"/>
      </w:pPr>
      <w:rPr>
        <w:rFonts w:ascii="Courier New" w:hAnsi="Courier New" w:cs="Courier New" w:hint="default"/>
      </w:rPr>
    </w:lvl>
    <w:lvl w:ilvl="8" w:tplc="04150005" w:tentative="1">
      <w:start w:val="1"/>
      <w:numFmt w:val="bullet"/>
      <w:lvlText w:val=""/>
      <w:lvlJc w:val="left"/>
      <w:pPr>
        <w:ind w:left="6620" w:hanging="360"/>
      </w:pPr>
      <w:rPr>
        <w:rFonts w:ascii="Wingdings" w:hAnsi="Wingdings" w:hint="default"/>
      </w:rPr>
    </w:lvl>
  </w:abstractNum>
  <w:abstractNum w:abstractNumId="7" w15:restartNumberingAfterBreak="0">
    <w:nsid w:val="0471232C"/>
    <w:multiLevelType w:val="multilevel"/>
    <w:tmpl w:val="1AC45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E16CEC"/>
    <w:multiLevelType w:val="hybridMultilevel"/>
    <w:tmpl w:val="E4227DB2"/>
    <w:lvl w:ilvl="0" w:tplc="9210099E">
      <w:start w:val="1"/>
      <w:numFmt w:val="ordinal"/>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17751B"/>
    <w:multiLevelType w:val="hybridMultilevel"/>
    <w:tmpl w:val="14A44A1C"/>
    <w:lvl w:ilvl="0" w:tplc="218441C8">
      <w:start w:val="1"/>
      <w:numFmt w:val="decimal"/>
      <w:lvlText w:val="3.%1."/>
      <w:lvlJc w:val="left"/>
      <w:pPr>
        <w:ind w:left="1050" w:hanging="360"/>
      </w:pPr>
      <w:rPr>
        <w:rFonts w:hint="default"/>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10" w15:restartNumberingAfterBreak="0">
    <w:nsid w:val="05181DCF"/>
    <w:multiLevelType w:val="multilevel"/>
    <w:tmpl w:val="9594EC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067E39A8"/>
    <w:multiLevelType w:val="hybridMultilevel"/>
    <w:tmpl w:val="4EDA522E"/>
    <w:lvl w:ilvl="0" w:tplc="193EBE8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322DBF"/>
    <w:multiLevelType w:val="multilevel"/>
    <w:tmpl w:val="7F08C1CA"/>
    <w:lvl w:ilvl="0">
      <w:start w:val="3"/>
      <w:numFmt w:val="decimal"/>
      <w:lvlText w:val="%1"/>
      <w:lvlJc w:val="left"/>
      <w:pPr>
        <w:ind w:left="560" w:hanging="560"/>
      </w:pPr>
      <w:rPr>
        <w:rFonts w:eastAsiaTheme="minorHAnsi" w:cstheme="minorBidi" w:hint="default"/>
        <w:color w:val="auto"/>
      </w:rPr>
    </w:lvl>
    <w:lvl w:ilvl="1">
      <w:start w:val="11"/>
      <w:numFmt w:val="decimal"/>
      <w:lvlText w:val="%1.%2"/>
      <w:lvlJc w:val="left"/>
      <w:pPr>
        <w:ind w:left="560" w:hanging="560"/>
      </w:pPr>
      <w:rPr>
        <w:rFonts w:eastAsiaTheme="minorHAnsi" w:cstheme="minorBidi" w:hint="default"/>
        <w:color w:val="auto"/>
      </w:rPr>
    </w:lvl>
    <w:lvl w:ilvl="2">
      <w:start w:val="1"/>
      <w:numFmt w:val="decimal"/>
      <w:lvlText w:val="%1.%2.%3"/>
      <w:lvlJc w:val="left"/>
      <w:pPr>
        <w:ind w:left="720" w:hanging="720"/>
      </w:pPr>
      <w:rPr>
        <w:rFonts w:eastAsiaTheme="minorHAnsi" w:cstheme="minorBidi" w:hint="default"/>
        <w:color w:val="auto"/>
      </w:rPr>
    </w:lvl>
    <w:lvl w:ilvl="3">
      <w:start w:val="1"/>
      <w:numFmt w:val="decimal"/>
      <w:lvlText w:val="%1.%2.%3.%4"/>
      <w:lvlJc w:val="left"/>
      <w:pPr>
        <w:ind w:left="720" w:hanging="720"/>
      </w:pPr>
      <w:rPr>
        <w:rFonts w:eastAsiaTheme="minorHAnsi" w:cstheme="minorBidi" w:hint="default"/>
        <w:color w:val="auto"/>
      </w:rPr>
    </w:lvl>
    <w:lvl w:ilvl="4">
      <w:start w:val="1"/>
      <w:numFmt w:val="decimal"/>
      <w:lvlText w:val="%1.%2.%3.%4.%5"/>
      <w:lvlJc w:val="left"/>
      <w:pPr>
        <w:ind w:left="1080" w:hanging="1080"/>
      </w:pPr>
      <w:rPr>
        <w:rFonts w:eastAsiaTheme="minorHAnsi" w:cstheme="minorBidi" w:hint="default"/>
        <w:color w:val="auto"/>
      </w:rPr>
    </w:lvl>
    <w:lvl w:ilvl="5">
      <w:start w:val="1"/>
      <w:numFmt w:val="decimal"/>
      <w:lvlText w:val="%1.%2.%3.%4.%5.%6"/>
      <w:lvlJc w:val="left"/>
      <w:pPr>
        <w:ind w:left="1080" w:hanging="1080"/>
      </w:pPr>
      <w:rPr>
        <w:rFonts w:eastAsiaTheme="minorHAnsi" w:cstheme="minorBidi" w:hint="default"/>
        <w:color w:val="auto"/>
      </w:rPr>
    </w:lvl>
    <w:lvl w:ilvl="6">
      <w:start w:val="1"/>
      <w:numFmt w:val="decimal"/>
      <w:lvlText w:val="%1.%2.%3.%4.%5.%6.%7"/>
      <w:lvlJc w:val="left"/>
      <w:pPr>
        <w:ind w:left="1440" w:hanging="1440"/>
      </w:pPr>
      <w:rPr>
        <w:rFonts w:eastAsiaTheme="minorHAnsi" w:cstheme="minorBidi" w:hint="default"/>
        <w:color w:val="auto"/>
      </w:rPr>
    </w:lvl>
    <w:lvl w:ilvl="7">
      <w:start w:val="1"/>
      <w:numFmt w:val="decimal"/>
      <w:lvlText w:val="%1.%2.%3.%4.%5.%6.%7.%8"/>
      <w:lvlJc w:val="left"/>
      <w:pPr>
        <w:ind w:left="1440" w:hanging="1440"/>
      </w:pPr>
      <w:rPr>
        <w:rFonts w:eastAsiaTheme="minorHAnsi" w:cstheme="minorBidi" w:hint="default"/>
        <w:color w:val="auto"/>
      </w:rPr>
    </w:lvl>
    <w:lvl w:ilvl="8">
      <w:start w:val="1"/>
      <w:numFmt w:val="decimal"/>
      <w:lvlText w:val="%1.%2.%3.%4.%5.%6.%7.%8.%9"/>
      <w:lvlJc w:val="left"/>
      <w:pPr>
        <w:ind w:left="1440" w:hanging="1440"/>
      </w:pPr>
      <w:rPr>
        <w:rFonts w:eastAsiaTheme="minorHAnsi" w:cstheme="minorBidi" w:hint="default"/>
        <w:color w:val="auto"/>
      </w:rPr>
    </w:lvl>
  </w:abstractNum>
  <w:abstractNum w:abstractNumId="13" w15:restartNumberingAfterBreak="0">
    <w:nsid w:val="075B5851"/>
    <w:multiLevelType w:val="hybridMultilevel"/>
    <w:tmpl w:val="C4903F06"/>
    <w:lvl w:ilvl="0" w:tplc="49EA285E">
      <w:start w:val="1"/>
      <w:numFmt w:val="upperLetter"/>
      <w:lvlText w:val="%1."/>
      <w:lvlJc w:val="left"/>
      <w:pPr>
        <w:ind w:left="1020" w:hanging="360"/>
      </w:pPr>
    </w:lvl>
    <w:lvl w:ilvl="1" w:tplc="1F5EC0AC">
      <w:start w:val="1"/>
      <w:numFmt w:val="upperLetter"/>
      <w:lvlText w:val="%2."/>
      <w:lvlJc w:val="left"/>
      <w:pPr>
        <w:ind w:left="1020" w:hanging="360"/>
      </w:pPr>
    </w:lvl>
    <w:lvl w:ilvl="2" w:tplc="3D8C9882">
      <w:start w:val="1"/>
      <w:numFmt w:val="upperLetter"/>
      <w:lvlText w:val="%3."/>
      <w:lvlJc w:val="left"/>
      <w:pPr>
        <w:ind w:left="1020" w:hanging="360"/>
      </w:pPr>
    </w:lvl>
    <w:lvl w:ilvl="3" w:tplc="623C2054">
      <w:start w:val="1"/>
      <w:numFmt w:val="upperLetter"/>
      <w:lvlText w:val="%4."/>
      <w:lvlJc w:val="left"/>
      <w:pPr>
        <w:ind w:left="1020" w:hanging="360"/>
      </w:pPr>
    </w:lvl>
    <w:lvl w:ilvl="4" w:tplc="89C4B8B2">
      <w:start w:val="1"/>
      <w:numFmt w:val="upperLetter"/>
      <w:lvlText w:val="%5."/>
      <w:lvlJc w:val="left"/>
      <w:pPr>
        <w:ind w:left="1020" w:hanging="360"/>
      </w:pPr>
    </w:lvl>
    <w:lvl w:ilvl="5" w:tplc="3B569B26">
      <w:start w:val="1"/>
      <w:numFmt w:val="upperLetter"/>
      <w:lvlText w:val="%6."/>
      <w:lvlJc w:val="left"/>
      <w:pPr>
        <w:ind w:left="1020" w:hanging="360"/>
      </w:pPr>
    </w:lvl>
    <w:lvl w:ilvl="6" w:tplc="8C0C2966">
      <w:start w:val="1"/>
      <w:numFmt w:val="upperLetter"/>
      <w:lvlText w:val="%7."/>
      <w:lvlJc w:val="left"/>
      <w:pPr>
        <w:ind w:left="1020" w:hanging="360"/>
      </w:pPr>
    </w:lvl>
    <w:lvl w:ilvl="7" w:tplc="833CFE08">
      <w:start w:val="1"/>
      <w:numFmt w:val="upperLetter"/>
      <w:lvlText w:val="%8."/>
      <w:lvlJc w:val="left"/>
      <w:pPr>
        <w:ind w:left="1020" w:hanging="360"/>
      </w:pPr>
    </w:lvl>
    <w:lvl w:ilvl="8" w:tplc="2814E3B6">
      <w:start w:val="1"/>
      <w:numFmt w:val="upperLetter"/>
      <w:lvlText w:val="%9."/>
      <w:lvlJc w:val="left"/>
      <w:pPr>
        <w:ind w:left="1020" w:hanging="360"/>
      </w:pPr>
    </w:lvl>
  </w:abstractNum>
  <w:abstractNum w:abstractNumId="14" w15:restartNumberingAfterBreak="0">
    <w:nsid w:val="0838102C"/>
    <w:multiLevelType w:val="multilevel"/>
    <w:tmpl w:val="20CED916"/>
    <w:lvl w:ilvl="0">
      <w:start w:val="1"/>
      <w:numFmt w:val="decimal"/>
      <w:lvlText w:val="%1."/>
      <w:lvlJc w:val="left"/>
      <w:pPr>
        <w:ind w:left="450" w:hanging="450"/>
      </w:pPr>
      <w:rPr>
        <w:rFonts w:hint="default"/>
      </w:rPr>
    </w:lvl>
    <w:lvl w:ilvl="1">
      <w:start w:val="10"/>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8734BFD"/>
    <w:multiLevelType w:val="multilevel"/>
    <w:tmpl w:val="EFDEA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0B13F4"/>
    <w:multiLevelType w:val="multilevel"/>
    <w:tmpl w:val="43D6E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9D02312"/>
    <w:multiLevelType w:val="hybridMultilevel"/>
    <w:tmpl w:val="55341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06284D"/>
    <w:multiLevelType w:val="multilevel"/>
    <w:tmpl w:val="8F30BC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94" w:hanging="648"/>
      </w:pPr>
      <w:rPr>
        <w:rFonts w:hint="default"/>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B1E2020"/>
    <w:multiLevelType w:val="hybridMultilevel"/>
    <w:tmpl w:val="49CC7B36"/>
    <w:lvl w:ilvl="0" w:tplc="57083778">
      <w:start w:val="1"/>
      <w:numFmt w:val="decimal"/>
      <w:lvlText w:val="%1."/>
      <w:lvlJc w:val="left"/>
      <w:pPr>
        <w:ind w:left="720" w:hanging="360"/>
      </w:pPr>
    </w:lvl>
    <w:lvl w:ilvl="1" w:tplc="4594953C">
      <w:start w:val="1"/>
      <w:numFmt w:val="decimal"/>
      <w:lvlText w:val="%2."/>
      <w:lvlJc w:val="left"/>
      <w:pPr>
        <w:ind w:left="720" w:hanging="360"/>
      </w:pPr>
    </w:lvl>
    <w:lvl w:ilvl="2" w:tplc="8BB887B2">
      <w:start w:val="1"/>
      <w:numFmt w:val="decimal"/>
      <w:lvlText w:val="%3."/>
      <w:lvlJc w:val="left"/>
      <w:pPr>
        <w:ind w:left="720" w:hanging="360"/>
      </w:pPr>
    </w:lvl>
    <w:lvl w:ilvl="3" w:tplc="26E43EBC">
      <w:start w:val="1"/>
      <w:numFmt w:val="decimal"/>
      <w:lvlText w:val="%4."/>
      <w:lvlJc w:val="left"/>
      <w:pPr>
        <w:ind w:left="720" w:hanging="360"/>
      </w:pPr>
    </w:lvl>
    <w:lvl w:ilvl="4" w:tplc="076E87F4">
      <w:start w:val="1"/>
      <w:numFmt w:val="decimal"/>
      <w:lvlText w:val="%5."/>
      <w:lvlJc w:val="left"/>
      <w:pPr>
        <w:ind w:left="720" w:hanging="360"/>
      </w:pPr>
    </w:lvl>
    <w:lvl w:ilvl="5" w:tplc="0396F5A6">
      <w:start w:val="1"/>
      <w:numFmt w:val="decimal"/>
      <w:lvlText w:val="%6."/>
      <w:lvlJc w:val="left"/>
      <w:pPr>
        <w:ind w:left="720" w:hanging="360"/>
      </w:pPr>
    </w:lvl>
    <w:lvl w:ilvl="6" w:tplc="A574D034">
      <w:start w:val="1"/>
      <w:numFmt w:val="decimal"/>
      <w:lvlText w:val="%7."/>
      <w:lvlJc w:val="left"/>
      <w:pPr>
        <w:ind w:left="720" w:hanging="360"/>
      </w:pPr>
    </w:lvl>
    <w:lvl w:ilvl="7" w:tplc="D8B40A02">
      <w:start w:val="1"/>
      <w:numFmt w:val="decimal"/>
      <w:lvlText w:val="%8."/>
      <w:lvlJc w:val="left"/>
      <w:pPr>
        <w:ind w:left="720" w:hanging="360"/>
      </w:pPr>
    </w:lvl>
    <w:lvl w:ilvl="8" w:tplc="53AC70F2">
      <w:start w:val="1"/>
      <w:numFmt w:val="decimal"/>
      <w:lvlText w:val="%9."/>
      <w:lvlJc w:val="left"/>
      <w:pPr>
        <w:ind w:left="720" w:hanging="360"/>
      </w:pPr>
    </w:lvl>
  </w:abstractNum>
  <w:abstractNum w:abstractNumId="20" w15:restartNumberingAfterBreak="0">
    <w:nsid w:val="0B76522F"/>
    <w:multiLevelType w:val="hybridMultilevel"/>
    <w:tmpl w:val="D13EF134"/>
    <w:lvl w:ilvl="0" w:tplc="90929880">
      <w:start w:val="4"/>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B834304"/>
    <w:multiLevelType w:val="hybridMultilevel"/>
    <w:tmpl w:val="694AA84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AE490D"/>
    <w:multiLevelType w:val="multilevel"/>
    <w:tmpl w:val="583442BE"/>
    <w:lvl w:ilvl="0">
      <w:start w:val="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0CDA4B9D"/>
    <w:multiLevelType w:val="multilevel"/>
    <w:tmpl w:val="23CA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EB13DF1"/>
    <w:multiLevelType w:val="hybridMultilevel"/>
    <w:tmpl w:val="7E90C52C"/>
    <w:lvl w:ilvl="0" w:tplc="8D2AE86E">
      <w:start w:val="1"/>
      <w:numFmt w:val="decimal"/>
      <w:lvlText w:val="8.%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0EC96D2F"/>
    <w:multiLevelType w:val="hybridMultilevel"/>
    <w:tmpl w:val="C902F1CA"/>
    <w:lvl w:ilvl="0" w:tplc="5FE2E1C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D3501B"/>
    <w:multiLevelType w:val="multilevel"/>
    <w:tmpl w:val="1A2A4280"/>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01A690A"/>
    <w:multiLevelType w:val="hybridMultilevel"/>
    <w:tmpl w:val="09823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049712A"/>
    <w:multiLevelType w:val="multilevel"/>
    <w:tmpl w:val="37EEF6E8"/>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0DC0D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15477F0"/>
    <w:multiLevelType w:val="hybridMultilevel"/>
    <w:tmpl w:val="1D128B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3D33B87"/>
    <w:multiLevelType w:val="multilevel"/>
    <w:tmpl w:val="CFEE7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5CC5E8D"/>
    <w:multiLevelType w:val="multilevel"/>
    <w:tmpl w:val="13BEA3EC"/>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5F10686"/>
    <w:multiLevelType w:val="hybridMultilevel"/>
    <w:tmpl w:val="253CC1D4"/>
    <w:lvl w:ilvl="0" w:tplc="69043F5A">
      <w:start w:val="1"/>
      <w:numFmt w:val="decimal"/>
      <w:lvlText w:val="10.%1."/>
      <w:lvlJc w:val="left"/>
      <w:pPr>
        <w:ind w:left="1050" w:hanging="360"/>
      </w:pPr>
      <w:rPr>
        <w:rFonts w:hint="default"/>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4" w15:restartNumberingAfterBreak="0">
    <w:nsid w:val="15F20D5D"/>
    <w:multiLevelType w:val="hybridMultilevel"/>
    <w:tmpl w:val="B75494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66264D7"/>
    <w:multiLevelType w:val="hybridMultilevel"/>
    <w:tmpl w:val="A8C63A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7B40FB1"/>
    <w:multiLevelType w:val="multilevel"/>
    <w:tmpl w:val="944A5926"/>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88E3402"/>
    <w:multiLevelType w:val="multilevel"/>
    <w:tmpl w:val="F2E2820E"/>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92C71D6"/>
    <w:multiLevelType w:val="multilevel"/>
    <w:tmpl w:val="FEA25190"/>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942306F"/>
    <w:multiLevelType w:val="multilevel"/>
    <w:tmpl w:val="E592BE62"/>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z w:val="22"/>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0" w15:restartNumberingAfterBreak="0">
    <w:nsid w:val="1A9C1363"/>
    <w:multiLevelType w:val="multilevel"/>
    <w:tmpl w:val="FBCC8C0C"/>
    <w:lvl w:ilvl="0">
      <w:start w:val="2"/>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41" w15:restartNumberingAfterBreak="0">
    <w:nsid w:val="1BE563D9"/>
    <w:multiLevelType w:val="multilevel"/>
    <w:tmpl w:val="74627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C5E6CF0"/>
    <w:multiLevelType w:val="multilevel"/>
    <w:tmpl w:val="13B8BB16"/>
    <w:lvl w:ilvl="0">
      <w:start w:val="3"/>
      <w:numFmt w:val="decimal"/>
      <w:lvlText w:val="%1"/>
      <w:lvlJc w:val="left"/>
      <w:pPr>
        <w:ind w:left="435" w:hanging="435"/>
      </w:pPr>
      <w:rPr>
        <w:rFonts w:eastAsiaTheme="minorHAnsi" w:cstheme="minorBidi" w:hint="default"/>
        <w:color w:val="auto"/>
      </w:rPr>
    </w:lvl>
    <w:lvl w:ilvl="1">
      <w:start w:val="6"/>
      <w:numFmt w:val="decimal"/>
      <w:lvlText w:val="%1.%2"/>
      <w:lvlJc w:val="left"/>
      <w:pPr>
        <w:ind w:left="435" w:hanging="435"/>
      </w:pPr>
      <w:rPr>
        <w:rFonts w:eastAsiaTheme="minorHAnsi" w:cstheme="minorBidi" w:hint="default"/>
        <w:color w:val="auto"/>
      </w:rPr>
    </w:lvl>
    <w:lvl w:ilvl="2">
      <w:start w:val="1"/>
      <w:numFmt w:val="decimal"/>
      <w:lvlText w:val="%1.%2.%3"/>
      <w:lvlJc w:val="left"/>
      <w:pPr>
        <w:ind w:left="720" w:hanging="720"/>
      </w:pPr>
      <w:rPr>
        <w:rFonts w:eastAsiaTheme="minorHAnsi" w:cstheme="minorBidi" w:hint="default"/>
        <w:color w:val="auto"/>
      </w:rPr>
    </w:lvl>
    <w:lvl w:ilvl="3">
      <w:start w:val="1"/>
      <w:numFmt w:val="decimal"/>
      <w:lvlText w:val="%1.%2.%3.%4"/>
      <w:lvlJc w:val="left"/>
      <w:pPr>
        <w:ind w:left="720" w:hanging="720"/>
      </w:pPr>
      <w:rPr>
        <w:rFonts w:eastAsiaTheme="minorHAnsi" w:cstheme="minorBidi" w:hint="default"/>
        <w:color w:val="auto"/>
      </w:rPr>
    </w:lvl>
    <w:lvl w:ilvl="4">
      <w:start w:val="1"/>
      <w:numFmt w:val="decimal"/>
      <w:lvlText w:val="%1.%2.%3.%4.%5"/>
      <w:lvlJc w:val="left"/>
      <w:pPr>
        <w:ind w:left="1080" w:hanging="1080"/>
      </w:pPr>
      <w:rPr>
        <w:rFonts w:eastAsiaTheme="minorHAnsi" w:cstheme="minorBidi" w:hint="default"/>
        <w:color w:val="auto"/>
      </w:rPr>
    </w:lvl>
    <w:lvl w:ilvl="5">
      <w:start w:val="1"/>
      <w:numFmt w:val="decimal"/>
      <w:lvlText w:val="%1.%2.%3.%4.%5.%6"/>
      <w:lvlJc w:val="left"/>
      <w:pPr>
        <w:ind w:left="1080" w:hanging="1080"/>
      </w:pPr>
      <w:rPr>
        <w:rFonts w:eastAsiaTheme="minorHAnsi" w:cstheme="minorBidi" w:hint="default"/>
        <w:color w:val="auto"/>
      </w:rPr>
    </w:lvl>
    <w:lvl w:ilvl="6">
      <w:start w:val="1"/>
      <w:numFmt w:val="decimal"/>
      <w:lvlText w:val="%1.%2.%3.%4.%5.%6.%7"/>
      <w:lvlJc w:val="left"/>
      <w:pPr>
        <w:ind w:left="1440" w:hanging="1440"/>
      </w:pPr>
      <w:rPr>
        <w:rFonts w:eastAsiaTheme="minorHAnsi" w:cstheme="minorBidi" w:hint="default"/>
        <w:color w:val="auto"/>
      </w:rPr>
    </w:lvl>
    <w:lvl w:ilvl="7">
      <w:start w:val="1"/>
      <w:numFmt w:val="decimal"/>
      <w:lvlText w:val="%1.%2.%3.%4.%5.%6.%7.%8"/>
      <w:lvlJc w:val="left"/>
      <w:pPr>
        <w:ind w:left="1440" w:hanging="1440"/>
      </w:pPr>
      <w:rPr>
        <w:rFonts w:eastAsiaTheme="minorHAnsi" w:cstheme="minorBidi" w:hint="default"/>
        <w:color w:val="auto"/>
      </w:rPr>
    </w:lvl>
    <w:lvl w:ilvl="8">
      <w:start w:val="1"/>
      <w:numFmt w:val="decimal"/>
      <w:lvlText w:val="%1.%2.%3.%4.%5.%6.%7.%8.%9"/>
      <w:lvlJc w:val="left"/>
      <w:pPr>
        <w:ind w:left="1440" w:hanging="1440"/>
      </w:pPr>
      <w:rPr>
        <w:rFonts w:eastAsiaTheme="minorHAnsi" w:cstheme="minorBidi" w:hint="default"/>
        <w:color w:val="auto"/>
      </w:rPr>
    </w:lvl>
  </w:abstractNum>
  <w:abstractNum w:abstractNumId="43" w15:restartNumberingAfterBreak="0">
    <w:nsid w:val="1C6E687C"/>
    <w:multiLevelType w:val="hybridMultilevel"/>
    <w:tmpl w:val="DED8A3F2"/>
    <w:lvl w:ilvl="0" w:tplc="630AE10E">
      <w:start w:val="1"/>
      <w:numFmt w:val="lowerLetter"/>
      <w:lvlText w:val="%1)"/>
      <w:lvlJc w:val="left"/>
      <w:pPr>
        <w:ind w:left="720" w:hanging="360"/>
      </w:pPr>
    </w:lvl>
    <w:lvl w:ilvl="1" w:tplc="630AE10E">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D8D4E6A"/>
    <w:multiLevelType w:val="multilevel"/>
    <w:tmpl w:val="20A0F0DC"/>
    <w:lvl w:ilvl="0">
      <w:start w:val="2"/>
      <w:numFmt w:val="decimal"/>
      <w:lvlText w:val="%1"/>
      <w:lvlJc w:val="left"/>
      <w:pPr>
        <w:ind w:left="435" w:hanging="435"/>
      </w:pPr>
      <w:rPr>
        <w:rFonts w:hint="default"/>
      </w:rPr>
    </w:lvl>
    <w:lvl w:ilvl="1">
      <w:start w:val="5"/>
      <w:numFmt w:val="decimal"/>
      <w:lvlText w:val="%1.%2"/>
      <w:lvlJc w:val="left"/>
      <w:pPr>
        <w:ind w:left="931" w:hanging="43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5" w15:restartNumberingAfterBreak="0">
    <w:nsid w:val="1F63AE92"/>
    <w:multiLevelType w:val="hybridMultilevel"/>
    <w:tmpl w:val="090EA0EC"/>
    <w:lvl w:ilvl="0" w:tplc="04150017">
      <w:start w:val="1"/>
      <w:numFmt w:val="lowerLetter"/>
      <w:lvlText w:val="%1)"/>
      <w:lvlJc w:val="left"/>
      <w:pPr>
        <w:ind w:left="720" w:hanging="360"/>
      </w:pPr>
    </w:lvl>
    <w:lvl w:ilvl="1" w:tplc="348A0FF4">
      <w:start w:val="1"/>
      <w:numFmt w:val="lowerLetter"/>
      <w:lvlText w:val="%2."/>
      <w:lvlJc w:val="left"/>
      <w:pPr>
        <w:ind w:left="1440" w:hanging="360"/>
      </w:pPr>
    </w:lvl>
    <w:lvl w:ilvl="2" w:tplc="7FB84DE2">
      <w:start w:val="1"/>
      <w:numFmt w:val="lowerRoman"/>
      <w:lvlText w:val="%3."/>
      <w:lvlJc w:val="right"/>
      <w:pPr>
        <w:ind w:left="2160" w:hanging="180"/>
      </w:pPr>
    </w:lvl>
    <w:lvl w:ilvl="3" w:tplc="4092A43C">
      <w:start w:val="1"/>
      <w:numFmt w:val="decimal"/>
      <w:lvlText w:val="%4."/>
      <w:lvlJc w:val="left"/>
      <w:pPr>
        <w:ind w:left="2880" w:hanging="360"/>
      </w:pPr>
    </w:lvl>
    <w:lvl w:ilvl="4" w:tplc="24AC4C5A">
      <w:start w:val="1"/>
      <w:numFmt w:val="lowerLetter"/>
      <w:lvlText w:val="%5."/>
      <w:lvlJc w:val="left"/>
      <w:pPr>
        <w:ind w:left="3600" w:hanging="360"/>
      </w:pPr>
    </w:lvl>
    <w:lvl w:ilvl="5" w:tplc="7AD490DE">
      <w:start w:val="1"/>
      <w:numFmt w:val="lowerRoman"/>
      <w:lvlText w:val="%6."/>
      <w:lvlJc w:val="right"/>
      <w:pPr>
        <w:ind w:left="4320" w:hanging="180"/>
      </w:pPr>
    </w:lvl>
    <w:lvl w:ilvl="6" w:tplc="FB022A56">
      <w:start w:val="1"/>
      <w:numFmt w:val="decimal"/>
      <w:lvlText w:val="%7."/>
      <w:lvlJc w:val="left"/>
      <w:pPr>
        <w:ind w:left="5040" w:hanging="360"/>
      </w:pPr>
    </w:lvl>
    <w:lvl w:ilvl="7" w:tplc="7C3EDAEA">
      <w:start w:val="1"/>
      <w:numFmt w:val="lowerLetter"/>
      <w:lvlText w:val="%8."/>
      <w:lvlJc w:val="left"/>
      <w:pPr>
        <w:ind w:left="5760" w:hanging="360"/>
      </w:pPr>
    </w:lvl>
    <w:lvl w:ilvl="8" w:tplc="D40A2C4A">
      <w:start w:val="1"/>
      <w:numFmt w:val="lowerRoman"/>
      <w:lvlText w:val="%9."/>
      <w:lvlJc w:val="right"/>
      <w:pPr>
        <w:ind w:left="6480" w:hanging="180"/>
      </w:pPr>
    </w:lvl>
  </w:abstractNum>
  <w:abstractNum w:abstractNumId="46" w15:restartNumberingAfterBreak="0">
    <w:nsid w:val="2185174C"/>
    <w:multiLevelType w:val="hybridMultilevel"/>
    <w:tmpl w:val="0884EE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19D4DCE"/>
    <w:multiLevelType w:val="hybridMultilevel"/>
    <w:tmpl w:val="F7A88926"/>
    <w:lvl w:ilvl="0" w:tplc="8B62967E">
      <w:start w:val="1"/>
      <w:numFmt w:val="lowerLetter"/>
      <w:lvlText w:val="%1)"/>
      <w:lvlJc w:val="left"/>
      <w:pPr>
        <w:ind w:left="417" w:hanging="360"/>
      </w:pPr>
      <w:rPr>
        <w:rFonts w:hint="default"/>
        <w:color w:val="auto"/>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48" w15:restartNumberingAfterBreak="0">
    <w:nsid w:val="22D0775D"/>
    <w:multiLevelType w:val="multilevel"/>
    <w:tmpl w:val="B00C33C4"/>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9" w15:restartNumberingAfterBreak="0">
    <w:nsid w:val="24255390"/>
    <w:multiLevelType w:val="hybridMultilevel"/>
    <w:tmpl w:val="00181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5043F6D"/>
    <w:multiLevelType w:val="hybridMultilevel"/>
    <w:tmpl w:val="48D44CD2"/>
    <w:lvl w:ilvl="0" w:tplc="8CDA30BC">
      <w:start w:val="1"/>
      <w:numFmt w:val="upperRoman"/>
      <w:lvlText w:val="%1."/>
      <w:lvlJc w:val="righ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70C35D1"/>
    <w:multiLevelType w:val="hybridMultilevel"/>
    <w:tmpl w:val="9FE20A14"/>
    <w:lvl w:ilvl="0" w:tplc="04150001">
      <w:start w:val="1"/>
      <w:numFmt w:val="bullet"/>
      <w:lvlText w:val=""/>
      <w:lvlJc w:val="left"/>
      <w:pPr>
        <w:ind w:left="749" w:hanging="360"/>
      </w:pPr>
      <w:rPr>
        <w:rFonts w:ascii="Symbol" w:hAnsi="Symbol" w:hint="default"/>
      </w:rPr>
    </w:lvl>
    <w:lvl w:ilvl="1" w:tplc="04150003" w:tentative="1">
      <w:start w:val="1"/>
      <w:numFmt w:val="bullet"/>
      <w:lvlText w:val="o"/>
      <w:lvlJc w:val="left"/>
      <w:pPr>
        <w:ind w:left="1469" w:hanging="360"/>
      </w:pPr>
      <w:rPr>
        <w:rFonts w:ascii="Courier New" w:hAnsi="Courier New" w:cs="Courier New" w:hint="default"/>
      </w:rPr>
    </w:lvl>
    <w:lvl w:ilvl="2" w:tplc="04150005" w:tentative="1">
      <w:start w:val="1"/>
      <w:numFmt w:val="bullet"/>
      <w:lvlText w:val=""/>
      <w:lvlJc w:val="left"/>
      <w:pPr>
        <w:ind w:left="2189" w:hanging="360"/>
      </w:pPr>
      <w:rPr>
        <w:rFonts w:ascii="Wingdings" w:hAnsi="Wingdings" w:hint="default"/>
      </w:rPr>
    </w:lvl>
    <w:lvl w:ilvl="3" w:tplc="04150001" w:tentative="1">
      <w:start w:val="1"/>
      <w:numFmt w:val="bullet"/>
      <w:lvlText w:val=""/>
      <w:lvlJc w:val="left"/>
      <w:pPr>
        <w:ind w:left="2909" w:hanging="360"/>
      </w:pPr>
      <w:rPr>
        <w:rFonts w:ascii="Symbol" w:hAnsi="Symbol" w:hint="default"/>
      </w:rPr>
    </w:lvl>
    <w:lvl w:ilvl="4" w:tplc="04150003" w:tentative="1">
      <w:start w:val="1"/>
      <w:numFmt w:val="bullet"/>
      <w:lvlText w:val="o"/>
      <w:lvlJc w:val="left"/>
      <w:pPr>
        <w:ind w:left="3629" w:hanging="360"/>
      </w:pPr>
      <w:rPr>
        <w:rFonts w:ascii="Courier New" w:hAnsi="Courier New" w:cs="Courier New" w:hint="default"/>
      </w:rPr>
    </w:lvl>
    <w:lvl w:ilvl="5" w:tplc="04150005" w:tentative="1">
      <w:start w:val="1"/>
      <w:numFmt w:val="bullet"/>
      <w:lvlText w:val=""/>
      <w:lvlJc w:val="left"/>
      <w:pPr>
        <w:ind w:left="4349" w:hanging="360"/>
      </w:pPr>
      <w:rPr>
        <w:rFonts w:ascii="Wingdings" w:hAnsi="Wingdings" w:hint="default"/>
      </w:rPr>
    </w:lvl>
    <w:lvl w:ilvl="6" w:tplc="04150001" w:tentative="1">
      <w:start w:val="1"/>
      <w:numFmt w:val="bullet"/>
      <w:lvlText w:val=""/>
      <w:lvlJc w:val="left"/>
      <w:pPr>
        <w:ind w:left="5069" w:hanging="360"/>
      </w:pPr>
      <w:rPr>
        <w:rFonts w:ascii="Symbol" w:hAnsi="Symbol" w:hint="default"/>
      </w:rPr>
    </w:lvl>
    <w:lvl w:ilvl="7" w:tplc="04150003" w:tentative="1">
      <w:start w:val="1"/>
      <w:numFmt w:val="bullet"/>
      <w:lvlText w:val="o"/>
      <w:lvlJc w:val="left"/>
      <w:pPr>
        <w:ind w:left="5789" w:hanging="360"/>
      </w:pPr>
      <w:rPr>
        <w:rFonts w:ascii="Courier New" w:hAnsi="Courier New" w:cs="Courier New" w:hint="default"/>
      </w:rPr>
    </w:lvl>
    <w:lvl w:ilvl="8" w:tplc="04150005" w:tentative="1">
      <w:start w:val="1"/>
      <w:numFmt w:val="bullet"/>
      <w:lvlText w:val=""/>
      <w:lvlJc w:val="left"/>
      <w:pPr>
        <w:ind w:left="6509" w:hanging="360"/>
      </w:pPr>
      <w:rPr>
        <w:rFonts w:ascii="Wingdings" w:hAnsi="Wingdings" w:hint="default"/>
      </w:rPr>
    </w:lvl>
  </w:abstractNum>
  <w:abstractNum w:abstractNumId="52" w15:restartNumberingAfterBreak="0">
    <w:nsid w:val="27187BAF"/>
    <w:multiLevelType w:val="multilevel"/>
    <w:tmpl w:val="8C9A6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7970AF4"/>
    <w:multiLevelType w:val="multilevel"/>
    <w:tmpl w:val="C9F691B2"/>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87002E6"/>
    <w:multiLevelType w:val="hybridMultilevel"/>
    <w:tmpl w:val="B4220562"/>
    <w:lvl w:ilvl="0" w:tplc="C77A20E4">
      <w:start w:val="1"/>
      <w:numFmt w:val="ordinal"/>
      <w:lvlText w:val="%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29D623BD"/>
    <w:multiLevelType w:val="multilevel"/>
    <w:tmpl w:val="7FD8FB26"/>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B771E90"/>
    <w:multiLevelType w:val="hybridMultilevel"/>
    <w:tmpl w:val="6B3E94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C2D76D8"/>
    <w:multiLevelType w:val="multilevel"/>
    <w:tmpl w:val="2D64A25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C8E0B37"/>
    <w:multiLevelType w:val="hybridMultilevel"/>
    <w:tmpl w:val="EFFE6C3E"/>
    <w:lvl w:ilvl="0" w:tplc="2CD8B032">
      <w:start w:val="1"/>
      <w:numFmt w:val="decimal"/>
      <w:lvlText w:val="4.%1."/>
      <w:lvlJc w:val="left"/>
      <w:pPr>
        <w:ind w:left="760" w:hanging="360"/>
      </w:pPr>
      <w:rPr>
        <w:rFonts w:hint="default"/>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59" w15:restartNumberingAfterBreak="0">
    <w:nsid w:val="2CD81EEA"/>
    <w:multiLevelType w:val="multilevel"/>
    <w:tmpl w:val="53100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DA86437"/>
    <w:multiLevelType w:val="hybridMultilevel"/>
    <w:tmpl w:val="4958345A"/>
    <w:lvl w:ilvl="0" w:tplc="E79E3E66">
      <w:start w:val="1"/>
      <w:numFmt w:val="bullet"/>
      <w:lvlText w:val=""/>
      <w:lvlJc w:val="left"/>
      <w:pPr>
        <w:ind w:left="720" w:hanging="360"/>
      </w:pPr>
      <w:rPr>
        <w:rFonts w:ascii="Wingdings" w:hAnsi="Wingdings" w:hint="default"/>
      </w:rPr>
    </w:lvl>
    <w:lvl w:ilvl="1" w:tplc="4274E30A">
      <w:start w:val="1"/>
      <w:numFmt w:val="bullet"/>
      <w:lvlText w:val="o"/>
      <w:lvlJc w:val="left"/>
      <w:pPr>
        <w:ind w:left="1440" w:hanging="360"/>
      </w:pPr>
      <w:rPr>
        <w:rFonts w:ascii="Courier New" w:hAnsi="Courier New" w:hint="default"/>
      </w:rPr>
    </w:lvl>
    <w:lvl w:ilvl="2" w:tplc="970E91F2">
      <w:start w:val="1"/>
      <w:numFmt w:val="bullet"/>
      <w:lvlText w:val=""/>
      <w:lvlJc w:val="left"/>
      <w:pPr>
        <w:ind w:left="2160" w:hanging="360"/>
      </w:pPr>
      <w:rPr>
        <w:rFonts w:ascii="Wingdings" w:hAnsi="Wingdings" w:hint="default"/>
      </w:rPr>
    </w:lvl>
    <w:lvl w:ilvl="3" w:tplc="5D641DA2">
      <w:start w:val="1"/>
      <w:numFmt w:val="bullet"/>
      <w:lvlText w:val=""/>
      <w:lvlJc w:val="left"/>
      <w:pPr>
        <w:ind w:left="2880" w:hanging="360"/>
      </w:pPr>
      <w:rPr>
        <w:rFonts w:ascii="Symbol" w:hAnsi="Symbol" w:hint="default"/>
      </w:rPr>
    </w:lvl>
    <w:lvl w:ilvl="4" w:tplc="2F74F99E">
      <w:start w:val="1"/>
      <w:numFmt w:val="bullet"/>
      <w:lvlText w:val="o"/>
      <w:lvlJc w:val="left"/>
      <w:pPr>
        <w:ind w:left="3600" w:hanging="360"/>
      </w:pPr>
      <w:rPr>
        <w:rFonts w:ascii="Courier New" w:hAnsi="Courier New" w:hint="default"/>
      </w:rPr>
    </w:lvl>
    <w:lvl w:ilvl="5" w:tplc="DDCC587E">
      <w:start w:val="1"/>
      <w:numFmt w:val="bullet"/>
      <w:lvlText w:val=""/>
      <w:lvlJc w:val="left"/>
      <w:pPr>
        <w:ind w:left="4320" w:hanging="360"/>
      </w:pPr>
      <w:rPr>
        <w:rFonts w:ascii="Wingdings" w:hAnsi="Wingdings" w:hint="default"/>
      </w:rPr>
    </w:lvl>
    <w:lvl w:ilvl="6" w:tplc="6C264E92">
      <w:start w:val="1"/>
      <w:numFmt w:val="bullet"/>
      <w:lvlText w:val=""/>
      <w:lvlJc w:val="left"/>
      <w:pPr>
        <w:ind w:left="5040" w:hanging="360"/>
      </w:pPr>
      <w:rPr>
        <w:rFonts w:ascii="Symbol" w:hAnsi="Symbol" w:hint="default"/>
      </w:rPr>
    </w:lvl>
    <w:lvl w:ilvl="7" w:tplc="8D8A84B0">
      <w:start w:val="1"/>
      <w:numFmt w:val="bullet"/>
      <w:lvlText w:val="o"/>
      <w:lvlJc w:val="left"/>
      <w:pPr>
        <w:ind w:left="5760" w:hanging="360"/>
      </w:pPr>
      <w:rPr>
        <w:rFonts w:ascii="Courier New" w:hAnsi="Courier New" w:hint="default"/>
      </w:rPr>
    </w:lvl>
    <w:lvl w:ilvl="8" w:tplc="C9F09F40">
      <w:start w:val="1"/>
      <w:numFmt w:val="bullet"/>
      <w:lvlText w:val=""/>
      <w:lvlJc w:val="left"/>
      <w:pPr>
        <w:ind w:left="6480" w:hanging="360"/>
      </w:pPr>
      <w:rPr>
        <w:rFonts w:ascii="Wingdings" w:hAnsi="Wingdings" w:hint="default"/>
      </w:rPr>
    </w:lvl>
  </w:abstractNum>
  <w:abstractNum w:abstractNumId="61" w15:restartNumberingAfterBreak="0">
    <w:nsid w:val="2DB702CF"/>
    <w:multiLevelType w:val="multilevel"/>
    <w:tmpl w:val="D5221A74"/>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F0467F0"/>
    <w:multiLevelType w:val="multilevel"/>
    <w:tmpl w:val="7FDCBE32"/>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F1A35A2"/>
    <w:multiLevelType w:val="multilevel"/>
    <w:tmpl w:val="7FFC8C56"/>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F8EC47C"/>
    <w:multiLevelType w:val="hybridMultilevel"/>
    <w:tmpl w:val="73748378"/>
    <w:lvl w:ilvl="0" w:tplc="2F68043E">
      <w:start w:val="1"/>
      <w:numFmt w:val="decimal"/>
      <w:lvlText w:val="%1)"/>
      <w:lvlJc w:val="left"/>
      <w:pPr>
        <w:ind w:left="720" w:hanging="360"/>
      </w:pPr>
    </w:lvl>
    <w:lvl w:ilvl="1" w:tplc="36C0D682">
      <w:start w:val="1"/>
      <w:numFmt w:val="lowerLetter"/>
      <w:lvlText w:val="%2."/>
      <w:lvlJc w:val="left"/>
      <w:pPr>
        <w:ind w:left="1440" w:hanging="360"/>
      </w:pPr>
    </w:lvl>
    <w:lvl w:ilvl="2" w:tplc="B6349A2A">
      <w:start w:val="1"/>
      <w:numFmt w:val="lowerRoman"/>
      <w:lvlText w:val="%3."/>
      <w:lvlJc w:val="right"/>
      <w:pPr>
        <w:ind w:left="2160" w:hanging="180"/>
      </w:pPr>
    </w:lvl>
    <w:lvl w:ilvl="3" w:tplc="E578AFB0">
      <w:start w:val="1"/>
      <w:numFmt w:val="decimal"/>
      <w:lvlText w:val="%4."/>
      <w:lvlJc w:val="left"/>
      <w:pPr>
        <w:ind w:left="2880" w:hanging="360"/>
      </w:pPr>
    </w:lvl>
    <w:lvl w:ilvl="4" w:tplc="A52E4FD4">
      <w:start w:val="1"/>
      <w:numFmt w:val="lowerLetter"/>
      <w:lvlText w:val="%5."/>
      <w:lvlJc w:val="left"/>
      <w:pPr>
        <w:ind w:left="3600" w:hanging="360"/>
      </w:pPr>
    </w:lvl>
    <w:lvl w:ilvl="5" w:tplc="0F547BE6">
      <w:start w:val="1"/>
      <w:numFmt w:val="lowerRoman"/>
      <w:lvlText w:val="%6."/>
      <w:lvlJc w:val="right"/>
      <w:pPr>
        <w:ind w:left="4320" w:hanging="180"/>
      </w:pPr>
    </w:lvl>
    <w:lvl w:ilvl="6" w:tplc="92206C04">
      <w:start w:val="1"/>
      <w:numFmt w:val="decimal"/>
      <w:lvlText w:val="%7."/>
      <w:lvlJc w:val="left"/>
      <w:pPr>
        <w:ind w:left="5040" w:hanging="360"/>
      </w:pPr>
    </w:lvl>
    <w:lvl w:ilvl="7" w:tplc="30C07FB4">
      <w:start w:val="1"/>
      <w:numFmt w:val="lowerLetter"/>
      <w:lvlText w:val="%8."/>
      <w:lvlJc w:val="left"/>
      <w:pPr>
        <w:ind w:left="5760" w:hanging="360"/>
      </w:pPr>
    </w:lvl>
    <w:lvl w:ilvl="8" w:tplc="AEBE2AD2">
      <w:start w:val="1"/>
      <w:numFmt w:val="lowerRoman"/>
      <w:lvlText w:val="%9."/>
      <w:lvlJc w:val="right"/>
      <w:pPr>
        <w:ind w:left="6480" w:hanging="180"/>
      </w:pPr>
    </w:lvl>
  </w:abstractNum>
  <w:abstractNum w:abstractNumId="65" w15:restartNumberingAfterBreak="0">
    <w:nsid w:val="2FA20B52"/>
    <w:multiLevelType w:val="multilevel"/>
    <w:tmpl w:val="09A8F61C"/>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FA802A1"/>
    <w:multiLevelType w:val="multilevel"/>
    <w:tmpl w:val="1CC4E914"/>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020697F"/>
    <w:multiLevelType w:val="hybridMultilevel"/>
    <w:tmpl w:val="D34467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0957B86"/>
    <w:multiLevelType w:val="hybridMultilevel"/>
    <w:tmpl w:val="272658F8"/>
    <w:lvl w:ilvl="0" w:tplc="C77A20E4">
      <w:start w:val="1"/>
      <w:numFmt w:val="ordin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0991B91"/>
    <w:multiLevelType w:val="multilevel"/>
    <w:tmpl w:val="5B5688F4"/>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31013CA1"/>
    <w:multiLevelType w:val="multilevel"/>
    <w:tmpl w:val="63B0D698"/>
    <w:lvl w:ilvl="0">
      <w:start w:val="7"/>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319F5187"/>
    <w:multiLevelType w:val="multilevel"/>
    <w:tmpl w:val="F5D2FF7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32AE7A88"/>
    <w:multiLevelType w:val="hybridMultilevel"/>
    <w:tmpl w:val="07940660"/>
    <w:lvl w:ilvl="0" w:tplc="984E95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3BA18F1"/>
    <w:multiLevelType w:val="hybridMultilevel"/>
    <w:tmpl w:val="7A4E79BA"/>
    <w:lvl w:ilvl="0" w:tplc="67905C2E">
      <w:start w:val="1"/>
      <w:numFmt w:val="decimal"/>
      <w:lvlText w:val="%1)"/>
      <w:lvlJc w:val="left"/>
      <w:pPr>
        <w:ind w:left="360" w:hanging="360"/>
      </w:pPr>
      <w:rPr>
        <w:sz w:val="22"/>
        <w:szCs w:val="22"/>
        <w:vertAlign w:val="baseline"/>
      </w:rPr>
    </w:lvl>
    <w:lvl w:ilvl="1" w:tplc="F2509BC8">
      <w:start w:val="1"/>
      <w:numFmt w:val="lowerLetter"/>
      <w:lvlText w:val="%2."/>
      <w:lvlJc w:val="left"/>
      <w:pPr>
        <w:ind w:left="1080" w:hanging="360"/>
      </w:pPr>
    </w:lvl>
    <w:lvl w:ilvl="2" w:tplc="B2D05594">
      <w:start w:val="1"/>
      <w:numFmt w:val="lowerRoman"/>
      <w:lvlText w:val="%3."/>
      <w:lvlJc w:val="right"/>
      <w:pPr>
        <w:ind w:left="1800" w:hanging="180"/>
      </w:pPr>
    </w:lvl>
    <w:lvl w:ilvl="3" w:tplc="8EF603F2">
      <w:start w:val="1"/>
      <w:numFmt w:val="decimal"/>
      <w:lvlText w:val="%4."/>
      <w:lvlJc w:val="left"/>
      <w:pPr>
        <w:ind w:left="2520" w:hanging="360"/>
      </w:pPr>
    </w:lvl>
    <w:lvl w:ilvl="4" w:tplc="A344F04E">
      <w:start w:val="1"/>
      <w:numFmt w:val="lowerLetter"/>
      <w:lvlText w:val="%5."/>
      <w:lvlJc w:val="left"/>
      <w:pPr>
        <w:ind w:left="3240" w:hanging="360"/>
      </w:pPr>
    </w:lvl>
    <w:lvl w:ilvl="5" w:tplc="8FCAAEB6">
      <w:start w:val="1"/>
      <w:numFmt w:val="lowerRoman"/>
      <w:lvlText w:val="%6."/>
      <w:lvlJc w:val="right"/>
      <w:pPr>
        <w:ind w:left="3960" w:hanging="180"/>
      </w:pPr>
    </w:lvl>
    <w:lvl w:ilvl="6" w:tplc="1E423B86">
      <w:start w:val="1"/>
      <w:numFmt w:val="decimal"/>
      <w:lvlText w:val="%7."/>
      <w:lvlJc w:val="left"/>
      <w:pPr>
        <w:ind w:left="4680" w:hanging="360"/>
      </w:pPr>
    </w:lvl>
    <w:lvl w:ilvl="7" w:tplc="0F0A4352">
      <w:start w:val="1"/>
      <w:numFmt w:val="lowerLetter"/>
      <w:lvlText w:val="%8."/>
      <w:lvlJc w:val="left"/>
      <w:pPr>
        <w:ind w:left="5400" w:hanging="360"/>
      </w:pPr>
    </w:lvl>
    <w:lvl w:ilvl="8" w:tplc="05249354">
      <w:start w:val="1"/>
      <w:numFmt w:val="lowerRoman"/>
      <w:lvlText w:val="%9."/>
      <w:lvlJc w:val="right"/>
      <w:pPr>
        <w:ind w:left="6120" w:hanging="180"/>
      </w:pPr>
    </w:lvl>
  </w:abstractNum>
  <w:abstractNum w:abstractNumId="74" w15:restartNumberingAfterBreak="0">
    <w:nsid w:val="33BC6157"/>
    <w:multiLevelType w:val="multilevel"/>
    <w:tmpl w:val="1842FB52"/>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3EF073A"/>
    <w:multiLevelType w:val="hybridMultilevel"/>
    <w:tmpl w:val="B09497E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41721BF"/>
    <w:multiLevelType w:val="hybridMultilevel"/>
    <w:tmpl w:val="C51C4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4265390"/>
    <w:multiLevelType w:val="multilevel"/>
    <w:tmpl w:val="ED3A5BBA"/>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43B0737"/>
    <w:multiLevelType w:val="hybridMultilevel"/>
    <w:tmpl w:val="D3FC049C"/>
    <w:lvl w:ilvl="0" w:tplc="FEA0D2F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46A04CB"/>
    <w:multiLevelType w:val="hybridMultilevel"/>
    <w:tmpl w:val="971472F0"/>
    <w:lvl w:ilvl="0" w:tplc="5ECC11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4F0213D"/>
    <w:multiLevelType w:val="multilevel"/>
    <w:tmpl w:val="AEA0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6BA4DC0"/>
    <w:multiLevelType w:val="hybridMultilevel"/>
    <w:tmpl w:val="17B0FD70"/>
    <w:lvl w:ilvl="0" w:tplc="598CCAF0">
      <w:start w:val="1"/>
      <w:numFmt w:val="decimal"/>
      <w:lvlText w:val="%1)"/>
      <w:lvlJc w:val="left"/>
      <w:pPr>
        <w:ind w:left="1440" w:hanging="360"/>
      </w:pPr>
    </w:lvl>
    <w:lvl w:ilvl="1" w:tplc="FFF88AA0">
      <w:start w:val="1"/>
      <w:numFmt w:val="decimal"/>
      <w:lvlText w:val="%2)"/>
      <w:lvlJc w:val="left"/>
      <w:pPr>
        <w:ind w:left="1440" w:hanging="360"/>
      </w:pPr>
    </w:lvl>
    <w:lvl w:ilvl="2" w:tplc="84ECB564">
      <w:start w:val="1"/>
      <w:numFmt w:val="decimal"/>
      <w:lvlText w:val="%3)"/>
      <w:lvlJc w:val="left"/>
      <w:pPr>
        <w:ind w:left="1440" w:hanging="360"/>
      </w:pPr>
    </w:lvl>
    <w:lvl w:ilvl="3" w:tplc="5B5644DC">
      <w:start w:val="1"/>
      <w:numFmt w:val="decimal"/>
      <w:lvlText w:val="%4)"/>
      <w:lvlJc w:val="left"/>
      <w:pPr>
        <w:ind w:left="1440" w:hanging="360"/>
      </w:pPr>
    </w:lvl>
    <w:lvl w:ilvl="4" w:tplc="1A4E859C">
      <w:start w:val="1"/>
      <w:numFmt w:val="decimal"/>
      <w:lvlText w:val="%5)"/>
      <w:lvlJc w:val="left"/>
      <w:pPr>
        <w:ind w:left="1440" w:hanging="360"/>
      </w:pPr>
    </w:lvl>
    <w:lvl w:ilvl="5" w:tplc="2356F252">
      <w:start w:val="1"/>
      <w:numFmt w:val="decimal"/>
      <w:lvlText w:val="%6)"/>
      <w:lvlJc w:val="left"/>
      <w:pPr>
        <w:ind w:left="1440" w:hanging="360"/>
      </w:pPr>
    </w:lvl>
    <w:lvl w:ilvl="6" w:tplc="F8964906">
      <w:start w:val="1"/>
      <w:numFmt w:val="decimal"/>
      <w:lvlText w:val="%7)"/>
      <w:lvlJc w:val="left"/>
      <w:pPr>
        <w:ind w:left="1440" w:hanging="360"/>
      </w:pPr>
    </w:lvl>
    <w:lvl w:ilvl="7" w:tplc="FB00C1C2">
      <w:start w:val="1"/>
      <w:numFmt w:val="decimal"/>
      <w:lvlText w:val="%8)"/>
      <w:lvlJc w:val="left"/>
      <w:pPr>
        <w:ind w:left="1440" w:hanging="360"/>
      </w:pPr>
    </w:lvl>
    <w:lvl w:ilvl="8" w:tplc="AE520636">
      <w:start w:val="1"/>
      <w:numFmt w:val="decimal"/>
      <w:lvlText w:val="%9)"/>
      <w:lvlJc w:val="left"/>
      <w:pPr>
        <w:ind w:left="1440" w:hanging="360"/>
      </w:pPr>
    </w:lvl>
  </w:abstractNum>
  <w:abstractNum w:abstractNumId="82" w15:restartNumberingAfterBreak="0">
    <w:nsid w:val="36E457DE"/>
    <w:multiLevelType w:val="hybridMultilevel"/>
    <w:tmpl w:val="F2DEB54E"/>
    <w:lvl w:ilvl="0" w:tplc="04150017">
      <w:start w:val="1"/>
      <w:numFmt w:val="lowerLetter"/>
      <w:lvlText w:val="%1)"/>
      <w:lvlJc w:val="left"/>
      <w:pPr>
        <w:ind w:left="720" w:hanging="360"/>
      </w:pPr>
    </w:lvl>
    <w:lvl w:ilvl="1" w:tplc="824E859C">
      <w:start w:val="1"/>
      <w:numFmt w:val="lowerLetter"/>
      <w:lvlText w:val="%2."/>
      <w:lvlJc w:val="left"/>
      <w:pPr>
        <w:ind w:left="1440" w:hanging="360"/>
      </w:pPr>
    </w:lvl>
    <w:lvl w:ilvl="2" w:tplc="357EAD44">
      <w:start w:val="1"/>
      <w:numFmt w:val="lowerRoman"/>
      <w:lvlText w:val="%3."/>
      <w:lvlJc w:val="right"/>
      <w:pPr>
        <w:ind w:left="2160" w:hanging="180"/>
      </w:pPr>
    </w:lvl>
    <w:lvl w:ilvl="3" w:tplc="B3DEEF1A">
      <w:start w:val="1"/>
      <w:numFmt w:val="decimal"/>
      <w:lvlText w:val="%4."/>
      <w:lvlJc w:val="left"/>
      <w:pPr>
        <w:ind w:left="2880" w:hanging="360"/>
      </w:pPr>
    </w:lvl>
    <w:lvl w:ilvl="4" w:tplc="62E2DD54">
      <w:start w:val="1"/>
      <w:numFmt w:val="lowerLetter"/>
      <w:lvlText w:val="%5."/>
      <w:lvlJc w:val="left"/>
      <w:pPr>
        <w:ind w:left="3600" w:hanging="360"/>
      </w:pPr>
    </w:lvl>
    <w:lvl w:ilvl="5" w:tplc="7606596E">
      <w:start w:val="1"/>
      <w:numFmt w:val="lowerRoman"/>
      <w:lvlText w:val="%6."/>
      <w:lvlJc w:val="right"/>
      <w:pPr>
        <w:ind w:left="4320" w:hanging="180"/>
      </w:pPr>
    </w:lvl>
    <w:lvl w:ilvl="6" w:tplc="6C00BA9C">
      <w:start w:val="1"/>
      <w:numFmt w:val="decimal"/>
      <w:lvlText w:val="%7."/>
      <w:lvlJc w:val="left"/>
      <w:pPr>
        <w:ind w:left="5040" w:hanging="360"/>
      </w:pPr>
    </w:lvl>
    <w:lvl w:ilvl="7" w:tplc="8874399E">
      <w:start w:val="1"/>
      <w:numFmt w:val="lowerLetter"/>
      <w:lvlText w:val="%8."/>
      <w:lvlJc w:val="left"/>
      <w:pPr>
        <w:ind w:left="5760" w:hanging="360"/>
      </w:pPr>
    </w:lvl>
    <w:lvl w:ilvl="8" w:tplc="E0082C48">
      <w:start w:val="1"/>
      <w:numFmt w:val="lowerRoman"/>
      <w:lvlText w:val="%9."/>
      <w:lvlJc w:val="right"/>
      <w:pPr>
        <w:ind w:left="6480" w:hanging="180"/>
      </w:pPr>
    </w:lvl>
  </w:abstractNum>
  <w:abstractNum w:abstractNumId="83" w15:restartNumberingAfterBreak="0">
    <w:nsid w:val="37155526"/>
    <w:multiLevelType w:val="hybridMultilevel"/>
    <w:tmpl w:val="AFCA7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96D832D"/>
    <w:multiLevelType w:val="hybridMultilevel"/>
    <w:tmpl w:val="6DD02AAE"/>
    <w:lvl w:ilvl="0" w:tplc="9F726A02">
      <w:start w:val="1"/>
      <w:numFmt w:val="decimal"/>
      <w:lvlText w:val="%1."/>
      <w:lvlJc w:val="left"/>
      <w:pPr>
        <w:ind w:left="720" w:hanging="360"/>
      </w:pPr>
    </w:lvl>
    <w:lvl w:ilvl="1" w:tplc="67C44D7A">
      <w:start w:val="1"/>
      <w:numFmt w:val="lowerLetter"/>
      <w:lvlText w:val="%2."/>
      <w:lvlJc w:val="left"/>
      <w:pPr>
        <w:ind w:left="1440" w:hanging="360"/>
      </w:pPr>
    </w:lvl>
    <w:lvl w:ilvl="2" w:tplc="D716163C">
      <w:start w:val="1"/>
      <w:numFmt w:val="lowerRoman"/>
      <w:lvlText w:val="%3."/>
      <w:lvlJc w:val="right"/>
      <w:pPr>
        <w:ind w:left="2160" w:hanging="180"/>
      </w:pPr>
    </w:lvl>
    <w:lvl w:ilvl="3" w:tplc="413E7C54">
      <w:start w:val="1"/>
      <w:numFmt w:val="decimal"/>
      <w:lvlText w:val="%4."/>
      <w:lvlJc w:val="left"/>
      <w:pPr>
        <w:ind w:left="2880" w:hanging="360"/>
      </w:pPr>
    </w:lvl>
    <w:lvl w:ilvl="4" w:tplc="424CE7BA">
      <w:start w:val="1"/>
      <w:numFmt w:val="lowerLetter"/>
      <w:lvlText w:val="%5."/>
      <w:lvlJc w:val="left"/>
      <w:pPr>
        <w:ind w:left="3600" w:hanging="360"/>
      </w:pPr>
    </w:lvl>
    <w:lvl w:ilvl="5" w:tplc="81DEC91E">
      <w:start w:val="1"/>
      <w:numFmt w:val="lowerRoman"/>
      <w:lvlText w:val="%6."/>
      <w:lvlJc w:val="right"/>
      <w:pPr>
        <w:ind w:left="4320" w:hanging="180"/>
      </w:pPr>
    </w:lvl>
    <w:lvl w:ilvl="6" w:tplc="2F3ED18E">
      <w:start w:val="1"/>
      <w:numFmt w:val="decimal"/>
      <w:lvlText w:val="%7."/>
      <w:lvlJc w:val="left"/>
      <w:pPr>
        <w:ind w:left="5040" w:hanging="360"/>
      </w:pPr>
    </w:lvl>
    <w:lvl w:ilvl="7" w:tplc="E41EF5A6">
      <w:start w:val="1"/>
      <w:numFmt w:val="lowerLetter"/>
      <w:lvlText w:val="%8."/>
      <w:lvlJc w:val="left"/>
      <w:pPr>
        <w:ind w:left="5760" w:hanging="360"/>
      </w:pPr>
    </w:lvl>
    <w:lvl w:ilvl="8" w:tplc="6F8474AA">
      <w:start w:val="1"/>
      <w:numFmt w:val="lowerRoman"/>
      <w:lvlText w:val="%9."/>
      <w:lvlJc w:val="right"/>
      <w:pPr>
        <w:ind w:left="6480" w:hanging="180"/>
      </w:pPr>
    </w:lvl>
  </w:abstractNum>
  <w:abstractNum w:abstractNumId="85" w15:restartNumberingAfterBreak="0">
    <w:nsid w:val="39F93F3F"/>
    <w:multiLevelType w:val="hybridMultilevel"/>
    <w:tmpl w:val="5E740A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AD416D2"/>
    <w:multiLevelType w:val="multilevel"/>
    <w:tmpl w:val="5276F3DA"/>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ADB1F54"/>
    <w:multiLevelType w:val="hybridMultilevel"/>
    <w:tmpl w:val="1622928C"/>
    <w:lvl w:ilvl="0" w:tplc="9210099E">
      <w:start w:val="1"/>
      <w:numFmt w:val="ordinal"/>
      <w:lvlText w:val="%1.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3B1F4AB0"/>
    <w:multiLevelType w:val="multilevel"/>
    <w:tmpl w:val="B36E1CCE"/>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3B916A85"/>
    <w:multiLevelType w:val="multilevel"/>
    <w:tmpl w:val="7952B932"/>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B9D491D"/>
    <w:multiLevelType w:val="multilevel"/>
    <w:tmpl w:val="0BC2730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3BCF3F87"/>
    <w:multiLevelType w:val="hybridMultilevel"/>
    <w:tmpl w:val="AFB08182"/>
    <w:lvl w:ilvl="0" w:tplc="C4FC9DD4">
      <w:start w:val="1"/>
      <w:numFmt w:val="upperLetter"/>
      <w:lvlText w:val="%1."/>
      <w:lvlJc w:val="left"/>
      <w:pPr>
        <w:ind w:left="1800" w:hanging="360"/>
      </w:pPr>
    </w:lvl>
    <w:lvl w:ilvl="1" w:tplc="493E2B4C">
      <w:start w:val="1"/>
      <w:numFmt w:val="upperLetter"/>
      <w:lvlText w:val="%2."/>
      <w:lvlJc w:val="left"/>
      <w:pPr>
        <w:ind w:left="1800" w:hanging="360"/>
      </w:pPr>
    </w:lvl>
    <w:lvl w:ilvl="2" w:tplc="74D6CC90">
      <w:start w:val="1"/>
      <w:numFmt w:val="upperLetter"/>
      <w:lvlText w:val="%3."/>
      <w:lvlJc w:val="left"/>
      <w:pPr>
        <w:ind w:left="1800" w:hanging="360"/>
      </w:pPr>
    </w:lvl>
    <w:lvl w:ilvl="3" w:tplc="5D7CC31E">
      <w:start w:val="1"/>
      <w:numFmt w:val="upperLetter"/>
      <w:lvlText w:val="%4."/>
      <w:lvlJc w:val="left"/>
      <w:pPr>
        <w:ind w:left="1800" w:hanging="360"/>
      </w:pPr>
    </w:lvl>
    <w:lvl w:ilvl="4" w:tplc="C8584D18">
      <w:start w:val="1"/>
      <w:numFmt w:val="upperLetter"/>
      <w:lvlText w:val="%5."/>
      <w:lvlJc w:val="left"/>
      <w:pPr>
        <w:ind w:left="1800" w:hanging="360"/>
      </w:pPr>
    </w:lvl>
    <w:lvl w:ilvl="5" w:tplc="ECD077EA">
      <w:start w:val="1"/>
      <w:numFmt w:val="upperLetter"/>
      <w:lvlText w:val="%6."/>
      <w:lvlJc w:val="left"/>
      <w:pPr>
        <w:ind w:left="1800" w:hanging="360"/>
      </w:pPr>
    </w:lvl>
    <w:lvl w:ilvl="6" w:tplc="B1A6DDD2">
      <w:start w:val="1"/>
      <w:numFmt w:val="upperLetter"/>
      <w:lvlText w:val="%7."/>
      <w:lvlJc w:val="left"/>
      <w:pPr>
        <w:ind w:left="1800" w:hanging="360"/>
      </w:pPr>
    </w:lvl>
    <w:lvl w:ilvl="7" w:tplc="64E86D58">
      <w:start w:val="1"/>
      <w:numFmt w:val="upperLetter"/>
      <w:lvlText w:val="%8."/>
      <w:lvlJc w:val="left"/>
      <w:pPr>
        <w:ind w:left="1800" w:hanging="360"/>
      </w:pPr>
    </w:lvl>
    <w:lvl w:ilvl="8" w:tplc="45367E98">
      <w:start w:val="1"/>
      <w:numFmt w:val="upperLetter"/>
      <w:lvlText w:val="%9."/>
      <w:lvlJc w:val="left"/>
      <w:pPr>
        <w:ind w:left="1800" w:hanging="360"/>
      </w:pPr>
    </w:lvl>
  </w:abstractNum>
  <w:abstractNum w:abstractNumId="92" w15:restartNumberingAfterBreak="0">
    <w:nsid w:val="3CF94B9F"/>
    <w:multiLevelType w:val="multilevel"/>
    <w:tmpl w:val="D416DC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D017ED2"/>
    <w:multiLevelType w:val="hybridMultilevel"/>
    <w:tmpl w:val="479C7D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E701F5B"/>
    <w:multiLevelType w:val="multilevel"/>
    <w:tmpl w:val="3982A818"/>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EDB1FC9"/>
    <w:multiLevelType w:val="multilevel"/>
    <w:tmpl w:val="20141862"/>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1092E1D"/>
    <w:multiLevelType w:val="multilevel"/>
    <w:tmpl w:val="2CB23424"/>
    <w:lvl w:ilvl="0">
      <w:start w:val="1"/>
      <w:numFmt w:val="decimal"/>
      <w:lvlText w:val="%1."/>
      <w:lvlJc w:val="left"/>
      <w:pPr>
        <w:ind w:left="1636"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ordinal"/>
      <w:lvlText w:val="%51."/>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428A63E5"/>
    <w:multiLevelType w:val="hybridMultilevel"/>
    <w:tmpl w:val="38AEDF62"/>
    <w:lvl w:ilvl="0" w:tplc="46242DDC">
      <w:start w:val="1"/>
      <w:numFmt w:val="upperLetter"/>
      <w:lvlText w:val="%1."/>
      <w:lvlJc w:val="left"/>
      <w:pPr>
        <w:ind w:left="1800" w:hanging="360"/>
      </w:pPr>
    </w:lvl>
    <w:lvl w:ilvl="1" w:tplc="AE183970">
      <w:start w:val="1"/>
      <w:numFmt w:val="upperLetter"/>
      <w:lvlText w:val="%2."/>
      <w:lvlJc w:val="left"/>
      <w:pPr>
        <w:ind w:left="1800" w:hanging="360"/>
      </w:pPr>
    </w:lvl>
    <w:lvl w:ilvl="2" w:tplc="F51CF480">
      <w:start w:val="1"/>
      <w:numFmt w:val="upperLetter"/>
      <w:lvlText w:val="%3."/>
      <w:lvlJc w:val="left"/>
      <w:pPr>
        <w:ind w:left="1800" w:hanging="360"/>
      </w:pPr>
    </w:lvl>
    <w:lvl w:ilvl="3" w:tplc="6D04D350">
      <w:start w:val="1"/>
      <w:numFmt w:val="upperLetter"/>
      <w:lvlText w:val="%4."/>
      <w:lvlJc w:val="left"/>
      <w:pPr>
        <w:ind w:left="1800" w:hanging="360"/>
      </w:pPr>
    </w:lvl>
    <w:lvl w:ilvl="4" w:tplc="4CC2FC46">
      <w:start w:val="1"/>
      <w:numFmt w:val="upperLetter"/>
      <w:lvlText w:val="%5."/>
      <w:lvlJc w:val="left"/>
      <w:pPr>
        <w:ind w:left="1800" w:hanging="360"/>
      </w:pPr>
    </w:lvl>
    <w:lvl w:ilvl="5" w:tplc="CA082F00">
      <w:start w:val="1"/>
      <w:numFmt w:val="upperLetter"/>
      <w:lvlText w:val="%6."/>
      <w:lvlJc w:val="left"/>
      <w:pPr>
        <w:ind w:left="1800" w:hanging="360"/>
      </w:pPr>
    </w:lvl>
    <w:lvl w:ilvl="6" w:tplc="5F9E93EE">
      <w:start w:val="1"/>
      <w:numFmt w:val="upperLetter"/>
      <w:lvlText w:val="%7."/>
      <w:lvlJc w:val="left"/>
      <w:pPr>
        <w:ind w:left="1800" w:hanging="360"/>
      </w:pPr>
    </w:lvl>
    <w:lvl w:ilvl="7" w:tplc="B2C22F14">
      <w:start w:val="1"/>
      <w:numFmt w:val="upperLetter"/>
      <w:lvlText w:val="%8."/>
      <w:lvlJc w:val="left"/>
      <w:pPr>
        <w:ind w:left="1800" w:hanging="360"/>
      </w:pPr>
    </w:lvl>
    <w:lvl w:ilvl="8" w:tplc="81868552">
      <w:start w:val="1"/>
      <w:numFmt w:val="upperLetter"/>
      <w:lvlText w:val="%9."/>
      <w:lvlJc w:val="left"/>
      <w:pPr>
        <w:ind w:left="1800" w:hanging="360"/>
      </w:pPr>
    </w:lvl>
  </w:abstractNum>
  <w:abstractNum w:abstractNumId="98" w15:restartNumberingAfterBreak="0">
    <w:nsid w:val="42D35E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432ABAF8"/>
    <w:multiLevelType w:val="hybridMultilevel"/>
    <w:tmpl w:val="4FFAB886"/>
    <w:lvl w:ilvl="0" w:tplc="72E2B1D4">
      <w:start w:val="1"/>
      <w:numFmt w:val="decimal"/>
      <w:lvlText w:val="%1)"/>
      <w:lvlJc w:val="left"/>
      <w:pPr>
        <w:ind w:left="720" w:hanging="360"/>
      </w:pPr>
    </w:lvl>
    <w:lvl w:ilvl="1" w:tplc="AD7E43C0">
      <w:start w:val="1"/>
      <w:numFmt w:val="lowerLetter"/>
      <w:lvlText w:val="%2."/>
      <w:lvlJc w:val="left"/>
      <w:pPr>
        <w:ind w:left="1440" w:hanging="360"/>
      </w:pPr>
    </w:lvl>
    <w:lvl w:ilvl="2" w:tplc="77EC323A">
      <w:start w:val="1"/>
      <w:numFmt w:val="lowerRoman"/>
      <w:lvlText w:val="%3."/>
      <w:lvlJc w:val="right"/>
      <w:pPr>
        <w:ind w:left="2160" w:hanging="180"/>
      </w:pPr>
    </w:lvl>
    <w:lvl w:ilvl="3" w:tplc="39C4A74C">
      <w:start w:val="1"/>
      <w:numFmt w:val="decimal"/>
      <w:lvlText w:val="%4."/>
      <w:lvlJc w:val="left"/>
      <w:pPr>
        <w:ind w:left="2880" w:hanging="360"/>
      </w:pPr>
    </w:lvl>
    <w:lvl w:ilvl="4" w:tplc="915E321C">
      <w:start w:val="1"/>
      <w:numFmt w:val="lowerLetter"/>
      <w:lvlText w:val="%5."/>
      <w:lvlJc w:val="left"/>
      <w:pPr>
        <w:ind w:left="3600" w:hanging="360"/>
      </w:pPr>
    </w:lvl>
    <w:lvl w:ilvl="5" w:tplc="AE7A18E0">
      <w:start w:val="1"/>
      <w:numFmt w:val="lowerRoman"/>
      <w:lvlText w:val="%6."/>
      <w:lvlJc w:val="right"/>
      <w:pPr>
        <w:ind w:left="4320" w:hanging="180"/>
      </w:pPr>
    </w:lvl>
    <w:lvl w:ilvl="6" w:tplc="B9C67CF4">
      <w:start w:val="1"/>
      <w:numFmt w:val="decimal"/>
      <w:lvlText w:val="%7."/>
      <w:lvlJc w:val="left"/>
      <w:pPr>
        <w:ind w:left="5040" w:hanging="360"/>
      </w:pPr>
    </w:lvl>
    <w:lvl w:ilvl="7" w:tplc="1B16663A">
      <w:start w:val="1"/>
      <w:numFmt w:val="lowerLetter"/>
      <w:lvlText w:val="%8."/>
      <w:lvlJc w:val="left"/>
      <w:pPr>
        <w:ind w:left="5760" w:hanging="360"/>
      </w:pPr>
    </w:lvl>
    <w:lvl w:ilvl="8" w:tplc="4EFCA7E0">
      <w:start w:val="1"/>
      <w:numFmt w:val="lowerRoman"/>
      <w:lvlText w:val="%9."/>
      <w:lvlJc w:val="right"/>
      <w:pPr>
        <w:ind w:left="6480" w:hanging="180"/>
      </w:pPr>
    </w:lvl>
  </w:abstractNum>
  <w:abstractNum w:abstractNumId="100" w15:restartNumberingAfterBreak="0">
    <w:nsid w:val="432C43FC"/>
    <w:multiLevelType w:val="multilevel"/>
    <w:tmpl w:val="BEB22982"/>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3653B2A"/>
    <w:multiLevelType w:val="multilevel"/>
    <w:tmpl w:val="138660CE"/>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3A26C40"/>
    <w:multiLevelType w:val="multilevel"/>
    <w:tmpl w:val="4C9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42A343A"/>
    <w:multiLevelType w:val="hybridMultilevel"/>
    <w:tmpl w:val="A380F19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4" w15:restartNumberingAfterBreak="0">
    <w:nsid w:val="444434B2"/>
    <w:multiLevelType w:val="multilevel"/>
    <w:tmpl w:val="4FB0A5DE"/>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445E0D1C"/>
    <w:multiLevelType w:val="hybridMultilevel"/>
    <w:tmpl w:val="4016151A"/>
    <w:lvl w:ilvl="0" w:tplc="C950AB44">
      <w:start w:val="1"/>
      <w:numFmt w:val="upperLetter"/>
      <w:lvlText w:val="%1."/>
      <w:lvlJc w:val="left"/>
      <w:pPr>
        <w:ind w:left="1800" w:hanging="360"/>
      </w:pPr>
    </w:lvl>
    <w:lvl w:ilvl="1" w:tplc="BF20A6A6">
      <w:start w:val="1"/>
      <w:numFmt w:val="upperLetter"/>
      <w:lvlText w:val="%2."/>
      <w:lvlJc w:val="left"/>
      <w:pPr>
        <w:ind w:left="1800" w:hanging="360"/>
      </w:pPr>
    </w:lvl>
    <w:lvl w:ilvl="2" w:tplc="C478A914">
      <w:start w:val="1"/>
      <w:numFmt w:val="upperLetter"/>
      <w:lvlText w:val="%3."/>
      <w:lvlJc w:val="left"/>
      <w:pPr>
        <w:ind w:left="1800" w:hanging="360"/>
      </w:pPr>
    </w:lvl>
    <w:lvl w:ilvl="3" w:tplc="D48E0594">
      <w:start w:val="1"/>
      <w:numFmt w:val="upperLetter"/>
      <w:lvlText w:val="%4."/>
      <w:lvlJc w:val="left"/>
      <w:pPr>
        <w:ind w:left="1800" w:hanging="360"/>
      </w:pPr>
    </w:lvl>
    <w:lvl w:ilvl="4" w:tplc="693EF6AE">
      <w:start w:val="1"/>
      <w:numFmt w:val="upperLetter"/>
      <w:lvlText w:val="%5."/>
      <w:lvlJc w:val="left"/>
      <w:pPr>
        <w:ind w:left="1800" w:hanging="360"/>
      </w:pPr>
    </w:lvl>
    <w:lvl w:ilvl="5" w:tplc="2B04C7D0">
      <w:start w:val="1"/>
      <w:numFmt w:val="upperLetter"/>
      <w:lvlText w:val="%6."/>
      <w:lvlJc w:val="left"/>
      <w:pPr>
        <w:ind w:left="1800" w:hanging="360"/>
      </w:pPr>
    </w:lvl>
    <w:lvl w:ilvl="6" w:tplc="04F46B16">
      <w:start w:val="1"/>
      <w:numFmt w:val="upperLetter"/>
      <w:lvlText w:val="%7."/>
      <w:lvlJc w:val="left"/>
      <w:pPr>
        <w:ind w:left="1800" w:hanging="360"/>
      </w:pPr>
    </w:lvl>
    <w:lvl w:ilvl="7" w:tplc="BB66D76E">
      <w:start w:val="1"/>
      <w:numFmt w:val="upperLetter"/>
      <w:lvlText w:val="%8."/>
      <w:lvlJc w:val="left"/>
      <w:pPr>
        <w:ind w:left="1800" w:hanging="360"/>
      </w:pPr>
    </w:lvl>
    <w:lvl w:ilvl="8" w:tplc="3ABCBFDE">
      <w:start w:val="1"/>
      <w:numFmt w:val="upperLetter"/>
      <w:lvlText w:val="%9."/>
      <w:lvlJc w:val="left"/>
      <w:pPr>
        <w:ind w:left="1800" w:hanging="360"/>
      </w:pPr>
    </w:lvl>
  </w:abstractNum>
  <w:abstractNum w:abstractNumId="106" w15:restartNumberingAfterBreak="0">
    <w:nsid w:val="46254E27"/>
    <w:multiLevelType w:val="hybridMultilevel"/>
    <w:tmpl w:val="C7B283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7375EE6"/>
    <w:multiLevelType w:val="multilevel"/>
    <w:tmpl w:val="0415001F"/>
    <w:lvl w:ilvl="0">
      <w:start w:val="1"/>
      <w:numFmt w:val="decimal"/>
      <w:lvlText w:val="%1."/>
      <w:lvlJc w:val="left"/>
      <w:pPr>
        <w:ind w:left="1636"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135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47A259C2"/>
    <w:multiLevelType w:val="multilevel"/>
    <w:tmpl w:val="D298CF48"/>
    <w:lvl w:ilvl="0">
      <w:start w:val="2"/>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720" w:hanging="720"/>
      </w:pPr>
      <w:rPr>
        <w:b w:val="0"/>
        <w:i w:val="0"/>
        <w:strike w:val="0"/>
        <w:color w:val="000000" w:themeColor="text1"/>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109" w15:restartNumberingAfterBreak="0">
    <w:nsid w:val="49B9004D"/>
    <w:multiLevelType w:val="multilevel"/>
    <w:tmpl w:val="6B30A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A364E3B"/>
    <w:multiLevelType w:val="multilevel"/>
    <w:tmpl w:val="040EF3A8"/>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A5C70E1"/>
    <w:multiLevelType w:val="multilevel"/>
    <w:tmpl w:val="8AFEC4EC"/>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AA26940"/>
    <w:multiLevelType w:val="hybridMultilevel"/>
    <w:tmpl w:val="26EA51B8"/>
    <w:lvl w:ilvl="0" w:tplc="C77A20E4">
      <w:start w:val="1"/>
      <w:numFmt w:val="ordinal"/>
      <w:lvlText w:val="%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4B2455A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4B971A8A"/>
    <w:multiLevelType w:val="multilevel"/>
    <w:tmpl w:val="88C6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C5933AB"/>
    <w:multiLevelType w:val="multilevel"/>
    <w:tmpl w:val="0415001F"/>
    <w:lvl w:ilvl="0">
      <w:start w:val="1"/>
      <w:numFmt w:val="decimal"/>
      <w:lvlText w:val="%1."/>
      <w:lvlJc w:val="left"/>
      <w:pPr>
        <w:ind w:left="1636"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135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4CD72114"/>
    <w:multiLevelType w:val="hybridMultilevel"/>
    <w:tmpl w:val="8C6EFA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4D7A1615"/>
    <w:multiLevelType w:val="hybridMultilevel"/>
    <w:tmpl w:val="4BF46350"/>
    <w:lvl w:ilvl="0" w:tplc="2A80E358">
      <w:start w:val="1"/>
      <w:numFmt w:val="lowerLetter"/>
      <w:lvlText w:val="%1)"/>
      <w:lvlJc w:val="left"/>
      <w:pPr>
        <w:ind w:left="417" w:hanging="360"/>
      </w:pPr>
      <w:rPr>
        <w:rFonts w:hint="default"/>
        <w:color w:val="auto"/>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18" w15:restartNumberingAfterBreak="0">
    <w:nsid w:val="4E541316"/>
    <w:multiLevelType w:val="multilevel"/>
    <w:tmpl w:val="B5FAD30E"/>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19" w15:restartNumberingAfterBreak="0">
    <w:nsid w:val="4EA8590B"/>
    <w:multiLevelType w:val="hybridMultilevel"/>
    <w:tmpl w:val="058E8524"/>
    <w:lvl w:ilvl="0" w:tplc="D268693E">
      <w:start w:val="1"/>
      <w:numFmt w:val="lowerLetter"/>
      <w:lvlText w:val="%1)"/>
      <w:lvlJc w:val="left"/>
      <w:pPr>
        <w:ind w:left="2160" w:hanging="360"/>
      </w:pPr>
      <w:rPr>
        <w:rFonts w:eastAsia="Calibri Light"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0" w15:restartNumberingAfterBreak="0">
    <w:nsid w:val="4ED91027"/>
    <w:multiLevelType w:val="multilevel"/>
    <w:tmpl w:val="A026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4F3035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4F7749AC"/>
    <w:multiLevelType w:val="hybridMultilevel"/>
    <w:tmpl w:val="0C74FC4C"/>
    <w:lvl w:ilvl="0" w:tplc="0415000F">
      <w:start w:val="1"/>
      <w:numFmt w:val="decimal"/>
      <w:lvlText w:val="%1."/>
      <w:lvlJc w:val="left"/>
      <w:pPr>
        <w:ind w:left="858" w:hanging="360"/>
      </w:p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123" w15:restartNumberingAfterBreak="0">
    <w:nsid w:val="4FC741B4"/>
    <w:multiLevelType w:val="hybridMultilevel"/>
    <w:tmpl w:val="97AC1044"/>
    <w:lvl w:ilvl="0" w:tplc="072A5790">
      <w:start w:val="1"/>
      <w:numFmt w:val="decimal"/>
      <w:lvlText w:val="7.%1."/>
      <w:lvlJc w:val="left"/>
      <w:pPr>
        <w:ind w:left="1050" w:hanging="360"/>
      </w:pPr>
      <w:rPr>
        <w:rFonts w:hint="default"/>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124" w15:restartNumberingAfterBreak="0">
    <w:nsid w:val="5028593D"/>
    <w:multiLevelType w:val="hybridMultilevel"/>
    <w:tmpl w:val="956844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16FA706"/>
    <w:multiLevelType w:val="hybridMultilevel"/>
    <w:tmpl w:val="94700120"/>
    <w:lvl w:ilvl="0" w:tplc="04150017">
      <w:start w:val="1"/>
      <w:numFmt w:val="lowerLetter"/>
      <w:lvlText w:val="%1)"/>
      <w:lvlJc w:val="left"/>
      <w:pPr>
        <w:ind w:left="720" w:hanging="360"/>
      </w:pPr>
    </w:lvl>
    <w:lvl w:ilvl="1" w:tplc="3EF6E68C">
      <w:start w:val="1"/>
      <w:numFmt w:val="lowerLetter"/>
      <w:lvlText w:val="%2."/>
      <w:lvlJc w:val="left"/>
      <w:pPr>
        <w:ind w:left="1440" w:hanging="360"/>
      </w:pPr>
    </w:lvl>
    <w:lvl w:ilvl="2" w:tplc="110E8392">
      <w:start w:val="1"/>
      <w:numFmt w:val="lowerRoman"/>
      <w:lvlText w:val="%3."/>
      <w:lvlJc w:val="right"/>
      <w:pPr>
        <w:ind w:left="2160" w:hanging="180"/>
      </w:pPr>
    </w:lvl>
    <w:lvl w:ilvl="3" w:tplc="12E8C040">
      <w:start w:val="1"/>
      <w:numFmt w:val="decimal"/>
      <w:lvlText w:val="%4."/>
      <w:lvlJc w:val="left"/>
      <w:pPr>
        <w:ind w:left="2880" w:hanging="360"/>
      </w:pPr>
    </w:lvl>
    <w:lvl w:ilvl="4" w:tplc="00B0E028">
      <w:start w:val="1"/>
      <w:numFmt w:val="lowerLetter"/>
      <w:lvlText w:val="%5."/>
      <w:lvlJc w:val="left"/>
      <w:pPr>
        <w:ind w:left="3600" w:hanging="360"/>
      </w:pPr>
    </w:lvl>
    <w:lvl w:ilvl="5" w:tplc="DDA2356C">
      <w:start w:val="1"/>
      <w:numFmt w:val="lowerRoman"/>
      <w:lvlText w:val="%6."/>
      <w:lvlJc w:val="right"/>
      <w:pPr>
        <w:ind w:left="4320" w:hanging="180"/>
      </w:pPr>
    </w:lvl>
    <w:lvl w:ilvl="6" w:tplc="F9AA709C">
      <w:start w:val="1"/>
      <w:numFmt w:val="decimal"/>
      <w:lvlText w:val="%7."/>
      <w:lvlJc w:val="left"/>
      <w:pPr>
        <w:ind w:left="5040" w:hanging="360"/>
      </w:pPr>
    </w:lvl>
    <w:lvl w:ilvl="7" w:tplc="7BEA4608">
      <w:start w:val="1"/>
      <w:numFmt w:val="lowerLetter"/>
      <w:lvlText w:val="%8."/>
      <w:lvlJc w:val="left"/>
      <w:pPr>
        <w:ind w:left="5760" w:hanging="360"/>
      </w:pPr>
    </w:lvl>
    <w:lvl w:ilvl="8" w:tplc="04A4531A">
      <w:start w:val="1"/>
      <w:numFmt w:val="lowerRoman"/>
      <w:lvlText w:val="%9."/>
      <w:lvlJc w:val="right"/>
      <w:pPr>
        <w:ind w:left="6480" w:hanging="180"/>
      </w:pPr>
    </w:lvl>
  </w:abstractNum>
  <w:abstractNum w:abstractNumId="126" w15:restartNumberingAfterBreak="0">
    <w:nsid w:val="518342F1"/>
    <w:multiLevelType w:val="multilevel"/>
    <w:tmpl w:val="D062ECF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7" w15:restartNumberingAfterBreak="0">
    <w:nsid w:val="51F5754E"/>
    <w:multiLevelType w:val="hybridMultilevel"/>
    <w:tmpl w:val="90BCFED2"/>
    <w:lvl w:ilvl="0" w:tplc="243C6F42">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2037AEF"/>
    <w:multiLevelType w:val="multilevel"/>
    <w:tmpl w:val="C660D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24859C6"/>
    <w:multiLevelType w:val="hybridMultilevel"/>
    <w:tmpl w:val="97201048"/>
    <w:lvl w:ilvl="0" w:tplc="85BE3E06">
      <w:start w:val="1"/>
      <w:numFmt w:val="decimal"/>
      <w:lvlText w:val="3.%1."/>
      <w:lvlJc w:val="left"/>
      <w:pPr>
        <w:ind w:left="720" w:hanging="360"/>
      </w:pPr>
      <w:rPr>
        <w:rFonts w:asciiTheme="minorHAnsi" w:hAnsiTheme="minorHAnsi" w:cstheme="minorHAnsi"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344217A"/>
    <w:multiLevelType w:val="hybridMultilevel"/>
    <w:tmpl w:val="23F82F52"/>
    <w:lvl w:ilvl="0" w:tplc="FFFFFFFF">
      <w:start w:val="1"/>
      <w:numFmt w:val="lowerLetter"/>
      <w:lvlText w:val="%1)"/>
      <w:lvlJc w:val="left"/>
      <w:pPr>
        <w:ind w:left="720" w:hanging="360"/>
      </w:pPr>
      <w:rPr>
        <w:rFonts w:hint="default"/>
      </w:r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536A4712"/>
    <w:multiLevelType w:val="hybridMultilevel"/>
    <w:tmpl w:val="45AADEF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5473125F"/>
    <w:multiLevelType w:val="multilevel"/>
    <w:tmpl w:val="DCBE2028"/>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4796C14"/>
    <w:multiLevelType w:val="multilevel"/>
    <w:tmpl w:val="C78487A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54FD392D"/>
    <w:multiLevelType w:val="multilevel"/>
    <w:tmpl w:val="7320259A"/>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55E4C7E"/>
    <w:multiLevelType w:val="multilevel"/>
    <w:tmpl w:val="8C44B96C"/>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558A589B"/>
    <w:multiLevelType w:val="multilevel"/>
    <w:tmpl w:val="E4D8BC56"/>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60256B4"/>
    <w:multiLevelType w:val="multilevel"/>
    <w:tmpl w:val="E5AA6C08"/>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565F5414"/>
    <w:multiLevelType w:val="multilevel"/>
    <w:tmpl w:val="7CF64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573F417C"/>
    <w:multiLevelType w:val="multilevel"/>
    <w:tmpl w:val="E35E17D6"/>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58CD7F7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594C0620"/>
    <w:multiLevelType w:val="hybridMultilevel"/>
    <w:tmpl w:val="80ACA6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A1B12CF"/>
    <w:multiLevelType w:val="hybridMultilevel"/>
    <w:tmpl w:val="FA1A6D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A314FA3"/>
    <w:multiLevelType w:val="multilevel"/>
    <w:tmpl w:val="C9BA7402"/>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5A3E3D74"/>
    <w:multiLevelType w:val="hybridMultilevel"/>
    <w:tmpl w:val="824C1A8C"/>
    <w:lvl w:ilvl="0" w:tplc="8CDA30BC">
      <w:start w:val="1"/>
      <w:numFmt w:val="upperRoman"/>
      <w:lvlText w:val="%1."/>
      <w:lvlJc w:val="righ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AA110B9"/>
    <w:multiLevelType w:val="hybridMultilevel"/>
    <w:tmpl w:val="77905340"/>
    <w:lvl w:ilvl="0" w:tplc="C77A20E4">
      <w:start w:val="1"/>
      <w:numFmt w:val="ordin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AD6FCB8"/>
    <w:multiLevelType w:val="hybridMultilevel"/>
    <w:tmpl w:val="67E680A6"/>
    <w:lvl w:ilvl="0" w:tplc="C8424018">
      <w:start w:val="1"/>
      <w:numFmt w:val="upperLetter"/>
      <w:lvlText w:val="%1."/>
      <w:lvlJc w:val="left"/>
      <w:pPr>
        <w:ind w:left="720" w:hanging="360"/>
      </w:pPr>
    </w:lvl>
    <w:lvl w:ilvl="1" w:tplc="6B063D32">
      <w:start w:val="1"/>
      <w:numFmt w:val="lowerLetter"/>
      <w:lvlText w:val="%2."/>
      <w:lvlJc w:val="left"/>
      <w:pPr>
        <w:ind w:left="1440" w:hanging="360"/>
      </w:pPr>
    </w:lvl>
    <w:lvl w:ilvl="2" w:tplc="11B0EFFE">
      <w:start w:val="1"/>
      <w:numFmt w:val="lowerRoman"/>
      <w:lvlText w:val="%3."/>
      <w:lvlJc w:val="right"/>
      <w:pPr>
        <w:ind w:left="2160" w:hanging="180"/>
      </w:pPr>
    </w:lvl>
    <w:lvl w:ilvl="3" w:tplc="99B68246">
      <w:start w:val="1"/>
      <w:numFmt w:val="decimal"/>
      <w:lvlText w:val="%4."/>
      <w:lvlJc w:val="left"/>
      <w:pPr>
        <w:ind w:left="2880" w:hanging="360"/>
      </w:pPr>
    </w:lvl>
    <w:lvl w:ilvl="4" w:tplc="5888E22C">
      <w:start w:val="1"/>
      <w:numFmt w:val="lowerLetter"/>
      <w:lvlText w:val="%5."/>
      <w:lvlJc w:val="left"/>
      <w:pPr>
        <w:ind w:left="3600" w:hanging="360"/>
      </w:pPr>
    </w:lvl>
    <w:lvl w:ilvl="5" w:tplc="2CDA1B66">
      <w:start w:val="1"/>
      <w:numFmt w:val="lowerRoman"/>
      <w:lvlText w:val="%6."/>
      <w:lvlJc w:val="right"/>
      <w:pPr>
        <w:ind w:left="4320" w:hanging="180"/>
      </w:pPr>
    </w:lvl>
    <w:lvl w:ilvl="6" w:tplc="582E3560">
      <w:start w:val="1"/>
      <w:numFmt w:val="decimal"/>
      <w:lvlText w:val="%7."/>
      <w:lvlJc w:val="left"/>
      <w:pPr>
        <w:ind w:left="5040" w:hanging="360"/>
      </w:pPr>
    </w:lvl>
    <w:lvl w:ilvl="7" w:tplc="2754367C">
      <w:start w:val="1"/>
      <w:numFmt w:val="lowerLetter"/>
      <w:lvlText w:val="%8."/>
      <w:lvlJc w:val="left"/>
      <w:pPr>
        <w:ind w:left="5760" w:hanging="360"/>
      </w:pPr>
    </w:lvl>
    <w:lvl w:ilvl="8" w:tplc="8F0A02F6">
      <w:start w:val="1"/>
      <w:numFmt w:val="lowerRoman"/>
      <w:lvlText w:val="%9."/>
      <w:lvlJc w:val="right"/>
      <w:pPr>
        <w:ind w:left="6480" w:hanging="180"/>
      </w:pPr>
    </w:lvl>
  </w:abstractNum>
  <w:abstractNum w:abstractNumId="147" w15:restartNumberingAfterBreak="0">
    <w:nsid w:val="5BE3FA29"/>
    <w:multiLevelType w:val="hybridMultilevel"/>
    <w:tmpl w:val="226E1B9C"/>
    <w:lvl w:ilvl="0" w:tplc="B2AE421A">
      <w:start w:val="1"/>
      <w:numFmt w:val="bullet"/>
      <w:lvlText w:val=""/>
      <w:lvlJc w:val="left"/>
      <w:pPr>
        <w:ind w:left="720" w:hanging="360"/>
      </w:pPr>
      <w:rPr>
        <w:rFonts w:ascii="Symbol" w:hAnsi="Symbol" w:hint="default"/>
      </w:rPr>
    </w:lvl>
    <w:lvl w:ilvl="1" w:tplc="6D327B8C">
      <w:start w:val="1"/>
      <w:numFmt w:val="bullet"/>
      <w:lvlText w:val="o"/>
      <w:lvlJc w:val="left"/>
      <w:pPr>
        <w:ind w:left="1440" w:hanging="360"/>
      </w:pPr>
      <w:rPr>
        <w:rFonts w:ascii="Courier New" w:hAnsi="Courier New" w:hint="default"/>
      </w:rPr>
    </w:lvl>
    <w:lvl w:ilvl="2" w:tplc="49D857AE">
      <w:start w:val="1"/>
      <w:numFmt w:val="bullet"/>
      <w:lvlText w:val=""/>
      <w:lvlJc w:val="left"/>
      <w:pPr>
        <w:ind w:left="2160" w:hanging="360"/>
      </w:pPr>
      <w:rPr>
        <w:rFonts w:ascii="Wingdings" w:hAnsi="Wingdings" w:hint="default"/>
      </w:rPr>
    </w:lvl>
    <w:lvl w:ilvl="3" w:tplc="48206960">
      <w:start w:val="1"/>
      <w:numFmt w:val="bullet"/>
      <w:lvlText w:val=""/>
      <w:lvlJc w:val="left"/>
      <w:pPr>
        <w:ind w:left="2880" w:hanging="360"/>
      </w:pPr>
      <w:rPr>
        <w:rFonts w:ascii="Symbol" w:hAnsi="Symbol" w:hint="default"/>
      </w:rPr>
    </w:lvl>
    <w:lvl w:ilvl="4" w:tplc="13808F1E">
      <w:start w:val="1"/>
      <w:numFmt w:val="bullet"/>
      <w:lvlText w:val="o"/>
      <w:lvlJc w:val="left"/>
      <w:pPr>
        <w:ind w:left="3600" w:hanging="360"/>
      </w:pPr>
      <w:rPr>
        <w:rFonts w:ascii="Courier New" w:hAnsi="Courier New" w:hint="default"/>
      </w:rPr>
    </w:lvl>
    <w:lvl w:ilvl="5" w:tplc="D7D0D1DE">
      <w:start w:val="1"/>
      <w:numFmt w:val="bullet"/>
      <w:lvlText w:val=""/>
      <w:lvlJc w:val="left"/>
      <w:pPr>
        <w:ind w:left="4320" w:hanging="360"/>
      </w:pPr>
      <w:rPr>
        <w:rFonts w:ascii="Wingdings" w:hAnsi="Wingdings" w:hint="default"/>
      </w:rPr>
    </w:lvl>
    <w:lvl w:ilvl="6" w:tplc="CFAEC4CC">
      <w:start w:val="1"/>
      <w:numFmt w:val="bullet"/>
      <w:lvlText w:val=""/>
      <w:lvlJc w:val="left"/>
      <w:pPr>
        <w:ind w:left="5040" w:hanging="360"/>
      </w:pPr>
      <w:rPr>
        <w:rFonts w:ascii="Symbol" w:hAnsi="Symbol" w:hint="default"/>
      </w:rPr>
    </w:lvl>
    <w:lvl w:ilvl="7" w:tplc="74626998">
      <w:start w:val="1"/>
      <w:numFmt w:val="bullet"/>
      <w:lvlText w:val="o"/>
      <w:lvlJc w:val="left"/>
      <w:pPr>
        <w:ind w:left="5760" w:hanging="360"/>
      </w:pPr>
      <w:rPr>
        <w:rFonts w:ascii="Courier New" w:hAnsi="Courier New" w:hint="default"/>
      </w:rPr>
    </w:lvl>
    <w:lvl w:ilvl="8" w:tplc="4484F36A">
      <w:start w:val="1"/>
      <w:numFmt w:val="bullet"/>
      <w:lvlText w:val=""/>
      <w:lvlJc w:val="left"/>
      <w:pPr>
        <w:ind w:left="6480" w:hanging="360"/>
      </w:pPr>
      <w:rPr>
        <w:rFonts w:ascii="Wingdings" w:hAnsi="Wingdings" w:hint="default"/>
      </w:rPr>
    </w:lvl>
  </w:abstractNum>
  <w:abstractNum w:abstractNumId="148" w15:restartNumberingAfterBreak="0">
    <w:nsid w:val="5D1B665E"/>
    <w:multiLevelType w:val="hybridMultilevel"/>
    <w:tmpl w:val="5D424120"/>
    <w:lvl w:ilvl="0" w:tplc="D662F3CA">
      <w:start w:val="1"/>
      <w:numFmt w:val="decimal"/>
      <w:lvlText w:val="%1."/>
      <w:lvlJc w:val="left"/>
      <w:pPr>
        <w:ind w:left="720" w:hanging="360"/>
      </w:pPr>
    </w:lvl>
    <w:lvl w:ilvl="1" w:tplc="4490A574">
      <w:start w:val="1"/>
      <w:numFmt w:val="lowerLetter"/>
      <w:lvlText w:val="%2."/>
      <w:lvlJc w:val="left"/>
      <w:pPr>
        <w:ind w:left="1440" w:hanging="360"/>
      </w:pPr>
    </w:lvl>
    <w:lvl w:ilvl="2" w:tplc="F5A09ACA">
      <w:start w:val="1"/>
      <w:numFmt w:val="lowerRoman"/>
      <w:lvlText w:val="%3."/>
      <w:lvlJc w:val="right"/>
      <w:pPr>
        <w:ind w:left="2160" w:hanging="180"/>
      </w:pPr>
    </w:lvl>
    <w:lvl w:ilvl="3" w:tplc="C42C896E">
      <w:start w:val="1"/>
      <w:numFmt w:val="decimal"/>
      <w:lvlText w:val="%4."/>
      <w:lvlJc w:val="left"/>
      <w:pPr>
        <w:ind w:left="2880" w:hanging="360"/>
      </w:pPr>
    </w:lvl>
    <w:lvl w:ilvl="4" w:tplc="D122A09E">
      <w:start w:val="1"/>
      <w:numFmt w:val="lowerLetter"/>
      <w:lvlText w:val="%5."/>
      <w:lvlJc w:val="left"/>
      <w:pPr>
        <w:ind w:left="3600" w:hanging="360"/>
      </w:pPr>
    </w:lvl>
    <w:lvl w:ilvl="5" w:tplc="6A12B8AA">
      <w:start w:val="1"/>
      <w:numFmt w:val="lowerRoman"/>
      <w:lvlText w:val="%6."/>
      <w:lvlJc w:val="right"/>
      <w:pPr>
        <w:ind w:left="4320" w:hanging="180"/>
      </w:pPr>
    </w:lvl>
    <w:lvl w:ilvl="6" w:tplc="D5BAFAB0">
      <w:start w:val="1"/>
      <w:numFmt w:val="decimal"/>
      <w:lvlText w:val="%7."/>
      <w:lvlJc w:val="left"/>
      <w:pPr>
        <w:ind w:left="5040" w:hanging="360"/>
      </w:pPr>
    </w:lvl>
    <w:lvl w:ilvl="7" w:tplc="C0168648">
      <w:start w:val="1"/>
      <w:numFmt w:val="lowerLetter"/>
      <w:lvlText w:val="%8."/>
      <w:lvlJc w:val="left"/>
      <w:pPr>
        <w:ind w:left="5760" w:hanging="360"/>
      </w:pPr>
    </w:lvl>
    <w:lvl w:ilvl="8" w:tplc="039017A2">
      <w:start w:val="1"/>
      <w:numFmt w:val="lowerRoman"/>
      <w:lvlText w:val="%9."/>
      <w:lvlJc w:val="right"/>
      <w:pPr>
        <w:ind w:left="6480" w:hanging="180"/>
      </w:pPr>
    </w:lvl>
  </w:abstractNum>
  <w:abstractNum w:abstractNumId="149" w15:restartNumberingAfterBreak="0">
    <w:nsid w:val="5DEC75A1"/>
    <w:multiLevelType w:val="multilevel"/>
    <w:tmpl w:val="847272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5E412B2B"/>
    <w:multiLevelType w:val="hybridMultilevel"/>
    <w:tmpl w:val="7A6A9F1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51" w15:restartNumberingAfterBreak="0">
    <w:nsid w:val="5E676D69"/>
    <w:multiLevelType w:val="hybridMultilevel"/>
    <w:tmpl w:val="374E3A06"/>
    <w:lvl w:ilvl="0" w:tplc="04150001">
      <w:start w:val="1"/>
      <w:numFmt w:val="bullet"/>
      <w:lvlText w:val=""/>
      <w:lvlJc w:val="left"/>
      <w:pPr>
        <w:ind w:left="860" w:hanging="360"/>
      </w:pPr>
      <w:rPr>
        <w:rFonts w:ascii="Symbol" w:hAnsi="Symbol" w:hint="default"/>
      </w:rPr>
    </w:lvl>
    <w:lvl w:ilvl="1" w:tplc="04150003" w:tentative="1">
      <w:start w:val="1"/>
      <w:numFmt w:val="bullet"/>
      <w:lvlText w:val="o"/>
      <w:lvlJc w:val="left"/>
      <w:pPr>
        <w:ind w:left="1580" w:hanging="360"/>
      </w:pPr>
      <w:rPr>
        <w:rFonts w:ascii="Courier New" w:hAnsi="Courier New" w:cs="Courier New" w:hint="default"/>
      </w:rPr>
    </w:lvl>
    <w:lvl w:ilvl="2" w:tplc="04150005" w:tentative="1">
      <w:start w:val="1"/>
      <w:numFmt w:val="bullet"/>
      <w:lvlText w:val=""/>
      <w:lvlJc w:val="left"/>
      <w:pPr>
        <w:ind w:left="2300" w:hanging="360"/>
      </w:pPr>
      <w:rPr>
        <w:rFonts w:ascii="Wingdings" w:hAnsi="Wingdings" w:hint="default"/>
      </w:rPr>
    </w:lvl>
    <w:lvl w:ilvl="3" w:tplc="04150001" w:tentative="1">
      <w:start w:val="1"/>
      <w:numFmt w:val="bullet"/>
      <w:lvlText w:val=""/>
      <w:lvlJc w:val="left"/>
      <w:pPr>
        <w:ind w:left="3020" w:hanging="360"/>
      </w:pPr>
      <w:rPr>
        <w:rFonts w:ascii="Symbol" w:hAnsi="Symbol" w:hint="default"/>
      </w:rPr>
    </w:lvl>
    <w:lvl w:ilvl="4" w:tplc="04150003" w:tentative="1">
      <w:start w:val="1"/>
      <w:numFmt w:val="bullet"/>
      <w:lvlText w:val="o"/>
      <w:lvlJc w:val="left"/>
      <w:pPr>
        <w:ind w:left="3740" w:hanging="360"/>
      </w:pPr>
      <w:rPr>
        <w:rFonts w:ascii="Courier New" w:hAnsi="Courier New" w:cs="Courier New" w:hint="default"/>
      </w:rPr>
    </w:lvl>
    <w:lvl w:ilvl="5" w:tplc="04150005" w:tentative="1">
      <w:start w:val="1"/>
      <w:numFmt w:val="bullet"/>
      <w:lvlText w:val=""/>
      <w:lvlJc w:val="left"/>
      <w:pPr>
        <w:ind w:left="4460" w:hanging="360"/>
      </w:pPr>
      <w:rPr>
        <w:rFonts w:ascii="Wingdings" w:hAnsi="Wingdings" w:hint="default"/>
      </w:rPr>
    </w:lvl>
    <w:lvl w:ilvl="6" w:tplc="04150001" w:tentative="1">
      <w:start w:val="1"/>
      <w:numFmt w:val="bullet"/>
      <w:lvlText w:val=""/>
      <w:lvlJc w:val="left"/>
      <w:pPr>
        <w:ind w:left="5180" w:hanging="360"/>
      </w:pPr>
      <w:rPr>
        <w:rFonts w:ascii="Symbol" w:hAnsi="Symbol" w:hint="default"/>
      </w:rPr>
    </w:lvl>
    <w:lvl w:ilvl="7" w:tplc="04150003" w:tentative="1">
      <w:start w:val="1"/>
      <w:numFmt w:val="bullet"/>
      <w:lvlText w:val="o"/>
      <w:lvlJc w:val="left"/>
      <w:pPr>
        <w:ind w:left="5900" w:hanging="360"/>
      </w:pPr>
      <w:rPr>
        <w:rFonts w:ascii="Courier New" w:hAnsi="Courier New" w:cs="Courier New" w:hint="default"/>
      </w:rPr>
    </w:lvl>
    <w:lvl w:ilvl="8" w:tplc="04150005" w:tentative="1">
      <w:start w:val="1"/>
      <w:numFmt w:val="bullet"/>
      <w:lvlText w:val=""/>
      <w:lvlJc w:val="left"/>
      <w:pPr>
        <w:ind w:left="6620" w:hanging="360"/>
      </w:pPr>
      <w:rPr>
        <w:rFonts w:ascii="Wingdings" w:hAnsi="Wingdings" w:hint="default"/>
      </w:rPr>
    </w:lvl>
  </w:abstractNum>
  <w:abstractNum w:abstractNumId="152" w15:restartNumberingAfterBreak="0">
    <w:nsid w:val="5EB17D8F"/>
    <w:multiLevelType w:val="multilevel"/>
    <w:tmpl w:val="41FE1248"/>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0863E26"/>
    <w:multiLevelType w:val="hybridMultilevel"/>
    <w:tmpl w:val="4C9C6866"/>
    <w:lvl w:ilvl="0" w:tplc="E4BEDE58">
      <w:start w:val="1"/>
      <w:numFmt w:val="decimal"/>
      <w:lvlText w:val="%1."/>
      <w:lvlJc w:val="left"/>
      <w:pPr>
        <w:ind w:left="360" w:hanging="360"/>
      </w:pPr>
    </w:lvl>
    <w:lvl w:ilvl="1" w:tplc="8A74EDF2">
      <w:start w:val="1"/>
      <w:numFmt w:val="lowerLetter"/>
      <w:lvlText w:val="%2."/>
      <w:lvlJc w:val="left"/>
      <w:pPr>
        <w:ind w:left="1080" w:hanging="360"/>
      </w:pPr>
    </w:lvl>
    <w:lvl w:ilvl="2" w:tplc="07EAECA8">
      <w:start w:val="1"/>
      <w:numFmt w:val="lowerRoman"/>
      <w:lvlText w:val="%3."/>
      <w:lvlJc w:val="right"/>
      <w:pPr>
        <w:ind w:left="1800" w:hanging="180"/>
      </w:pPr>
    </w:lvl>
    <w:lvl w:ilvl="3" w:tplc="97D2F9D6">
      <w:start w:val="1"/>
      <w:numFmt w:val="decimal"/>
      <w:lvlText w:val="%4."/>
      <w:lvlJc w:val="left"/>
      <w:pPr>
        <w:ind w:left="2520" w:hanging="360"/>
      </w:pPr>
    </w:lvl>
    <w:lvl w:ilvl="4" w:tplc="0C1CF0B2">
      <w:start w:val="1"/>
      <w:numFmt w:val="lowerLetter"/>
      <w:lvlText w:val="%5."/>
      <w:lvlJc w:val="left"/>
      <w:pPr>
        <w:ind w:left="3240" w:hanging="360"/>
      </w:pPr>
    </w:lvl>
    <w:lvl w:ilvl="5" w:tplc="75C6A640">
      <w:start w:val="1"/>
      <w:numFmt w:val="lowerRoman"/>
      <w:lvlText w:val="%6."/>
      <w:lvlJc w:val="right"/>
      <w:pPr>
        <w:ind w:left="3960" w:hanging="180"/>
      </w:pPr>
    </w:lvl>
    <w:lvl w:ilvl="6" w:tplc="501A7562">
      <w:start w:val="1"/>
      <w:numFmt w:val="decimal"/>
      <w:lvlText w:val="%7."/>
      <w:lvlJc w:val="left"/>
      <w:pPr>
        <w:ind w:left="4680" w:hanging="360"/>
      </w:pPr>
    </w:lvl>
    <w:lvl w:ilvl="7" w:tplc="991071FC">
      <w:start w:val="1"/>
      <w:numFmt w:val="lowerLetter"/>
      <w:lvlText w:val="%8."/>
      <w:lvlJc w:val="left"/>
      <w:pPr>
        <w:ind w:left="5400" w:hanging="360"/>
      </w:pPr>
    </w:lvl>
    <w:lvl w:ilvl="8" w:tplc="40D0ED90">
      <w:start w:val="1"/>
      <w:numFmt w:val="lowerRoman"/>
      <w:lvlText w:val="%9."/>
      <w:lvlJc w:val="right"/>
      <w:pPr>
        <w:ind w:left="6120" w:hanging="180"/>
      </w:pPr>
    </w:lvl>
  </w:abstractNum>
  <w:abstractNum w:abstractNumId="154" w15:restartNumberingAfterBreak="0">
    <w:nsid w:val="60B83885"/>
    <w:multiLevelType w:val="multilevel"/>
    <w:tmpl w:val="229E48A0"/>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13EB526"/>
    <w:multiLevelType w:val="multilevel"/>
    <w:tmpl w:val="3D601E3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6" w15:restartNumberingAfterBreak="0">
    <w:nsid w:val="61DD23D3"/>
    <w:multiLevelType w:val="hybridMultilevel"/>
    <w:tmpl w:val="BEC4E228"/>
    <w:lvl w:ilvl="0" w:tplc="C5668458">
      <w:start w:val="1"/>
      <w:numFmt w:val="decimal"/>
      <w:lvlText w:val="%1)"/>
      <w:lvlJc w:val="left"/>
      <w:pPr>
        <w:ind w:left="720" w:hanging="360"/>
      </w:pPr>
    </w:lvl>
    <w:lvl w:ilvl="1" w:tplc="B3B810AE">
      <w:start w:val="1"/>
      <w:numFmt w:val="lowerLetter"/>
      <w:lvlText w:val="%2."/>
      <w:lvlJc w:val="left"/>
      <w:pPr>
        <w:ind w:left="1440" w:hanging="360"/>
      </w:pPr>
    </w:lvl>
    <w:lvl w:ilvl="2" w:tplc="2B5E1A02">
      <w:start w:val="1"/>
      <w:numFmt w:val="lowerRoman"/>
      <w:lvlText w:val="%3."/>
      <w:lvlJc w:val="right"/>
      <w:pPr>
        <w:ind w:left="2160" w:hanging="180"/>
      </w:pPr>
    </w:lvl>
    <w:lvl w:ilvl="3" w:tplc="1458D5F0">
      <w:start w:val="1"/>
      <w:numFmt w:val="decimal"/>
      <w:lvlText w:val="%4."/>
      <w:lvlJc w:val="left"/>
      <w:pPr>
        <w:ind w:left="2880" w:hanging="360"/>
      </w:pPr>
    </w:lvl>
    <w:lvl w:ilvl="4" w:tplc="F4C4A064">
      <w:start w:val="1"/>
      <w:numFmt w:val="lowerLetter"/>
      <w:lvlText w:val="%5."/>
      <w:lvlJc w:val="left"/>
      <w:pPr>
        <w:ind w:left="3600" w:hanging="360"/>
      </w:pPr>
    </w:lvl>
    <w:lvl w:ilvl="5" w:tplc="C87A959C">
      <w:start w:val="1"/>
      <w:numFmt w:val="lowerRoman"/>
      <w:lvlText w:val="%6."/>
      <w:lvlJc w:val="right"/>
      <w:pPr>
        <w:ind w:left="4320" w:hanging="180"/>
      </w:pPr>
    </w:lvl>
    <w:lvl w:ilvl="6" w:tplc="F6DAD526">
      <w:start w:val="1"/>
      <w:numFmt w:val="decimal"/>
      <w:lvlText w:val="%7."/>
      <w:lvlJc w:val="left"/>
      <w:pPr>
        <w:ind w:left="5040" w:hanging="360"/>
      </w:pPr>
    </w:lvl>
    <w:lvl w:ilvl="7" w:tplc="D36C5D52">
      <w:start w:val="1"/>
      <w:numFmt w:val="lowerLetter"/>
      <w:lvlText w:val="%8."/>
      <w:lvlJc w:val="left"/>
      <w:pPr>
        <w:ind w:left="5760" w:hanging="360"/>
      </w:pPr>
    </w:lvl>
    <w:lvl w:ilvl="8" w:tplc="8D7A0640">
      <w:start w:val="1"/>
      <w:numFmt w:val="lowerRoman"/>
      <w:lvlText w:val="%9."/>
      <w:lvlJc w:val="right"/>
      <w:pPr>
        <w:ind w:left="6480" w:hanging="180"/>
      </w:pPr>
    </w:lvl>
  </w:abstractNum>
  <w:abstractNum w:abstractNumId="157" w15:restartNumberingAfterBreak="0">
    <w:nsid w:val="625A6617"/>
    <w:multiLevelType w:val="hybridMultilevel"/>
    <w:tmpl w:val="A09E66DA"/>
    <w:lvl w:ilvl="0" w:tplc="2D18609A">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31D276C"/>
    <w:multiLevelType w:val="hybridMultilevel"/>
    <w:tmpl w:val="1BDA04E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63E22370"/>
    <w:multiLevelType w:val="multilevel"/>
    <w:tmpl w:val="6E6A5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65948D8B"/>
    <w:multiLevelType w:val="hybridMultilevel"/>
    <w:tmpl w:val="69B60958"/>
    <w:lvl w:ilvl="0" w:tplc="CDACD6EC">
      <w:start w:val="1"/>
      <w:numFmt w:val="bullet"/>
      <w:lvlText w:val="-"/>
      <w:lvlJc w:val="left"/>
      <w:pPr>
        <w:ind w:left="720" w:hanging="360"/>
      </w:pPr>
      <w:rPr>
        <w:rFonts w:ascii="Symbol" w:hAnsi="Symbol" w:hint="default"/>
      </w:rPr>
    </w:lvl>
    <w:lvl w:ilvl="1" w:tplc="A75E31CA">
      <w:start w:val="1"/>
      <w:numFmt w:val="bullet"/>
      <w:lvlText w:val="o"/>
      <w:lvlJc w:val="left"/>
      <w:pPr>
        <w:ind w:left="1440" w:hanging="360"/>
      </w:pPr>
      <w:rPr>
        <w:rFonts w:ascii="Courier New" w:hAnsi="Courier New" w:hint="default"/>
      </w:rPr>
    </w:lvl>
    <w:lvl w:ilvl="2" w:tplc="933851E6">
      <w:start w:val="1"/>
      <w:numFmt w:val="bullet"/>
      <w:lvlText w:val=""/>
      <w:lvlJc w:val="left"/>
      <w:pPr>
        <w:ind w:left="2160" w:hanging="360"/>
      </w:pPr>
      <w:rPr>
        <w:rFonts w:ascii="Wingdings" w:hAnsi="Wingdings" w:hint="default"/>
      </w:rPr>
    </w:lvl>
    <w:lvl w:ilvl="3" w:tplc="455EB1CE">
      <w:start w:val="1"/>
      <w:numFmt w:val="bullet"/>
      <w:lvlText w:val=""/>
      <w:lvlJc w:val="left"/>
      <w:pPr>
        <w:ind w:left="2880" w:hanging="360"/>
      </w:pPr>
      <w:rPr>
        <w:rFonts w:ascii="Symbol" w:hAnsi="Symbol" w:hint="default"/>
      </w:rPr>
    </w:lvl>
    <w:lvl w:ilvl="4" w:tplc="B3F8A61C">
      <w:start w:val="1"/>
      <w:numFmt w:val="bullet"/>
      <w:lvlText w:val="o"/>
      <w:lvlJc w:val="left"/>
      <w:pPr>
        <w:ind w:left="3600" w:hanging="360"/>
      </w:pPr>
      <w:rPr>
        <w:rFonts w:ascii="Courier New" w:hAnsi="Courier New" w:hint="default"/>
      </w:rPr>
    </w:lvl>
    <w:lvl w:ilvl="5" w:tplc="1F80F890">
      <w:start w:val="1"/>
      <w:numFmt w:val="bullet"/>
      <w:lvlText w:val=""/>
      <w:lvlJc w:val="left"/>
      <w:pPr>
        <w:ind w:left="4320" w:hanging="360"/>
      </w:pPr>
      <w:rPr>
        <w:rFonts w:ascii="Wingdings" w:hAnsi="Wingdings" w:hint="default"/>
      </w:rPr>
    </w:lvl>
    <w:lvl w:ilvl="6" w:tplc="4134EA04">
      <w:start w:val="1"/>
      <w:numFmt w:val="bullet"/>
      <w:lvlText w:val=""/>
      <w:lvlJc w:val="left"/>
      <w:pPr>
        <w:ind w:left="5040" w:hanging="360"/>
      </w:pPr>
      <w:rPr>
        <w:rFonts w:ascii="Symbol" w:hAnsi="Symbol" w:hint="default"/>
      </w:rPr>
    </w:lvl>
    <w:lvl w:ilvl="7" w:tplc="20583A3C">
      <w:start w:val="1"/>
      <w:numFmt w:val="bullet"/>
      <w:lvlText w:val="o"/>
      <w:lvlJc w:val="left"/>
      <w:pPr>
        <w:ind w:left="5760" w:hanging="360"/>
      </w:pPr>
      <w:rPr>
        <w:rFonts w:ascii="Courier New" w:hAnsi="Courier New" w:hint="default"/>
      </w:rPr>
    </w:lvl>
    <w:lvl w:ilvl="8" w:tplc="8B1C142A">
      <w:start w:val="1"/>
      <w:numFmt w:val="bullet"/>
      <w:lvlText w:val=""/>
      <w:lvlJc w:val="left"/>
      <w:pPr>
        <w:ind w:left="6480" w:hanging="360"/>
      </w:pPr>
      <w:rPr>
        <w:rFonts w:ascii="Wingdings" w:hAnsi="Wingdings" w:hint="default"/>
      </w:rPr>
    </w:lvl>
  </w:abstractNum>
  <w:abstractNum w:abstractNumId="161" w15:restartNumberingAfterBreak="0">
    <w:nsid w:val="668F4348"/>
    <w:multiLevelType w:val="multilevel"/>
    <w:tmpl w:val="2D6CFA2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15:restartNumberingAfterBreak="0">
    <w:nsid w:val="66A170BF"/>
    <w:multiLevelType w:val="multilevel"/>
    <w:tmpl w:val="0415001F"/>
    <w:lvl w:ilvl="0">
      <w:start w:val="1"/>
      <w:numFmt w:val="decimal"/>
      <w:lvlText w:val="%1."/>
      <w:lvlJc w:val="left"/>
      <w:pPr>
        <w:ind w:left="1636"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15:restartNumberingAfterBreak="0">
    <w:nsid w:val="6774203D"/>
    <w:multiLevelType w:val="hybridMultilevel"/>
    <w:tmpl w:val="11CC279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4" w15:restartNumberingAfterBreak="0">
    <w:nsid w:val="695A6B80"/>
    <w:multiLevelType w:val="hybridMultilevel"/>
    <w:tmpl w:val="C4126870"/>
    <w:lvl w:ilvl="0" w:tplc="AA4230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69B46871"/>
    <w:multiLevelType w:val="multilevel"/>
    <w:tmpl w:val="F9E089F4"/>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6A5D2E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15:restartNumberingAfterBreak="0">
    <w:nsid w:val="6B304C99"/>
    <w:multiLevelType w:val="hybridMultilevel"/>
    <w:tmpl w:val="93161E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6C0D7BC1"/>
    <w:multiLevelType w:val="multilevel"/>
    <w:tmpl w:val="CBD64866"/>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6C1D6D7C"/>
    <w:multiLevelType w:val="hybridMultilevel"/>
    <w:tmpl w:val="0718759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0" w15:restartNumberingAfterBreak="0">
    <w:nsid w:val="6CAB320C"/>
    <w:multiLevelType w:val="hybridMultilevel"/>
    <w:tmpl w:val="7CFEBE92"/>
    <w:lvl w:ilvl="0" w:tplc="5CF21F0C">
      <w:start w:val="1"/>
      <w:numFmt w:val="upp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E212591"/>
    <w:multiLevelType w:val="hybridMultilevel"/>
    <w:tmpl w:val="0C545EEC"/>
    <w:lvl w:ilvl="0" w:tplc="08C84BF4">
      <w:start w:val="1"/>
      <w:numFmt w:val="bullet"/>
      <w:lvlText w:val=""/>
      <w:lvlJc w:val="left"/>
      <w:pPr>
        <w:ind w:left="720" w:hanging="360"/>
      </w:pPr>
      <w:rPr>
        <w:rFonts w:ascii="Symbol" w:hAnsi="Symbol" w:hint="default"/>
      </w:rPr>
    </w:lvl>
    <w:lvl w:ilvl="1" w:tplc="5AC8FF44">
      <w:start w:val="1"/>
      <w:numFmt w:val="bullet"/>
      <w:lvlText w:val="o"/>
      <w:lvlJc w:val="left"/>
      <w:pPr>
        <w:ind w:left="1440" w:hanging="360"/>
      </w:pPr>
      <w:rPr>
        <w:rFonts w:ascii="Courier New" w:hAnsi="Courier New" w:hint="default"/>
      </w:rPr>
    </w:lvl>
    <w:lvl w:ilvl="2" w:tplc="5D9ED038">
      <w:start w:val="1"/>
      <w:numFmt w:val="bullet"/>
      <w:lvlText w:val=""/>
      <w:lvlJc w:val="left"/>
      <w:pPr>
        <w:ind w:left="2160" w:hanging="360"/>
      </w:pPr>
      <w:rPr>
        <w:rFonts w:ascii="Wingdings" w:hAnsi="Wingdings" w:hint="default"/>
      </w:rPr>
    </w:lvl>
    <w:lvl w:ilvl="3" w:tplc="AD5C1EE4">
      <w:start w:val="1"/>
      <w:numFmt w:val="bullet"/>
      <w:lvlText w:val="-"/>
      <w:lvlJc w:val="left"/>
      <w:pPr>
        <w:ind w:left="2880" w:hanging="360"/>
      </w:pPr>
      <w:rPr>
        <w:rFonts w:ascii="Symbol" w:hAnsi="Symbol" w:hint="default"/>
      </w:rPr>
    </w:lvl>
    <w:lvl w:ilvl="4" w:tplc="78E67B46">
      <w:start w:val="1"/>
      <w:numFmt w:val="bullet"/>
      <w:lvlText w:val="o"/>
      <w:lvlJc w:val="left"/>
      <w:pPr>
        <w:ind w:left="3600" w:hanging="360"/>
      </w:pPr>
      <w:rPr>
        <w:rFonts w:ascii="Courier New" w:hAnsi="Courier New" w:hint="default"/>
      </w:rPr>
    </w:lvl>
    <w:lvl w:ilvl="5" w:tplc="A11ACE32">
      <w:start w:val="1"/>
      <w:numFmt w:val="bullet"/>
      <w:lvlText w:val=""/>
      <w:lvlJc w:val="left"/>
      <w:pPr>
        <w:ind w:left="4320" w:hanging="360"/>
      </w:pPr>
      <w:rPr>
        <w:rFonts w:ascii="Wingdings" w:hAnsi="Wingdings" w:hint="default"/>
      </w:rPr>
    </w:lvl>
    <w:lvl w:ilvl="6" w:tplc="FFFAB408">
      <w:start w:val="1"/>
      <w:numFmt w:val="bullet"/>
      <w:lvlText w:val=""/>
      <w:lvlJc w:val="left"/>
      <w:pPr>
        <w:ind w:left="5040" w:hanging="360"/>
      </w:pPr>
      <w:rPr>
        <w:rFonts w:ascii="Symbol" w:hAnsi="Symbol" w:hint="default"/>
      </w:rPr>
    </w:lvl>
    <w:lvl w:ilvl="7" w:tplc="2656F6A8">
      <w:start w:val="1"/>
      <w:numFmt w:val="bullet"/>
      <w:lvlText w:val="o"/>
      <w:lvlJc w:val="left"/>
      <w:pPr>
        <w:ind w:left="5760" w:hanging="360"/>
      </w:pPr>
      <w:rPr>
        <w:rFonts w:ascii="Courier New" w:hAnsi="Courier New" w:hint="default"/>
      </w:rPr>
    </w:lvl>
    <w:lvl w:ilvl="8" w:tplc="201AC71A">
      <w:start w:val="1"/>
      <w:numFmt w:val="bullet"/>
      <w:lvlText w:val=""/>
      <w:lvlJc w:val="left"/>
      <w:pPr>
        <w:ind w:left="6480" w:hanging="360"/>
      </w:pPr>
      <w:rPr>
        <w:rFonts w:ascii="Wingdings" w:hAnsi="Wingdings" w:hint="default"/>
      </w:rPr>
    </w:lvl>
  </w:abstractNum>
  <w:abstractNum w:abstractNumId="172" w15:restartNumberingAfterBreak="0">
    <w:nsid w:val="6E493152"/>
    <w:multiLevelType w:val="multilevel"/>
    <w:tmpl w:val="A31C11E6"/>
    <w:lvl w:ilvl="0">
      <w:start w:val="2"/>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3" w15:restartNumberingAfterBreak="0">
    <w:nsid w:val="70053336"/>
    <w:multiLevelType w:val="multilevel"/>
    <w:tmpl w:val="847272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4" w15:restartNumberingAfterBreak="0">
    <w:nsid w:val="7102325B"/>
    <w:multiLevelType w:val="multilevel"/>
    <w:tmpl w:val="28162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710A6A16"/>
    <w:multiLevelType w:val="hybridMultilevel"/>
    <w:tmpl w:val="4FB6796E"/>
    <w:lvl w:ilvl="0" w:tplc="0A8046D2">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381681C"/>
    <w:multiLevelType w:val="multilevel"/>
    <w:tmpl w:val="288A990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7" w15:restartNumberingAfterBreak="0">
    <w:nsid w:val="746B7864"/>
    <w:multiLevelType w:val="hybridMultilevel"/>
    <w:tmpl w:val="20D26D48"/>
    <w:lvl w:ilvl="0" w:tplc="FB50DAB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5B57C7F"/>
    <w:multiLevelType w:val="multilevel"/>
    <w:tmpl w:val="D5EEC524"/>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760609EE"/>
    <w:multiLevelType w:val="hybridMultilevel"/>
    <w:tmpl w:val="C92884DC"/>
    <w:lvl w:ilvl="0" w:tplc="5914E014">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6520A79"/>
    <w:multiLevelType w:val="hybridMultilevel"/>
    <w:tmpl w:val="06B21446"/>
    <w:lvl w:ilvl="0" w:tplc="984E9534">
      <w:start w:val="1"/>
      <w:numFmt w:val="decimal"/>
      <w:lvlText w:val="%1."/>
      <w:lvlJc w:val="left"/>
      <w:pPr>
        <w:ind w:left="1287" w:hanging="360"/>
      </w:pPr>
      <w:rPr>
        <w:rFonts w:hint="default"/>
      </w:rPr>
    </w:lvl>
    <w:lvl w:ilvl="1" w:tplc="04150019">
      <w:start w:val="1"/>
      <w:numFmt w:val="lowerLetter"/>
      <w:lvlText w:val="%2."/>
      <w:lvlJc w:val="left"/>
      <w:pPr>
        <w:ind w:left="2007" w:hanging="360"/>
      </w:pPr>
    </w:lvl>
    <w:lvl w:ilvl="2" w:tplc="425046C4">
      <w:start w:val="1"/>
      <w:numFmt w:val="upperLetter"/>
      <w:lvlText w:val="%3."/>
      <w:lvlJc w:val="left"/>
      <w:pPr>
        <w:ind w:left="2907" w:hanging="360"/>
      </w:pPr>
      <w:rPr>
        <w:rFonts w:hint="default"/>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1" w15:restartNumberingAfterBreak="0">
    <w:nsid w:val="77583CCF"/>
    <w:multiLevelType w:val="hybridMultilevel"/>
    <w:tmpl w:val="90F0C844"/>
    <w:lvl w:ilvl="0" w:tplc="532E9DB0">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77D87BD8"/>
    <w:multiLevelType w:val="hybridMultilevel"/>
    <w:tmpl w:val="AD1237CA"/>
    <w:lvl w:ilvl="0" w:tplc="9EBC30C8">
      <w:start w:val="1"/>
      <w:numFmt w:val="decimal"/>
      <w:lvlText w:val="7.1.%1."/>
      <w:lvlJc w:val="left"/>
      <w:pPr>
        <w:ind w:left="1996" w:hanging="360"/>
      </w:pPr>
      <w:rPr>
        <w:rFonts w:hint="default"/>
      </w:rPr>
    </w:lvl>
    <w:lvl w:ilvl="1" w:tplc="04150019">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3" w15:restartNumberingAfterBreak="0">
    <w:nsid w:val="780D54F4"/>
    <w:multiLevelType w:val="multilevel"/>
    <w:tmpl w:val="C5D059BA"/>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z w:val="22"/>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84" w15:restartNumberingAfterBreak="0">
    <w:nsid w:val="78714DF9"/>
    <w:multiLevelType w:val="multilevel"/>
    <w:tmpl w:val="0EE607C2"/>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78A23C40"/>
    <w:multiLevelType w:val="multilevel"/>
    <w:tmpl w:val="5C7C5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78E00854"/>
    <w:multiLevelType w:val="multilevel"/>
    <w:tmpl w:val="63788C5C"/>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7A53144A"/>
    <w:multiLevelType w:val="hybridMultilevel"/>
    <w:tmpl w:val="12E8AAA8"/>
    <w:lvl w:ilvl="0" w:tplc="9500B6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7A611B61"/>
    <w:multiLevelType w:val="hybridMultilevel"/>
    <w:tmpl w:val="0F34C0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7B7F0CB6"/>
    <w:multiLevelType w:val="multilevel"/>
    <w:tmpl w:val="ABFC7948"/>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7BEB3CF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1" w15:restartNumberingAfterBreak="0">
    <w:nsid w:val="7C5C2E72"/>
    <w:multiLevelType w:val="hybridMultilevel"/>
    <w:tmpl w:val="FD22CFF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CB9654E"/>
    <w:multiLevelType w:val="hybridMultilevel"/>
    <w:tmpl w:val="4F70DC82"/>
    <w:lvl w:ilvl="0" w:tplc="04150017">
      <w:start w:val="1"/>
      <w:numFmt w:val="lowerLetter"/>
      <w:lvlText w:val="%1)"/>
      <w:lvlJc w:val="left"/>
      <w:pPr>
        <w:ind w:left="720" w:hanging="360"/>
      </w:pPr>
    </w:lvl>
    <w:lvl w:ilvl="1" w:tplc="F238CF8A">
      <w:start w:val="1"/>
      <w:numFmt w:val="lowerLetter"/>
      <w:lvlText w:val="%2."/>
      <w:lvlJc w:val="left"/>
      <w:pPr>
        <w:ind w:left="1440" w:hanging="360"/>
      </w:pPr>
    </w:lvl>
    <w:lvl w:ilvl="2" w:tplc="94C4948C">
      <w:start w:val="1"/>
      <w:numFmt w:val="lowerRoman"/>
      <w:lvlText w:val="%3."/>
      <w:lvlJc w:val="right"/>
      <w:pPr>
        <w:ind w:left="2160" w:hanging="180"/>
      </w:pPr>
    </w:lvl>
    <w:lvl w:ilvl="3" w:tplc="2D881650">
      <w:start w:val="1"/>
      <w:numFmt w:val="decimal"/>
      <w:lvlText w:val="%4."/>
      <w:lvlJc w:val="left"/>
      <w:pPr>
        <w:ind w:left="2880" w:hanging="360"/>
      </w:pPr>
    </w:lvl>
    <w:lvl w:ilvl="4" w:tplc="4A809930">
      <w:start w:val="1"/>
      <w:numFmt w:val="lowerLetter"/>
      <w:lvlText w:val="%5."/>
      <w:lvlJc w:val="left"/>
      <w:pPr>
        <w:ind w:left="3600" w:hanging="360"/>
      </w:pPr>
    </w:lvl>
    <w:lvl w:ilvl="5" w:tplc="2ABCED70">
      <w:start w:val="1"/>
      <w:numFmt w:val="lowerRoman"/>
      <w:lvlText w:val="%6."/>
      <w:lvlJc w:val="right"/>
      <w:pPr>
        <w:ind w:left="4320" w:hanging="180"/>
      </w:pPr>
    </w:lvl>
    <w:lvl w:ilvl="6" w:tplc="70BC57F4">
      <w:start w:val="1"/>
      <w:numFmt w:val="decimal"/>
      <w:lvlText w:val="%7."/>
      <w:lvlJc w:val="left"/>
      <w:pPr>
        <w:ind w:left="5040" w:hanging="360"/>
      </w:pPr>
    </w:lvl>
    <w:lvl w:ilvl="7" w:tplc="C8ACF224">
      <w:start w:val="1"/>
      <w:numFmt w:val="lowerLetter"/>
      <w:lvlText w:val="%8."/>
      <w:lvlJc w:val="left"/>
      <w:pPr>
        <w:ind w:left="5760" w:hanging="360"/>
      </w:pPr>
    </w:lvl>
    <w:lvl w:ilvl="8" w:tplc="0BCE442E">
      <w:start w:val="1"/>
      <w:numFmt w:val="lowerRoman"/>
      <w:lvlText w:val="%9."/>
      <w:lvlJc w:val="right"/>
      <w:pPr>
        <w:ind w:left="6480" w:hanging="180"/>
      </w:pPr>
    </w:lvl>
  </w:abstractNum>
  <w:abstractNum w:abstractNumId="193" w15:restartNumberingAfterBreak="0">
    <w:nsid w:val="7D5C14AF"/>
    <w:multiLevelType w:val="hybridMultilevel"/>
    <w:tmpl w:val="6068DFEE"/>
    <w:lvl w:ilvl="0" w:tplc="B3DC8D46">
      <w:start w:val="1"/>
      <w:numFmt w:val="bullet"/>
      <w:lvlText w:val=""/>
      <w:lvlJc w:val="left"/>
      <w:pPr>
        <w:ind w:left="720" w:hanging="360"/>
      </w:pPr>
      <w:rPr>
        <w:rFonts w:ascii="Symbol" w:hAnsi="Symbol" w:hint="default"/>
      </w:rPr>
    </w:lvl>
    <w:lvl w:ilvl="1" w:tplc="3782C0EE">
      <w:start w:val="1"/>
      <w:numFmt w:val="decimal"/>
      <w:lvlText w:val="%2)"/>
      <w:lvlJc w:val="left"/>
      <w:pPr>
        <w:ind w:left="1440" w:hanging="360"/>
      </w:pPr>
      <w:rPr>
        <w:rFonts w:hint="default"/>
        <w:sz w:val="22"/>
        <w:szCs w:val="22"/>
      </w:rPr>
    </w:lvl>
    <w:lvl w:ilvl="2" w:tplc="3E84B80E">
      <w:start w:val="1"/>
      <w:numFmt w:val="bullet"/>
      <w:lvlText w:val=""/>
      <w:lvlJc w:val="left"/>
      <w:pPr>
        <w:ind w:left="2160" w:hanging="360"/>
      </w:pPr>
      <w:rPr>
        <w:rFonts w:ascii="Wingdings" w:hAnsi="Wingdings" w:hint="default"/>
      </w:rPr>
    </w:lvl>
    <w:lvl w:ilvl="3" w:tplc="A6B4F20C">
      <w:start w:val="1"/>
      <w:numFmt w:val="bullet"/>
      <w:lvlText w:val=""/>
      <w:lvlJc w:val="left"/>
      <w:pPr>
        <w:ind w:left="2880" w:hanging="360"/>
      </w:pPr>
      <w:rPr>
        <w:rFonts w:ascii="Symbol" w:hAnsi="Symbol" w:hint="default"/>
      </w:rPr>
    </w:lvl>
    <w:lvl w:ilvl="4" w:tplc="7FC64BFA">
      <w:start w:val="1"/>
      <w:numFmt w:val="bullet"/>
      <w:lvlText w:val="o"/>
      <w:lvlJc w:val="left"/>
      <w:pPr>
        <w:ind w:left="3600" w:hanging="360"/>
      </w:pPr>
      <w:rPr>
        <w:rFonts w:ascii="Courier New" w:hAnsi="Courier New" w:hint="default"/>
      </w:rPr>
    </w:lvl>
    <w:lvl w:ilvl="5" w:tplc="3A7E5684">
      <w:start w:val="1"/>
      <w:numFmt w:val="bullet"/>
      <w:lvlText w:val=""/>
      <w:lvlJc w:val="left"/>
      <w:pPr>
        <w:ind w:left="4320" w:hanging="360"/>
      </w:pPr>
      <w:rPr>
        <w:rFonts w:ascii="Wingdings" w:hAnsi="Wingdings" w:hint="default"/>
      </w:rPr>
    </w:lvl>
    <w:lvl w:ilvl="6" w:tplc="5AA4BBEE">
      <w:start w:val="1"/>
      <w:numFmt w:val="bullet"/>
      <w:lvlText w:val=""/>
      <w:lvlJc w:val="left"/>
      <w:pPr>
        <w:ind w:left="5040" w:hanging="360"/>
      </w:pPr>
      <w:rPr>
        <w:rFonts w:ascii="Symbol" w:hAnsi="Symbol" w:hint="default"/>
      </w:rPr>
    </w:lvl>
    <w:lvl w:ilvl="7" w:tplc="0AB2BA3E">
      <w:start w:val="1"/>
      <w:numFmt w:val="bullet"/>
      <w:lvlText w:val="o"/>
      <w:lvlJc w:val="left"/>
      <w:pPr>
        <w:ind w:left="5760" w:hanging="360"/>
      </w:pPr>
      <w:rPr>
        <w:rFonts w:ascii="Courier New" w:hAnsi="Courier New" w:hint="default"/>
      </w:rPr>
    </w:lvl>
    <w:lvl w:ilvl="8" w:tplc="5D842632">
      <w:start w:val="1"/>
      <w:numFmt w:val="bullet"/>
      <w:lvlText w:val=""/>
      <w:lvlJc w:val="left"/>
      <w:pPr>
        <w:ind w:left="6480" w:hanging="360"/>
      </w:pPr>
      <w:rPr>
        <w:rFonts w:ascii="Wingdings" w:hAnsi="Wingdings" w:hint="default"/>
      </w:rPr>
    </w:lvl>
  </w:abstractNum>
  <w:abstractNum w:abstractNumId="194" w15:restartNumberingAfterBreak="0">
    <w:nsid w:val="7D614E01"/>
    <w:multiLevelType w:val="hybridMultilevel"/>
    <w:tmpl w:val="CF3E12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D9E7946"/>
    <w:multiLevelType w:val="hybridMultilevel"/>
    <w:tmpl w:val="FEB895BE"/>
    <w:lvl w:ilvl="0" w:tplc="0986DC6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7E765084"/>
    <w:multiLevelType w:val="multilevel"/>
    <w:tmpl w:val="1938F684"/>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EA5565E"/>
    <w:multiLevelType w:val="multilevel"/>
    <w:tmpl w:val="229033D4"/>
    <w:lvl w:ilvl="0">
      <w:start w:val="1"/>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8" w15:restartNumberingAfterBreak="0">
    <w:nsid w:val="7F3F6AED"/>
    <w:multiLevelType w:val="hybridMultilevel"/>
    <w:tmpl w:val="CA7ED5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7F400DF9"/>
    <w:multiLevelType w:val="hybridMultilevel"/>
    <w:tmpl w:val="845C2FFC"/>
    <w:lvl w:ilvl="0" w:tplc="26E80EEA">
      <w:start w:val="1"/>
      <w:numFmt w:val="decimal"/>
      <w:lvlText w:val="%1."/>
      <w:lvlJc w:val="left"/>
      <w:pPr>
        <w:ind w:left="1420" w:hanging="360"/>
      </w:pPr>
    </w:lvl>
    <w:lvl w:ilvl="1" w:tplc="80163522">
      <w:start w:val="1"/>
      <w:numFmt w:val="decimal"/>
      <w:lvlText w:val="%2."/>
      <w:lvlJc w:val="left"/>
      <w:pPr>
        <w:ind w:left="1420" w:hanging="360"/>
      </w:pPr>
    </w:lvl>
    <w:lvl w:ilvl="2" w:tplc="B0B8F73C">
      <w:start w:val="1"/>
      <w:numFmt w:val="decimal"/>
      <w:lvlText w:val="%3."/>
      <w:lvlJc w:val="left"/>
      <w:pPr>
        <w:ind w:left="1420" w:hanging="360"/>
      </w:pPr>
    </w:lvl>
    <w:lvl w:ilvl="3" w:tplc="827649C0">
      <w:start w:val="1"/>
      <w:numFmt w:val="decimal"/>
      <w:lvlText w:val="%4."/>
      <w:lvlJc w:val="left"/>
      <w:pPr>
        <w:ind w:left="1420" w:hanging="360"/>
      </w:pPr>
    </w:lvl>
    <w:lvl w:ilvl="4" w:tplc="BE50807E">
      <w:start w:val="1"/>
      <w:numFmt w:val="decimal"/>
      <w:lvlText w:val="%5."/>
      <w:lvlJc w:val="left"/>
      <w:pPr>
        <w:ind w:left="1420" w:hanging="360"/>
      </w:pPr>
    </w:lvl>
    <w:lvl w:ilvl="5" w:tplc="0944E368">
      <w:start w:val="1"/>
      <w:numFmt w:val="decimal"/>
      <w:lvlText w:val="%6."/>
      <w:lvlJc w:val="left"/>
      <w:pPr>
        <w:ind w:left="1420" w:hanging="360"/>
      </w:pPr>
    </w:lvl>
    <w:lvl w:ilvl="6" w:tplc="873C8536">
      <w:start w:val="1"/>
      <w:numFmt w:val="decimal"/>
      <w:lvlText w:val="%7."/>
      <w:lvlJc w:val="left"/>
      <w:pPr>
        <w:ind w:left="1420" w:hanging="360"/>
      </w:pPr>
    </w:lvl>
    <w:lvl w:ilvl="7" w:tplc="D25A4902">
      <w:start w:val="1"/>
      <w:numFmt w:val="decimal"/>
      <w:lvlText w:val="%8."/>
      <w:lvlJc w:val="left"/>
      <w:pPr>
        <w:ind w:left="1420" w:hanging="360"/>
      </w:pPr>
    </w:lvl>
    <w:lvl w:ilvl="8" w:tplc="4E6E6360">
      <w:start w:val="1"/>
      <w:numFmt w:val="decimal"/>
      <w:lvlText w:val="%9."/>
      <w:lvlJc w:val="left"/>
      <w:pPr>
        <w:ind w:left="1420" w:hanging="360"/>
      </w:pPr>
    </w:lvl>
  </w:abstractNum>
  <w:abstractNum w:abstractNumId="200" w15:restartNumberingAfterBreak="0">
    <w:nsid w:val="7FDD1F78"/>
    <w:multiLevelType w:val="multilevel"/>
    <w:tmpl w:val="D40C60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73096326">
    <w:abstractNumId w:val="40"/>
  </w:num>
  <w:num w:numId="2" w16cid:durableId="1091195525">
    <w:abstractNumId w:val="82"/>
  </w:num>
  <w:num w:numId="3" w16cid:durableId="813256423">
    <w:abstractNumId w:val="170"/>
  </w:num>
  <w:num w:numId="4" w16cid:durableId="1872842273">
    <w:abstractNumId w:val="149"/>
  </w:num>
  <w:num w:numId="5" w16cid:durableId="1984656207">
    <w:abstractNumId w:val="36"/>
  </w:num>
  <w:num w:numId="6" w16cid:durableId="530186814">
    <w:abstractNumId w:val="29"/>
  </w:num>
  <w:num w:numId="7" w16cid:durableId="168910485">
    <w:abstractNumId w:val="107"/>
  </w:num>
  <w:num w:numId="8" w16cid:durableId="818183234">
    <w:abstractNumId w:val="3"/>
  </w:num>
  <w:num w:numId="9" w16cid:durableId="1776708419">
    <w:abstractNumId w:val="73"/>
  </w:num>
  <w:num w:numId="10" w16cid:durableId="1501626394">
    <w:abstractNumId w:val="125"/>
  </w:num>
  <w:num w:numId="11" w16cid:durableId="413093126">
    <w:abstractNumId w:val="45"/>
  </w:num>
  <w:num w:numId="12" w16cid:durableId="55516618">
    <w:abstractNumId w:val="160"/>
  </w:num>
  <w:num w:numId="13" w16cid:durableId="733158715">
    <w:abstractNumId w:val="192"/>
  </w:num>
  <w:num w:numId="14" w16cid:durableId="198934475">
    <w:abstractNumId w:val="171"/>
  </w:num>
  <w:num w:numId="15" w16cid:durableId="1434010987">
    <w:abstractNumId w:val="106"/>
  </w:num>
  <w:num w:numId="16" w16cid:durableId="26612287">
    <w:abstractNumId w:val="76"/>
  </w:num>
  <w:num w:numId="17" w16cid:durableId="1000619197">
    <w:abstractNumId w:val="26"/>
  </w:num>
  <w:num w:numId="18" w16cid:durableId="1552426227">
    <w:abstractNumId w:val="180"/>
  </w:num>
  <w:num w:numId="19" w16cid:durableId="1644846402">
    <w:abstractNumId w:val="9"/>
  </w:num>
  <w:num w:numId="20" w16cid:durableId="1650671911">
    <w:abstractNumId w:val="58"/>
  </w:num>
  <w:num w:numId="21" w16cid:durableId="1044864957">
    <w:abstractNumId w:val="179"/>
  </w:num>
  <w:num w:numId="22" w16cid:durableId="320159241">
    <w:abstractNumId w:val="193"/>
  </w:num>
  <w:num w:numId="23" w16cid:durableId="1482236948">
    <w:abstractNumId w:val="34"/>
  </w:num>
  <w:num w:numId="24" w16cid:durableId="553782133">
    <w:abstractNumId w:val="72"/>
  </w:num>
  <w:num w:numId="25" w16cid:durableId="86116080">
    <w:abstractNumId w:val="176"/>
  </w:num>
  <w:num w:numId="26" w16cid:durableId="1300645062">
    <w:abstractNumId w:val="108"/>
  </w:num>
  <w:num w:numId="27" w16cid:durableId="1380783633">
    <w:abstractNumId w:val="157"/>
  </w:num>
  <w:num w:numId="28" w16cid:durableId="786698589">
    <w:abstractNumId w:val="78"/>
  </w:num>
  <w:num w:numId="29" w16cid:durableId="529073966">
    <w:abstractNumId w:val="187"/>
  </w:num>
  <w:num w:numId="30" w16cid:durableId="1762022646">
    <w:abstractNumId w:val="88"/>
  </w:num>
  <w:num w:numId="31" w16cid:durableId="1508594525">
    <w:abstractNumId w:val="69"/>
  </w:num>
  <w:num w:numId="32" w16cid:durableId="1698776767">
    <w:abstractNumId w:val="197"/>
  </w:num>
  <w:num w:numId="33" w16cid:durableId="692878566">
    <w:abstractNumId w:val="14"/>
  </w:num>
  <w:num w:numId="34" w16cid:durableId="159587773">
    <w:abstractNumId w:val="175"/>
  </w:num>
  <w:num w:numId="35" w16cid:durableId="172957326">
    <w:abstractNumId w:val="123"/>
  </w:num>
  <w:num w:numId="36" w16cid:durableId="394090001">
    <w:abstractNumId w:val="24"/>
  </w:num>
  <w:num w:numId="37" w16cid:durableId="275916685">
    <w:abstractNumId w:val="33"/>
  </w:num>
  <w:num w:numId="38" w16cid:durableId="1864517187">
    <w:abstractNumId w:val="146"/>
  </w:num>
  <w:num w:numId="39" w16cid:durableId="1000422734">
    <w:abstractNumId w:val="150"/>
  </w:num>
  <w:num w:numId="40" w16cid:durableId="575549821">
    <w:abstractNumId w:val="92"/>
  </w:num>
  <w:num w:numId="41" w16cid:durableId="1369187892">
    <w:abstractNumId w:val="104"/>
  </w:num>
  <w:num w:numId="42" w16cid:durableId="669720141">
    <w:abstractNumId w:val="21"/>
  </w:num>
  <w:num w:numId="43" w16cid:durableId="472261306">
    <w:abstractNumId w:val="11"/>
  </w:num>
  <w:num w:numId="44" w16cid:durableId="1127092504">
    <w:abstractNumId w:val="158"/>
  </w:num>
  <w:num w:numId="45" w16cid:durableId="1644584257">
    <w:abstractNumId w:val="191"/>
  </w:num>
  <w:num w:numId="46" w16cid:durableId="1113129424">
    <w:abstractNumId w:val="127"/>
  </w:num>
  <w:num w:numId="47" w16cid:durableId="165830395">
    <w:abstractNumId w:val="79"/>
  </w:num>
  <w:num w:numId="48" w16cid:durableId="1744133894">
    <w:abstractNumId w:val="90"/>
  </w:num>
  <w:num w:numId="49" w16cid:durableId="1374572352">
    <w:abstractNumId w:val="161"/>
  </w:num>
  <w:num w:numId="50" w16cid:durableId="862128343">
    <w:abstractNumId w:val="199"/>
  </w:num>
  <w:num w:numId="51" w16cid:durableId="1563446057">
    <w:abstractNumId w:val="105"/>
  </w:num>
  <w:num w:numId="52" w16cid:durableId="646981224">
    <w:abstractNumId w:val="97"/>
  </w:num>
  <w:num w:numId="53" w16cid:durableId="1604533969">
    <w:abstractNumId w:val="91"/>
  </w:num>
  <w:num w:numId="54" w16cid:durableId="1429932020">
    <w:abstractNumId w:val="19"/>
  </w:num>
  <w:num w:numId="55" w16cid:durableId="259412545">
    <w:abstractNumId w:val="13"/>
  </w:num>
  <w:num w:numId="56" w16cid:durableId="324016879">
    <w:abstractNumId w:val="115"/>
  </w:num>
  <w:num w:numId="57" w16cid:durableId="1179002636">
    <w:abstractNumId w:val="18"/>
  </w:num>
  <w:num w:numId="58" w16cid:durableId="2066445068">
    <w:abstractNumId w:val="162"/>
  </w:num>
  <w:num w:numId="59" w16cid:durableId="341592459">
    <w:abstractNumId w:val="133"/>
  </w:num>
  <w:num w:numId="60" w16cid:durableId="825122798">
    <w:abstractNumId w:val="96"/>
  </w:num>
  <w:num w:numId="61" w16cid:durableId="913244789">
    <w:abstractNumId w:val="116"/>
  </w:num>
  <w:num w:numId="62" w16cid:durableId="915438861">
    <w:abstractNumId w:val="40"/>
  </w:num>
  <w:num w:numId="63" w16cid:durableId="1645163409">
    <w:abstractNumId w:val="40"/>
  </w:num>
  <w:num w:numId="64" w16cid:durableId="1830707009">
    <w:abstractNumId w:val="5"/>
  </w:num>
  <w:num w:numId="65" w16cid:durableId="1006977051">
    <w:abstractNumId w:val="87"/>
  </w:num>
  <w:num w:numId="66" w16cid:durableId="1921254712">
    <w:abstractNumId w:val="54"/>
  </w:num>
  <w:num w:numId="67" w16cid:durableId="1178153827">
    <w:abstractNumId w:val="112"/>
  </w:num>
  <w:num w:numId="68" w16cid:durableId="66005541">
    <w:abstractNumId w:val="68"/>
  </w:num>
  <w:num w:numId="69" w16cid:durableId="1191259987">
    <w:abstractNumId w:val="8"/>
  </w:num>
  <w:num w:numId="70" w16cid:durableId="1677228186">
    <w:abstractNumId w:val="145"/>
  </w:num>
  <w:num w:numId="71" w16cid:durableId="1559392180">
    <w:abstractNumId w:val="166"/>
  </w:num>
  <w:num w:numId="72" w16cid:durableId="874848299">
    <w:abstractNumId w:val="121"/>
  </w:num>
  <w:num w:numId="73" w16cid:durableId="1466660263">
    <w:abstractNumId w:val="129"/>
  </w:num>
  <w:num w:numId="74" w16cid:durableId="302463164">
    <w:abstractNumId w:val="35"/>
  </w:num>
  <w:num w:numId="75" w16cid:durableId="147139879">
    <w:abstractNumId w:val="164"/>
  </w:num>
  <w:num w:numId="76" w16cid:durableId="455149606">
    <w:abstractNumId w:val="131"/>
  </w:num>
  <w:num w:numId="77" w16cid:durableId="1892961462">
    <w:abstractNumId w:val="177"/>
  </w:num>
  <w:num w:numId="78" w16cid:durableId="901329558">
    <w:abstractNumId w:val="25"/>
  </w:num>
  <w:num w:numId="79" w16cid:durableId="541483347">
    <w:abstractNumId w:val="124"/>
  </w:num>
  <w:num w:numId="80" w16cid:durableId="781265559">
    <w:abstractNumId w:val="195"/>
  </w:num>
  <w:num w:numId="81" w16cid:durableId="801112894">
    <w:abstractNumId w:val="85"/>
  </w:num>
  <w:num w:numId="82" w16cid:durableId="1980721484">
    <w:abstractNumId w:val="46"/>
  </w:num>
  <w:num w:numId="83" w16cid:durableId="2032027246">
    <w:abstractNumId w:val="103"/>
  </w:num>
  <w:num w:numId="84" w16cid:durableId="299194278">
    <w:abstractNumId w:val="169"/>
  </w:num>
  <w:num w:numId="85" w16cid:durableId="1578902613">
    <w:abstractNumId w:val="11"/>
  </w:num>
  <w:num w:numId="86" w16cid:durableId="1872066236">
    <w:abstractNumId w:val="11"/>
  </w:num>
  <w:num w:numId="87" w16cid:durableId="740106583">
    <w:abstractNumId w:val="11"/>
  </w:num>
  <w:num w:numId="88" w16cid:durableId="180168216">
    <w:abstractNumId w:val="11"/>
  </w:num>
  <w:num w:numId="89" w16cid:durableId="318968956">
    <w:abstractNumId w:val="11"/>
  </w:num>
  <w:num w:numId="90" w16cid:durableId="929460916">
    <w:abstractNumId w:val="11"/>
  </w:num>
  <w:num w:numId="91" w16cid:durableId="2072923741">
    <w:abstractNumId w:val="11"/>
  </w:num>
  <w:num w:numId="92" w16cid:durableId="1389572885">
    <w:abstractNumId w:val="11"/>
  </w:num>
  <w:num w:numId="93" w16cid:durableId="1558126116">
    <w:abstractNumId w:val="11"/>
  </w:num>
  <w:num w:numId="94" w16cid:durableId="636909273">
    <w:abstractNumId w:val="11"/>
  </w:num>
  <w:num w:numId="95" w16cid:durableId="2038239572">
    <w:abstractNumId w:val="48"/>
  </w:num>
  <w:num w:numId="96" w16cid:durableId="67773846">
    <w:abstractNumId w:val="60"/>
  </w:num>
  <w:num w:numId="97" w16cid:durableId="1189565837">
    <w:abstractNumId w:val="155"/>
  </w:num>
  <w:num w:numId="98" w16cid:durableId="1909074485">
    <w:abstractNumId w:val="118"/>
  </w:num>
  <w:num w:numId="99" w16cid:durableId="467816821">
    <w:abstractNumId w:val="148"/>
  </w:num>
  <w:num w:numId="100" w16cid:durableId="1816411484">
    <w:abstractNumId w:val="64"/>
  </w:num>
  <w:num w:numId="101" w16cid:durableId="157617110">
    <w:abstractNumId w:val="99"/>
  </w:num>
  <w:num w:numId="102" w16cid:durableId="604702139">
    <w:abstractNumId w:val="156"/>
  </w:num>
  <w:num w:numId="103" w16cid:durableId="492532031">
    <w:abstractNumId w:val="153"/>
  </w:num>
  <w:num w:numId="104" w16cid:durableId="1888763096">
    <w:abstractNumId w:val="147"/>
  </w:num>
  <w:num w:numId="105" w16cid:durableId="1681348093">
    <w:abstractNumId w:val="84"/>
  </w:num>
  <w:num w:numId="106" w16cid:durableId="887424162">
    <w:abstractNumId w:val="128"/>
  </w:num>
  <w:num w:numId="107" w16cid:durableId="2107847420">
    <w:abstractNumId w:val="59"/>
  </w:num>
  <w:num w:numId="108" w16cid:durableId="1662388105">
    <w:abstractNumId w:val="174"/>
  </w:num>
  <w:num w:numId="109" w16cid:durableId="1980451026">
    <w:abstractNumId w:val="159"/>
  </w:num>
  <w:num w:numId="110" w16cid:durableId="1888639628">
    <w:abstractNumId w:val="7"/>
  </w:num>
  <w:num w:numId="111" w16cid:durableId="853302663">
    <w:abstractNumId w:val="41"/>
  </w:num>
  <w:num w:numId="112" w16cid:durableId="511841923">
    <w:abstractNumId w:val="16"/>
  </w:num>
  <w:num w:numId="113" w16cid:durableId="1141506155">
    <w:abstractNumId w:val="185"/>
  </w:num>
  <w:num w:numId="114" w16cid:durableId="1310554804">
    <w:abstractNumId w:val="67"/>
  </w:num>
  <w:num w:numId="115" w16cid:durableId="1064794208">
    <w:abstractNumId w:val="15"/>
  </w:num>
  <w:num w:numId="116" w16cid:durableId="2126918914">
    <w:abstractNumId w:val="114"/>
  </w:num>
  <w:num w:numId="117" w16cid:durableId="1560167290">
    <w:abstractNumId w:val="49"/>
  </w:num>
  <w:num w:numId="118" w16cid:durableId="1702777078">
    <w:abstractNumId w:val="56"/>
  </w:num>
  <w:num w:numId="119" w16cid:durableId="270094477">
    <w:abstractNumId w:val="198"/>
  </w:num>
  <w:num w:numId="120" w16cid:durableId="855190110">
    <w:abstractNumId w:val="50"/>
  </w:num>
  <w:num w:numId="121" w16cid:durableId="1962835247">
    <w:abstractNumId w:val="20"/>
  </w:num>
  <w:num w:numId="122" w16cid:durableId="292030016">
    <w:abstractNumId w:val="181"/>
  </w:num>
  <w:num w:numId="123" w16cid:durableId="1493445555">
    <w:abstractNumId w:val="144"/>
  </w:num>
  <w:num w:numId="124" w16cid:durableId="330179667">
    <w:abstractNumId w:val="17"/>
  </w:num>
  <w:num w:numId="125" w16cid:durableId="1867138261">
    <w:abstractNumId w:val="102"/>
  </w:num>
  <w:num w:numId="126" w16cid:durableId="84964893">
    <w:abstractNumId w:val="109"/>
  </w:num>
  <w:num w:numId="127" w16cid:durableId="1221790206">
    <w:abstractNumId w:val="23"/>
  </w:num>
  <w:num w:numId="128" w16cid:durableId="1877348337">
    <w:abstractNumId w:val="31"/>
  </w:num>
  <w:num w:numId="129" w16cid:durableId="1725636049">
    <w:abstractNumId w:val="52"/>
  </w:num>
  <w:num w:numId="130" w16cid:durableId="1322274335">
    <w:abstractNumId w:val="163"/>
  </w:num>
  <w:num w:numId="131" w16cid:durableId="222330423">
    <w:abstractNumId w:val="57"/>
  </w:num>
  <w:num w:numId="132" w16cid:durableId="2123720173">
    <w:abstractNumId w:val="0"/>
  </w:num>
  <w:num w:numId="133" w16cid:durableId="1657688642">
    <w:abstractNumId w:val="141"/>
  </w:num>
  <w:num w:numId="134" w16cid:durableId="2587390">
    <w:abstractNumId w:val="77"/>
  </w:num>
  <w:num w:numId="135" w16cid:durableId="1850558174">
    <w:abstractNumId w:val="120"/>
  </w:num>
  <w:num w:numId="136" w16cid:durableId="1994213649">
    <w:abstractNumId w:val="80"/>
  </w:num>
  <w:num w:numId="137" w16cid:durableId="1333341652">
    <w:abstractNumId w:val="138"/>
  </w:num>
  <w:num w:numId="138" w16cid:durableId="925917801">
    <w:abstractNumId w:val="154"/>
  </w:num>
  <w:num w:numId="139" w16cid:durableId="224296614">
    <w:abstractNumId w:val="200"/>
  </w:num>
  <w:num w:numId="140" w16cid:durableId="1941837864">
    <w:abstractNumId w:val="126"/>
  </w:num>
  <w:num w:numId="141" w16cid:durableId="1250382599">
    <w:abstractNumId w:val="10"/>
  </w:num>
  <w:num w:numId="142" w16cid:durableId="1055423269">
    <w:abstractNumId w:val="71"/>
  </w:num>
  <w:num w:numId="143" w16cid:durableId="1163735645">
    <w:abstractNumId w:val="152"/>
  </w:num>
  <w:num w:numId="144" w16cid:durableId="852764723">
    <w:abstractNumId w:val="101"/>
  </w:num>
  <w:num w:numId="145" w16cid:durableId="1625111764">
    <w:abstractNumId w:val="186"/>
  </w:num>
  <w:num w:numId="146" w16cid:durableId="218366995">
    <w:abstractNumId w:val="1"/>
  </w:num>
  <w:num w:numId="147" w16cid:durableId="1762095308">
    <w:abstractNumId w:val="66"/>
  </w:num>
  <w:num w:numId="148" w16cid:durableId="1586451028">
    <w:abstractNumId w:val="95"/>
  </w:num>
  <w:num w:numId="149" w16cid:durableId="194315835">
    <w:abstractNumId w:val="184"/>
  </w:num>
  <w:num w:numId="150" w16cid:durableId="1758867796">
    <w:abstractNumId w:val="2"/>
  </w:num>
  <w:num w:numId="151" w16cid:durableId="1005285845">
    <w:abstractNumId w:val="53"/>
  </w:num>
  <w:num w:numId="152" w16cid:durableId="506362722">
    <w:abstractNumId w:val="89"/>
  </w:num>
  <w:num w:numId="153" w16cid:durableId="355695571">
    <w:abstractNumId w:val="63"/>
  </w:num>
  <w:num w:numId="154" w16cid:durableId="1064524315">
    <w:abstractNumId w:val="55"/>
  </w:num>
  <w:num w:numId="155" w16cid:durableId="1554388372">
    <w:abstractNumId w:val="61"/>
  </w:num>
  <w:num w:numId="156" w16cid:durableId="1738160470">
    <w:abstractNumId w:val="136"/>
  </w:num>
  <w:num w:numId="157" w16cid:durableId="1412704099">
    <w:abstractNumId w:val="37"/>
  </w:num>
  <w:num w:numId="158" w16cid:durableId="1187406891">
    <w:abstractNumId w:val="65"/>
  </w:num>
  <w:num w:numId="159" w16cid:durableId="1085807846">
    <w:abstractNumId w:val="94"/>
  </w:num>
  <w:num w:numId="160" w16cid:durableId="5442984">
    <w:abstractNumId w:val="137"/>
  </w:num>
  <w:num w:numId="161" w16cid:durableId="1483698756">
    <w:abstractNumId w:val="62"/>
  </w:num>
  <w:num w:numId="162" w16cid:durableId="2070952204">
    <w:abstractNumId w:val="111"/>
  </w:num>
  <w:num w:numId="163" w16cid:durableId="1943148479">
    <w:abstractNumId w:val="100"/>
  </w:num>
  <w:num w:numId="164" w16cid:durableId="1496334877">
    <w:abstractNumId w:val="38"/>
  </w:num>
  <w:num w:numId="165" w16cid:durableId="706029132">
    <w:abstractNumId w:val="28"/>
  </w:num>
  <w:num w:numId="166" w16cid:durableId="54666390">
    <w:abstractNumId w:val="139"/>
  </w:num>
  <w:num w:numId="167" w16cid:durableId="233245210">
    <w:abstractNumId w:val="132"/>
  </w:num>
  <w:num w:numId="168" w16cid:durableId="132136316">
    <w:abstractNumId w:val="32"/>
  </w:num>
  <w:num w:numId="169" w16cid:durableId="255213204">
    <w:abstractNumId w:val="134"/>
  </w:num>
  <w:num w:numId="170" w16cid:durableId="564069298">
    <w:abstractNumId w:val="178"/>
  </w:num>
  <w:num w:numId="171" w16cid:durableId="144901155">
    <w:abstractNumId w:val="168"/>
  </w:num>
  <w:num w:numId="172" w16cid:durableId="1912109652">
    <w:abstractNumId w:val="196"/>
  </w:num>
  <w:num w:numId="173" w16cid:durableId="1384450671">
    <w:abstractNumId w:val="86"/>
  </w:num>
  <w:num w:numId="174" w16cid:durableId="266547889">
    <w:abstractNumId w:val="143"/>
  </w:num>
  <w:num w:numId="175" w16cid:durableId="1054429670">
    <w:abstractNumId w:val="110"/>
  </w:num>
  <w:num w:numId="176" w16cid:durableId="180976162">
    <w:abstractNumId w:val="165"/>
  </w:num>
  <w:num w:numId="177" w16cid:durableId="1848329264">
    <w:abstractNumId w:val="189"/>
  </w:num>
  <w:num w:numId="178" w16cid:durableId="915701723">
    <w:abstractNumId w:val="74"/>
  </w:num>
  <w:num w:numId="179" w16cid:durableId="1931161561">
    <w:abstractNumId w:val="135"/>
  </w:num>
  <w:num w:numId="180" w16cid:durableId="2104837705">
    <w:abstractNumId w:val="27"/>
  </w:num>
  <w:num w:numId="181" w16cid:durableId="2101290013">
    <w:abstractNumId w:val="188"/>
  </w:num>
  <w:num w:numId="182" w16cid:durableId="1573081856">
    <w:abstractNumId w:val="36"/>
  </w:num>
  <w:num w:numId="183" w16cid:durableId="1777553550">
    <w:abstractNumId w:val="36"/>
  </w:num>
  <w:num w:numId="184" w16cid:durableId="1918786860">
    <w:abstractNumId w:val="93"/>
  </w:num>
  <w:num w:numId="185" w16cid:durableId="1525827106">
    <w:abstractNumId w:val="113"/>
  </w:num>
  <w:num w:numId="186" w16cid:durableId="64685902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523586240">
    <w:abstractNumId w:val="11"/>
  </w:num>
  <w:num w:numId="188" w16cid:durableId="968632812">
    <w:abstractNumId w:val="81"/>
  </w:num>
  <w:num w:numId="189" w16cid:durableId="1915776969">
    <w:abstractNumId w:val="4"/>
  </w:num>
  <w:num w:numId="190" w16cid:durableId="467164154">
    <w:abstractNumId w:val="98"/>
  </w:num>
  <w:num w:numId="191" w16cid:durableId="428352961">
    <w:abstractNumId w:val="190"/>
  </w:num>
  <w:num w:numId="192" w16cid:durableId="1643122273">
    <w:abstractNumId w:val="140"/>
  </w:num>
  <w:num w:numId="193" w16cid:durableId="815801390">
    <w:abstractNumId w:val="119"/>
  </w:num>
  <w:num w:numId="194" w16cid:durableId="651450878">
    <w:abstractNumId w:val="194"/>
  </w:num>
  <w:num w:numId="195" w16cid:durableId="547374300">
    <w:abstractNumId w:val="167"/>
  </w:num>
  <w:num w:numId="196" w16cid:durableId="148523020">
    <w:abstractNumId w:val="75"/>
  </w:num>
  <w:num w:numId="197" w16cid:durableId="1507671555">
    <w:abstractNumId w:val="122"/>
  </w:num>
  <w:num w:numId="198" w16cid:durableId="1779525538">
    <w:abstractNumId w:val="173"/>
  </w:num>
  <w:num w:numId="199" w16cid:durableId="1014191312">
    <w:abstractNumId w:val="117"/>
  </w:num>
  <w:num w:numId="200" w16cid:durableId="340207377">
    <w:abstractNumId w:val="47"/>
  </w:num>
  <w:num w:numId="201" w16cid:durableId="1036124541">
    <w:abstractNumId w:val="42"/>
  </w:num>
  <w:num w:numId="202" w16cid:durableId="1360281054">
    <w:abstractNumId w:val="183"/>
  </w:num>
  <w:num w:numId="203" w16cid:durableId="101196510">
    <w:abstractNumId w:val="83"/>
  </w:num>
  <w:num w:numId="204" w16cid:durableId="2030712709">
    <w:abstractNumId w:val="142"/>
  </w:num>
  <w:num w:numId="205" w16cid:durableId="777456590">
    <w:abstractNumId w:val="44"/>
  </w:num>
  <w:num w:numId="206" w16cid:durableId="1342778215">
    <w:abstractNumId w:val="22"/>
  </w:num>
  <w:num w:numId="207" w16cid:durableId="2000578739">
    <w:abstractNumId w:val="172"/>
  </w:num>
  <w:num w:numId="208" w16cid:durableId="1269313838">
    <w:abstractNumId w:val="39"/>
  </w:num>
  <w:num w:numId="209" w16cid:durableId="900365748">
    <w:abstractNumId w:val="130"/>
  </w:num>
  <w:num w:numId="210" w16cid:durableId="714350251">
    <w:abstractNumId w:val="6"/>
  </w:num>
  <w:num w:numId="211" w16cid:durableId="1812017650">
    <w:abstractNumId w:val="151"/>
  </w:num>
  <w:num w:numId="212" w16cid:durableId="1468935327">
    <w:abstractNumId w:val="12"/>
  </w:num>
  <w:num w:numId="213" w16cid:durableId="729616964">
    <w:abstractNumId w:val="30"/>
  </w:num>
  <w:num w:numId="214" w16cid:durableId="838890213">
    <w:abstractNumId w:val="43"/>
  </w:num>
  <w:num w:numId="215" w16cid:durableId="2096855706">
    <w:abstractNumId w:val="182"/>
  </w:num>
  <w:num w:numId="216" w16cid:durableId="1262371880">
    <w:abstractNumId w:val="70"/>
  </w:num>
  <w:num w:numId="217" w16cid:durableId="1319267042">
    <w:abstractNumId w:val="51"/>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29A"/>
    <w:rsid w:val="0000112A"/>
    <w:rsid w:val="000022CF"/>
    <w:rsid w:val="00002BF7"/>
    <w:rsid w:val="0000405B"/>
    <w:rsid w:val="00004602"/>
    <w:rsid w:val="00004C93"/>
    <w:rsid w:val="00004DD9"/>
    <w:rsid w:val="000059CE"/>
    <w:rsid w:val="00006802"/>
    <w:rsid w:val="00006E37"/>
    <w:rsid w:val="00010F69"/>
    <w:rsid w:val="00010F83"/>
    <w:rsid w:val="000110B3"/>
    <w:rsid w:val="00011AC9"/>
    <w:rsid w:val="00013703"/>
    <w:rsid w:val="0001459D"/>
    <w:rsid w:val="00014849"/>
    <w:rsid w:val="00015A29"/>
    <w:rsid w:val="000160C3"/>
    <w:rsid w:val="000165C9"/>
    <w:rsid w:val="00016629"/>
    <w:rsid w:val="00016D9D"/>
    <w:rsid w:val="00017637"/>
    <w:rsid w:val="0002036F"/>
    <w:rsid w:val="000205F0"/>
    <w:rsid w:val="0002086F"/>
    <w:rsid w:val="00020BEE"/>
    <w:rsid w:val="00020E4E"/>
    <w:rsid w:val="00021ED2"/>
    <w:rsid w:val="00023410"/>
    <w:rsid w:val="0002482D"/>
    <w:rsid w:val="00025A92"/>
    <w:rsid w:val="00025E77"/>
    <w:rsid w:val="00025ED2"/>
    <w:rsid w:val="00026096"/>
    <w:rsid w:val="0002637C"/>
    <w:rsid w:val="000263D6"/>
    <w:rsid w:val="00027601"/>
    <w:rsid w:val="00031451"/>
    <w:rsid w:val="000327D6"/>
    <w:rsid w:val="00032864"/>
    <w:rsid w:val="00032A67"/>
    <w:rsid w:val="00032B76"/>
    <w:rsid w:val="00032E57"/>
    <w:rsid w:val="000331F1"/>
    <w:rsid w:val="00034A03"/>
    <w:rsid w:val="0003545D"/>
    <w:rsid w:val="00035672"/>
    <w:rsid w:val="0003616F"/>
    <w:rsid w:val="00036820"/>
    <w:rsid w:val="00036AAB"/>
    <w:rsid w:val="00037111"/>
    <w:rsid w:val="000372CB"/>
    <w:rsid w:val="0003740D"/>
    <w:rsid w:val="00037B6F"/>
    <w:rsid w:val="00037F7B"/>
    <w:rsid w:val="000410F3"/>
    <w:rsid w:val="00041D2B"/>
    <w:rsid w:val="00042CE0"/>
    <w:rsid w:val="00042D63"/>
    <w:rsid w:val="0004311E"/>
    <w:rsid w:val="000438D4"/>
    <w:rsid w:val="000442D5"/>
    <w:rsid w:val="000453BC"/>
    <w:rsid w:val="000458E4"/>
    <w:rsid w:val="000465BB"/>
    <w:rsid w:val="00047A1B"/>
    <w:rsid w:val="00047DBC"/>
    <w:rsid w:val="000508F5"/>
    <w:rsid w:val="000513C9"/>
    <w:rsid w:val="00051C88"/>
    <w:rsid w:val="000532D2"/>
    <w:rsid w:val="00053CCE"/>
    <w:rsid w:val="000548DF"/>
    <w:rsid w:val="0005727A"/>
    <w:rsid w:val="000620F1"/>
    <w:rsid w:val="000623C5"/>
    <w:rsid w:val="00062957"/>
    <w:rsid w:val="0006331F"/>
    <w:rsid w:val="00063F01"/>
    <w:rsid w:val="00064876"/>
    <w:rsid w:val="000656B7"/>
    <w:rsid w:val="00066C13"/>
    <w:rsid w:val="00067494"/>
    <w:rsid w:val="0007067F"/>
    <w:rsid w:val="00070BFD"/>
    <w:rsid w:val="000716F0"/>
    <w:rsid w:val="00071769"/>
    <w:rsid w:val="000717CB"/>
    <w:rsid w:val="00072C02"/>
    <w:rsid w:val="00072CE0"/>
    <w:rsid w:val="00073441"/>
    <w:rsid w:val="000757E9"/>
    <w:rsid w:val="00075C55"/>
    <w:rsid w:val="000767A0"/>
    <w:rsid w:val="00077492"/>
    <w:rsid w:val="00077A2F"/>
    <w:rsid w:val="00080C29"/>
    <w:rsid w:val="00081709"/>
    <w:rsid w:val="0008249B"/>
    <w:rsid w:val="000832D3"/>
    <w:rsid w:val="0008427B"/>
    <w:rsid w:val="00085482"/>
    <w:rsid w:val="00085E43"/>
    <w:rsid w:val="000909A9"/>
    <w:rsid w:val="00092C9A"/>
    <w:rsid w:val="000933C0"/>
    <w:rsid w:val="00093536"/>
    <w:rsid w:val="0009366A"/>
    <w:rsid w:val="00093B06"/>
    <w:rsid w:val="00094BE5"/>
    <w:rsid w:val="00095B8D"/>
    <w:rsid w:val="00096983"/>
    <w:rsid w:val="00096D45"/>
    <w:rsid w:val="000970B0"/>
    <w:rsid w:val="000A02BC"/>
    <w:rsid w:val="000A3D63"/>
    <w:rsid w:val="000A515B"/>
    <w:rsid w:val="000A56FF"/>
    <w:rsid w:val="000A6B73"/>
    <w:rsid w:val="000B1019"/>
    <w:rsid w:val="000B1FE2"/>
    <w:rsid w:val="000B3891"/>
    <w:rsid w:val="000B696A"/>
    <w:rsid w:val="000C0830"/>
    <w:rsid w:val="000C10D8"/>
    <w:rsid w:val="000C17BC"/>
    <w:rsid w:val="000C32E5"/>
    <w:rsid w:val="000C52A1"/>
    <w:rsid w:val="000C655B"/>
    <w:rsid w:val="000C700E"/>
    <w:rsid w:val="000C7320"/>
    <w:rsid w:val="000C7D68"/>
    <w:rsid w:val="000C7E74"/>
    <w:rsid w:val="000D05F9"/>
    <w:rsid w:val="000D20D8"/>
    <w:rsid w:val="000D28AB"/>
    <w:rsid w:val="000D2A1B"/>
    <w:rsid w:val="000D2A83"/>
    <w:rsid w:val="000D48C1"/>
    <w:rsid w:val="000D4FB7"/>
    <w:rsid w:val="000D5298"/>
    <w:rsid w:val="000D5621"/>
    <w:rsid w:val="000D66A8"/>
    <w:rsid w:val="000D6D6C"/>
    <w:rsid w:val="000D6E34"/>
    <w:rsid w:val="000E0388"/>
    <w:rsid w:val="000E07B0"/>
    <w:rsid w:val="000E0E68"/>
    <w:rsid w:val="000E282C"/>
    <w:rsid w:val="000E29BD"/>
    <w:rsid w:val="000E2B78"/>
    <w:rsid w:val="000E3136"/>
    <w:rsid w:val="000E321E"/>
    <w:rsid w:val="000E3391"/>
    <w:rsid w:val="000E3EA2"/>
    <w:rsid w:val="000E5B6D"/>
    <w:rsid w:val="000E66E8"/>
    <w:rsid w:val="000E6BE1"/>
    <w:rsid w:val="000E6D82"/>
    <w:rsid w:val="000E7F42"/>
    <w:rsid w:val="000F0B20"/>
    <w:rsid w:val="000F1D41"/>
    <w:rsid w:val="000F1EED"/>
    <w:rsid w:val="000F334B"/>
    <w:rsid w:val="000F5AA9"/>
    <w:rsid w:val="000F5F39"/>
    <w:rsid w:val="000F6613"/>
    <w:rsid w:val="000F672B"/>
    <w:rsid w:val="000F716D"/>
    <w:rsid w:val="000F78F7"/>
    <w:rsid w:val="00100A82"/>
    <w:rsid w:val="001019A6"/>
    <w:rsid w:val="0010413B"/>
    <w:rsid w:val="001060E2"/>
    <w:rsid w:val="00106404"/>
    <w:rsid w:val="00106B80"/>
    <w:rsid w:val="0011046A"/>
    <w:rsid w:val="001105CC"/>
    <w:rsid w:val="00110671"/>
    <w:rsid w:val="00111EDC"/>
    <w:rsid w:val="001139F1"/>
    <w:rsid w:val="00113F2D"/>
    <w:rsid w:val="001146A2"/>
    <w:rsid w:val="001147DF"/>
    <w:rsid w:val="00114860"/>
    <w:rsid w:val="00117A38"/>
    <w:rsid w:val="00120B9A"/>
    <w:rsid w:val="001213F6"/>
    <w:rsid w:val="001217A8"/>
    <w:rsid w:val="00122E5B"/>
    <w:rsid w:val="00124B8E"/>
    <w:rsid w:val="00124DC1"/>
    <w:rsid w:val="00125E27"/>
    <w:rsid w:val="00126DA8"/>
    <w:rsid w:val="00130727"/>
    <w:rsid w:val="00130EA2"/>
    <w:rsid w:val="00131EC3"/>
    <w:rsid w:val="00133024"/>
    <w:rsid w:val="00133E7A"/>
    <w:rsid w:val="00136257"/>
    <w:rsid w:val="00136AFF"/>
    <w:rsid w:val="00137620"/>
    <w:rsid w:val="00141013"/>
    <w:rsid w:val="0014160C"/>
    <w:rsid w:val="00144619"/>
    <w:rsid w:val="001464CD"/>
    <w:rsid w:val="00147172"/>
    <w:rsid w:val="00147D49"/>
    <w:rsid w:val="0015161C"/>
    <w:rsid w:val="00152753"/>
    <w:rsid w:val="00152F25"/>
    <w:rsid w:val="00153167"/>
    <w:rsid w:val="0015428D"/>
    <w:rsid w:val="00154E11"/>
    <w:rsid w:val="00155012"/>
    <w:rsid w:val="001557EC"/>
    <w:rsid w:val="00155D3C"/>
    <w:rsid w:val="00155F73"/>
    <w:rsid w:val="00157536"/>
    <w:rsid w:val="001579BC"/>
    <w:rsid w:val="00157B67"/>
    <w:rsid w:val="00160054"/>
    <w:rsid w:val="001607F8"/>
    <w:rsid w:val="00160B87"/>
    <w:rsid w:val="00160E0D"/>
    <w:rsid w:val="00161470"/>
    <w:rsid w:val="00162149"/>
    <w:rsid w:val="0016248D"/>
    <w:rsid w:val="001625E3"/>
    <w:rsid w:val="00163CD0"/>
    <w:rsid w:val="00163D21"/>
    <w:rsid w:val="00163E69"/>
    <w:rsid w:val="00164216"/>
    <w:rsid w:val="001644E4"/>
    <w:rsid w:val="00166018"/>
    <w:rsid w:val="0016635E"/>
    <w:rsid w:val="00166AFC"/>
    <w:rsid w:val="001675DB"/>
    <w:rsid w:val="00170BCA"/>
    <w:rsid w:val="00170F50"/>
    <w:rsid w:val="001730AB"/>
    <w:rsid w:val="00173251"/>
    <w:rsid w:val="001738BC"/>
    <w:rsid w:val="00174828"/>
    <w:rsid w:val="00176109"/>
    <w:rsid w:val="00176119"/>
    <w:rsid w:val="00177273"/>
    <w:rsid w:val="00177FD0"/>
    <w:rsid w:val="0017C45F"/>
    <w:rsid w:val="001829C0"/>
    <w:rsid w:val="00183362"/>
    <w:rsid w:val="00183FC8"/>
    <w:rsid w:val="0018419A"/>
    <w:rsid w:val="0018427A"/>
    <w:rsid w:val="0018466A"/>
    <w:rsid w:val="00186B26"/>
    <w:rsid w:val="00190481"/>
    <w:rsid w:val="001911D5"/>
    <w:rsid w:val="001912C9"/>
    <w:rsid w:val="0019165F"/>
    <w:rsid w:val="001933E2"/>
    <w:rsid w:val="00193B65"/>
    <w:rsid w:val="00194547"/>
    <w:rsid w:val="00194554"/>
    <w:rsid w:val="00194D68"/>
    <w:rsid w:val="00196A24"/>
    <w:rsid w:val="00196FD6"/>
    <w:rsid w:val="00197A03"/>
    <w:rsid w:val="00197E71"/>
    <w:rsid w:val="001A1CFF"/>
    <w:rsid w:val="001A2289"/>
    <w:rsid w:val="001A383D"/>
    <w:rsid w:val="001A4898"/>
    <w:rsid w:val="001A5957"/>
    <w:rsid w:val="001A6FAF"/>
    <w:rsid w:val="001AFE89"/>
    <w:rsid w:val="001B05AD"/>
    <w:rsid w:val="001B3C44"/>
    <w:rsid w:val="001B4812"/>
    <w:rsid w:val="001B4B39"/>
    <w:rsid w:val="001B5190"/>
    <w:rsid w:val="001B52C1"/>
    <w:rsid w:val="001B53FC"/>
    <w:rsid w:val="001B5413"/>
    <w:rsid w:val="001B550B"/>
    <w:rsid w:val="001B5B5E"/>
    <w:rsid w:val="001B5B9F"/>
    <w:rsid w:val="001B60E5"/>
    <w:rsid w:val="001B7190"/>
    <w:rsid w:val="001B78E6"/>
    <w:rsid w:val="001C0484"/>
    <w:rsid w:val="001C0818"/>
    <w:rsid w:val="001C0BFB"/>
    <w:rsid w:val="001C28C8"/>
    <w:rsid w:val="001C2F61"/>
    <w:rsid w:val="001C3014"/>
    <w:rsid w:val="001C52B9"/>
    <w:rsid w:val="001C609F"/>
    <w:rsid w:val="001C61B1"/>
    <w:rsid w:val="001C735A"/>
    <w:rsid w:val="001CA2CC"/>
    <w:rsid w:val="001D0131"/>
    <w:rsid w:val="001D078D"/>
    <w:rsid w:val="001D0A2F"/>
    <w:rsid w:val="001D125F"/>
    <w:rsid w:val="001D1436"/>
    <w:rsid w:val="001D2E34"/>
    <w:rsid w:val="001D3255"/>
    <w:rsid w:val="001D4D28"/>
    <w:rsid w:val="001D5082"/>
    <w:rsid w:val="001D5406"/>
    <w:rsid w:val="001D569F"/>
    <w:rsid w:val="001D5A6A"/>
    <w:rsid w:val="001D6C27"/>
    <w:rsid w:val="001D7154"/>
    <w:rsid w:val="001D7BEC"/>
    <w:rsid w:val="001E0327"/>
    <w:rsid w:val="001E19EC"/>
    <w:rsid w:val="001E1E61"/>
    <w:rsid w:val="001E2B6F"/>
    <w:rsid w:val="001E3504"/>
    <w:rsid w:val="001E3924"/>
    <w:rsid w:val="001E44C8"/>
    <w:rsid w:val="001E4D2C"/>
    <w:rsid w:val="001E54BC"/>
    <w:rsid w:val="001E58A1"/>
    <w:rsid w:val="001E5F18"/>
    <w:rsid w:val="001E6A1D"/>
    <w:rsid w:val="001F06BD"/>
    <w:rsid w:val="001F1A35"/>
    <w:rsid w:val="001F1D68"/>
    <w:rsid w:val="001F2EB4"/>
    <w:rsid w:val="001F2FC9"/>
    <w:rsid w:val="001F4455"/>
    <w:rsid w:val="001F4E06"/>
    <w:rsid w:val="001F5555"/>
    <w:rsid w:val="001F5AE1"/>
    <w:rsid w:val="001F5D3B"/>
    <w:rsid w:val="001F7229"/>
    <w:rsid w:val="0020006B"/>
    <w:rsid w:val="002014F1"/>
    <w:rsid w:val="0020319D"/>
    <w:rsid w:val="002048E5"/>
    <w:rsid w:val="00204B28"/>
    <w:rsid w:val="0020553D"/>
    <w:rsid w:val="002055B6"/>
    <w:rsid w:val="00205DFC"/>
    <w:rsid w:val="00206157"/>
    <w:rsid w:val="0021015B"/>
    <w:rsid w:val="00210A35"/>
    <w:rsid w:val="002111EB"/>
    <w:rsid w:val="00211594"/>
    <w:rsid w:val="00211A63"/>
    <w:rsid w:val="00212110"/>
    <w:rsid w:val="0021374A"/>
    <w:rsid w:val="00213A16"/>
    <w:rsid w:val="00213B20"/>
    <w:rsid w:val="0021432B"/>
    <w:rsid w:val="00215573"/>
    <w:rsid w:val="0021574F"/>
    <w:rsid w:val="00215CBA"/>
    <w:rsid w:val="00217EB8"/>
    <w:rsid w:val="00220BCC"/>
    <w:rsid w:val="002216EE"/>
    <w:rsid w:val="00221B33"/>
    <w:rsid w:val="00221BE2"/>
    <w:rsid w:val="00222746"/>
    <w:rsid w:val="00222967"/>
    <w:rsid w:val="002236FE"/>
    <w:rsid w:val="0022372A"/>
    <w:rsid w:val="00224007"/>
    <w:rsid w:val="002247BF"/>
    <w:rsid w:val="00226220"/>
    <w:rsid w:val="002263C9"/>
    <w:rsid w:val="00226443"/>
    <w:rsid w:val="0022755B"/>
    <w:rsid w:val="002275CE"/>
    <w:rsid w:val="00231688"/>
    <w:rsid w:val="002317BC"/>
    <w:rsid w:val="00231907"/>
    <w:rsid w:val="0023195C"/>
    <w:rsid w:val="00232535"/>
    <w:rsid w:val="00233023"/>
    <w:rsid w:val="00234750"/>
    <w:rsid w:val="002352F1"/>
    <w:rsid w:val="00235785"/>
    <w:rsid w:val="0023579C"/>
    <w:rsid w:val="002403F6"/>
    <w:rsid w:val="00240586"/>
    <w:rsid w:val="0024152D"/>
    <w:rsid w:val="002418C9"/>
    <w:rsid w:val="00243814"/>
    <w:rsid w:val="00243AC5"/>
    <w:rsid w:val="0024451E"/>
    <w:rsid w:val="00245ED6"/>
    <w:rsid w:val="00246CDE"/>
    <w:rsid w:val="00246DF6"/>
    <w:rsid w:val="002501B1"/>
    <w:rsid w:val="0025069E"/>
    <w:rsid w:val="002529B0"/>
    <w:rsid w:val="00252B71"/>
    <w:rsid w:val="002537D9"/>
    <w:rsid w:val="00255739"/>
    <w:rsid w:val="00256208"/>
    <w:rsid w:val="00256276"/>
    <w:rsid w:val="0025780F"/>
    <w:rsid w:val="002578AF"/>
    <w:rsid w:val="0026034F"/>
    <w:rsid w:val="002608C3"/>
    <w:rsid w:val="00260E84"/>
    <w:rsid w:val="00260EBA"/>
    <w:rsid w:val="002616D7"/>
    <w:rsid w:val="00264EBD"/>
    <w:rsid w:val="00266082"/>
    <w:rsid w:val="0026737E"/>
    <w:rsid w:val="0026764F"/>
    <w:rsid w:val="00267C19"/>
    <w:rsid w:val="002703DF"/>
    <w:rsid w:val="00270695"/>
    <w:rsid w:val="00270BD9"/>
    <w:rsid w:val="002728AA"/>
    <w:rsid w:val="00272DCF"/>
    <w:rsid w:val="00273461"/>
    <w:rsid w:val="00273862"/>
    <w:rsid w:val="00273CA8"/>
    <w:rsid w:val="00275651"/>
    <w:rsid w:val="00277520"/>
    <w:rsid w:val="00281C07"/>
    <w:rsid w:val="0028313E"/>
    <w:rsid w:val="002832E9"/>
    <w:rsid w:val="00285C53"/>
    <w:rsid w:val="0028710A"/>
    <w:rsid w:val="00287542"/>
    <w:rsid w:val="00287BBB"/>
    <w:rsid w:val="00287CBC"/>
    <w:rsid w:val="002904D3"/>
    <w:rsid w:val="002919E7"/>
    <w:rsid w:val="00291D50"/>
    <w:rsid w:val="0029263E"/>
    <w:rsid w:val="0029311C"/>
    <w:rsid w:val="002933BD"/>
    <w:rsid w:val="00295435"/>
    <w:rsid w:val="00295E83"/>
    <w:rsid w:val="00296FB2"/>
    <w:rsid w:val="00296FD1"/>
    <w:rsid w:val="00297CA1"/>
    <w:rsid w:val="00297EAB"/>
    <w:rsid w:val="002A07E5"/>
    <w:rsid w:val="002A1897"/>
    <w:rsid w:val="002A3194"/>
    <w:rsid w:val="002A5410"/>
    <w:rsid w:val="002A5A7F"/>
    <w:rsid w:val="002A6AD9"/>
    <w:rsid w:val="002A7C7D"/>
    <w:rsid w:val="002B0197"/>
    <w:rsid w:val="002B0A5A"/>
    <w:rsid w:val="002B102D"/>
    <w:rsid w:val="002B1266"/>
    <w:rsid w:val="002B1490"/>
    <w:rsid w:val="002B30CD"/>
    <w:rsid w:val="002B31A7"/>
    <w:rsid w:val="002B3D30"/>
    <w:rsid w:val="002B4D6F"/>
    <w:rsid w:val="002B4F01"/>
    <w:rsid w:val="002B6603"/>
    <w:rsid w:val="002C067A"/>
    <w:rsid w:val="002C0730"/>
    <w:rsid w:val="002C0FE5"/>
    <w:rsid w:val="002C1FDE"/>
    <w:rsid w:val="002C2288"/>
    <w:rsid w:val="002C278A"/>
    <w:rsid w:val="002C2B65"/>
    <w:rsid w:val="002C2C55"/>
    <w:rsid w:val="002C2FFF"/>
    <w:rsid w:val="002C3044"/>
    <w:rsid w:val="002C31EB"/>
    <w:rsid w:val="002C3332"/>
    <w:rsid w:val="002C4217"/>
    <w:rsid w:val="002C55D8"/>
    <w:rsid w:val="002C5829"/>
    <w:rsid w:val="002C65F5"/>
    <w:rsid w:val="002C6CE0"/>
    <w:rsid w:val="002C7AB8"/>
    <w:rsid w:val="002C7C84"/>
    <w:rsid w:val="002D01D2"/>
    <w:rsid w:val="002D0A84"/>
    <w:rsid w:val="002D2A35"/>
    <w:rsid w:val="002D33C7"/>
    <w:rsid w:val="002D351A"/>
    <w:rsid w:val="002D5186"/>
    <w:rsid w:val="002D5255"/>
    <w:rsid w:val="002D5CDF"/>
    <w:rsid w:val="002D6942"/>
    <w:rsid w:val="002D7E16"/>
    <w:rsid w:val="002D7E62"/>
    <w:rsid w:val="002E05CA"/>
    <w:rsid w:val="002E0E40"/>
    <w:rsid w:val="002E0F03"/>
    <w:rsid w:val="002E185F"/>
    <w:rsid w:val="002E3A4E"/>
    <w:rsid w:val="002E6104"/>
    <w:rsid w:val="002E61A6"/>
    <w:rsid w:val="002E62EB"/>
    <w:rsid w:val="002E6762"/>
    <w:rsid w:val="002F057C"/>
    <w:rsid w:val="002F0764"/>
    <w:rsid w:val="002F0C38"/>
    <w:rsid w:val="002F10AB"/>
    <w:rsid w:val="002F2A04"/>
    <w:rsid w:val="002F2D66"/>
    <w:rsid w:val="002F38B2"/>
    <w:rsid w:val="002F3B12"/>
    <w:rsid w:val="002F405D"/>
    <w:rsid w:val="002F5BFF"/>
    <w:rsid w:val="002F65ED"/>
    <w:rsid w:val="002F74BE"/>
    <w:rsid w:val="002F7E43"/>
    <w:rsid w:val="00300508"/>
    <w:rsid w:val="00300DA5"/>
    <w:rsid w:val="00300EF2"/>
    <w:rsid w:val="0030113F"/>
    <w:rsid w:val="003012D7"/>
    <w:rsid w:val="00301757"/>
    <w:rsid w:val="00302132"/>
    <w:rsid w:val="00303DC5"/>
    <w:rsid w:val="00304BB2"/>
    <w:rsid w:val="00305ACF"/>
    <w:rsid w:val="00305B8C"/>
    <w:rsid w:val="003076F1"/>
    <w:rsid w:val="00307889"/>
    <w:rsid w:val="00307B30"/>
    <w:rsid w:val="00310831"/>
    <w:rsid w:val="003116F3"/>
    <w:rsid w:val="003120F0"/>
    <w:rsid w:val="00312D5F"/>
    <w:rsid w:val="003130B7"/>
    <w:rsid w:val="00313367"/>
    <w:rsid w:val="0031344C"/>
    <w:rsid w:val="0031441C"/>
    <w:rsid w:val="003144C6"/>
    <w:rsid w:val="003150BB"/>
    <w:rsid w:val="0031528A"/>
    <w:rsid w:val="00315E42"/>
    <w:rsid w:val="00315F25"/>
    <w:rsid w:val="00316D71"/>
    <w:rsid w:val="0031EE0F"/>
    <w:rsid w:val="003216C1"/>
    <w:rsid w:val="0032228C"/>
    <w:rsid w:val="00322E0F"/>
    <w:rsid w:val="00323284"/>
    <w:rsid w:val="00323645"/>
    <w:rsid w:val="003255FB"/>
    <w:rsid w:val="00325E06"/>
    <w:rsid w:val="00326175"/>
    <w:rsid w:val="003306A5"/>
    <w:rsid w:val="00330E31"/>
    <w:rsid w:val="0033105F"/>
    <w:rsid w:val="003322F4"/>
    <w:rsid w:val="00334071"/>
    <w:rsid w:val="003349FE"/>
    <w:rsid w:val="0033737A"/>
    <w:rsid w:val="00337ABF"/>
    <w:rsid w:val="003402B9"/>
    <w:rsid w:val="00340CCE"/>
    <w:rsid w:val="00341859"/>
    <w:rsid w:val="00342356"/>
    <w:rsid w:val="003453C7"/>
    <w:rsid w:val="00345893"/>
    <w:rsid w:val="003460DF"/>
    <w:rsid w:val="003461EB"/>
    <w:rsid w:val="003462FC"/>
    <w:rsid w:val="00347153"/>
    <w:rsid w:val="0034731B"/>
    <w:rsid w:val="003476BE"/>
    <w:rsid w:val="00350067"/>
    <w:rsid w:val="0035006D"/>
    <w:rsid w:val="00350D78"/>
    <w:rsid w:val="00352298"/>
    <w:rsid w:val="00352C15"/>
    <w:rsid w:val="00354A18"/>
    <w:rsid w:val="0035552C"/>
    <w:rsid w:val="00356E1B"/>
    <w:rsid w:val="00357EB8"/>
    <w:rsid w:val="00360709"/>
    <w:rsid w:val="0036077A"/>
    <w:rsid w:val="0036079C"/>
    <w:rsid w:val="00360D5B"/>
    <w:rsid w:val="003616A3"/>
    <w:rsid w:val="003618CC"/>
    <w:rsid w:val="00362980"/>
    <w:rsid w:val="00363565"/>
    <w:rsid w:val="0036594A"/>
    <w:rsid w:val="003659AA"/>
    <w:rsid w:val="00366B00"/>
    <w:rsid w:val="00366C3C"/>
    <w:rsid w:val="00370EED"/>
    <w:rsid w:val="00371891"/>
    <w:rsid w:val="003724FD"/>
    <w:rsid w:val="00372E39"/>
    <w:rsid w:val="0037334A"/>
    <w:rsid w:val="00373699"/>
    <w:rsid w:val="00373876"/>
    <w:rsid w:val="00374025"/>
    <w:rsid w:val="00374498"/>
    <w:rsid w:val="003768C9"/>
    <w:rsid w:val="0037690D"/>
    <w:rsid w:val="00377186"/>
    <w:rsid w:val="003801A2"/>
    <w:rsid w:val="0038043F"/>
    <w:rsid w:val="00381419"/>
    <w:rsid w:val="003820E5"/>
    <w:rsid w:val="00382D82"/>
    <w:rsid w:val="00382FC9"/>
    <w:rsid w:val="00383722"/>
    <w:rsid w:val="00384069"/>
    <w:rsid w:val="003846E2"/>
    <w:rsid w:val="003849D8"/>
    <w:rsid w:val="00384B36"/>
    <w:rsid w:val="00385F15"/>
    <w:rsid w:val="003864F6"/>
    <w:rsid w:val="00386A01"/>
    <w:rsid w:val="0038700F"/>
    <w:rsid w:val="00387BD9"/>
    <w:rsid w:val="00387E39"/>
    <w:rsid w:val="00391389"/>
    <w:rsid w:val="00392B10"/>
    <w:rsid w:val="00393635"/>
    <w:rsid w:val="00393DFF"/>
    <w:rsid w:val="00393F1D"/>
    <w:rsid w:val="00394599"/>
    <w:rsid w:val="00394EB8"/>
    <w:rsid w:val="0039686A"/>
    <w:rsid w:val="003968CB"/>
    <w:rsid w:val="003969F8"/>
    <w:rsid w:val="00396DD9"/>
    <w:rsid w:val="003976DE"/>
    <w:rsid w:val="003A2804"/>
    <w:rsid w:val="003A2878"/>
    <w:rsid w:val="003A3334"/>
    <w:rsid w:val="003A36A2"/>
    <w:rsid w:val="003A3DCA"/>
    <w:rsid w:val="003A4917"/>
    <w:rsid w:val="003A568A"/>
    <w:rsid w:val="003A5ECA"/>
    <w:rsid w:val="003A613E"/>
    <w:rsid w:val="003A6181"/>
    <w:rsid w:val="003A6199"/>
    <w:rsid w:val="003A66FE"/>
    <w:rsid w:val="003A6905"/>
    <w:rsid w:val="003A7E23"/>
    <w:rsid w:val="003B03DF"/>
    <w:rsid w:val="003B139D"/>
    <w:rsid w:val="003B15B8"/>
    <w:rsid w:val="003B2051"/>
    <w:rsid w:val="003B2ECF"/>
    <w:rsid w:val="003B33B4"/>
    <w:rsid w:val="003B340F"/>
    <w:rsid w:val="003B3E5B"/>
    <w:rsid w:val="003B4476"/>
    <w:rsid w:val="003B6AE2"/>
    <w:rsid w:val="003B82EF"/>
    <w:rsid w:val="003C1D93"/>
    <w:rsid w:val="003C1F92"/>
    <w:rsid w:val="003C2B13"/>
    <w:rsid w:val="003C32F6"/>
    <w:rsid w:val="003C376F"/>
    <w:rsid w:val="003C3C5F"/>
    <w:rsid w:val="003C508A"/>
    <w:rsid w:val="003C51A9"/>
    <w:rsid w:val="003C5773"/>
    <w:rsid w:val="003C5B9C"/>
    <w:rsid w:val="003C6C79"/>
    <w:rsid w:val="003C717D"/>
    <w:rsid w:val="003D15C1"/>
    <w:rsid w:val="003D3B22"/>
    <w:rsid w:val="003D4EDD"/>
    <w:rsid w:val="003D5E74"/>
    <w:rsid w:val="003D6517"/>
    <w:rsid w:val="003E0063"/>
    <w:rsid w:val="003E0ECA"/>
    <w:rsid w:val="003E153E"/>
    <w:rsid w:val="003E1DB6"/>
    <w:rsid w:val="003E247D"/>
    <w:rsid w:val="003E2746"/>
    <w:rsid w:val="003E5082"/>
    <w:rsid w:val="003E57E9"/>
    <w:rsid w:val="003E6BD1"/>
    <w:rsid w:val="003E77E2"/>
    <w:rsid w:val="003E7D35"/>
    <w:rsid w:val="003E7E5F"/>
    <w:rsid w:val="003F01E3"/>
    <w:rsid w:val="003F0EC5"/>
    <w:rsid w:val="003F142E"/>
    <w:rsid w:val="003F212F"/>
    <w:rsid w:val="003F35BA"/>
    <w:rsid w:val="003F3C1C"/>
    <w:rsid w:val="003F43D8"/>
    <w:rsid w:val="003F66A2"/>
    <w:rsid w:val="003F759D"/>
    <w:rsid w:val="003F7633"/>
    <w:rsid w:val="004019E1"/>
    <w:rsid w:val="004040C4"/>
    <w:rsid w:val="004044C1"/>
    <w:rsid w:val="00404FB3"/>
    <w:rsid w:val="004054D9"/>
    <w:rsid w:val="004055B9"/>
    <w:rsid w:val="00405A44"/>
    <w:rsid w:val="00405A50"/>
    <w:rsid w:val="0040657A"/>
    <w:rsid w:val="00407023"/>
    <w:rsid w:val="00407374"/>
    <w:rsid w:val="00407D88"/>
    <w:rsid w:val="004103B6"/>
    <w:rsid w:val="00410B0C"/>
    <w:rsid w:val="00411060"/>
    <w:rsid w:val="00411421"/>
    <w:rsid w:val="004122B9"/>
    <w:rsid w:val="004129A9"/>
    <w:rsid w:val="00412AF7"/>
    <w:rsid w:val="00412CB4"/>
    <w:rsid w:val="00413C1B"/>
    <w:rsid w:val="00414187"/>
    <w:rsid w:val="00414706"/>
    <w:rsid w:val="004147E7"/>
    <w:rsid w:val="004162DA"/>
    <w:rsid w:val="00416528"/>
    <w:rsid w:val="00416687"/>
    <w:rsid w:val="00416FF6"/>
    <w:rsid w:val="00417192"/>
    <w:rsid w:val="00417489"/>
    <w:rsid w:val="00417DA9"/>
    <w:rsid w:val="00420426"/>
    <w:rsid w:val="00420540"/>
    <w:rsid w:val="004219A0"/>
    <w:rsid w:val="004222D3"/>
    <w:rsid w:val="004230C1"/>
    <w:rsid w:val="0042396A"/>
    <w:rsid w:val="00423BCD"/>
    <w:rsid w:val="004255E6"/>
    <w:rsid w:val="00425C6A"/>
    <w:rsid w:val="0042691A"/>
    <w:rsid w:val="00427619"/>
    <w:rsid w:val="004306E7"/>
    <w:rsid w:val="0043107A"/>
    <w:rsid w:val="0043221A"/>
    <w:rsid w:val="00433FD5"/>
    <w:rsid w:val="004340C9"/>
    <w:rsid w:val="0043668C"/>
    <w:rsid w:val="004370F1"/>
    <w:rsid w:val="004374A6"/>
    <w:rsid w:val="0044106F"/>
    <w:rsid w:val="0044146B"/>
    <w:rsid w:val="0044151B"/>
    <w:rsid w:val="00441A9A"/>
    <w:rsid w:val="00441BFE"/>
    <w:rsid w:val="004421E3"/>
    <w:rsid w:val="004440C3"/>
    <w:rsid w:val="00444A0E"/>
    <w:rsid w:val="004465A1"/>
    <w:rsid w:val="004471D4"/>
    <w:rsid w:val="0044731A"/>
    <w:rsid w:val="004506A2"/>
    <w:rsid w:val="00450C04"/>
    <w:rsid w:val="00450EE3"/>
    <w:rsid w:val="00450EFF"/>
    <w:rsid w:val="00451854"/>
    <w:rsid w:val="004521CA"/>
    <w:rsid w:val="00452B73"/>
    <w:rsid w:val="00453EFD"/>
    <w:rsid w:val="00454566"/>
    <w:rsid w:val="00454C63"/>
    <w:rsid w:val="0045574E"/>
    <w:rsid w:val="004567B9"/>
    <w:rsid w:val="00456998"/>
    <w:rsid w:val="00456AB3"/>
    <w:rsid w:val="00456B80"/>
    <w:rsid w:val="0045737B"/>
    <w:rsid w:val="00460EA6"/>
    <w:rsid w:val="004619F3"/>
    <w:rsid w:val="004620C4"/>
    <w:rsid w:val="004630A5"/>
    <w:rsid w:val="00463AED"/>
    <w:rsid w:val="004656E1"/>
    <w:rsid w:val="0046621D"/>
    <w:rsid w:val="0046673B"/>
    <w:rsid w:val="0046799B"/>
    <w:rsid w:val="004704E0"/>
    <w:rsid w:val="00471194"/>
    <w:rsid w:val="00471E3B"/>
    <w:rsid w:val="00471F2D"/>
    <w:rsid w:val="00472181"/>
    <w:rsid w:val="00472D70"/>
    <w:rsid w:val="00472E8E"/>
    <w:rsid w:val="00473046"/>
    <w:rsid w:val="004733E2"/>
    <w:rsid w:val="004736F8"/>
    <w:rsid w:val="0047461D"/>
    <w:rsid w:val="0047473B"/>
    <w:rsid w:val="00475924"/>
    <w:rsid w:val="00475AC4"/>
    <w:rsid w:val="00477E78"/>
    <w:rsid w:val="0048039D"/>
    <w:rsid w:val="00480512"/>
    <w:rsid w:val="00480567"/>
    <w:rsid w:val="00482488"/>
    <w:rsid w:val="004827C4"/>
    <w:rsid w:val="00482DC5"/>
    <w:rsid w:val="00483A93"/>
    <w:rsid w:val="004846E9"/>
    <w:rsid w:val="0048571C"/>
    <w:rsid w:val="00485936"/>
    <w:rsid w:val="00485D74"/>
    <w:rsid w:val="00486D6F"/>
    <w:rsid w:val="00487BF2"/>
    <w:rsid w:val="00487D4D"/>
    <w:rsid w:val="00490391"/>
    <w:rsid w:val="00490392"/>
    <w:rsid w:val="00490622"/>
    <w:rsid w:val="0049087D"/>
    <w:rsid w:val="00490A94"/>
    <w:rsid w:val="00491638"/>
    <w:rsid w:val="00491DFF"/>
    <w:rsid w:val="00491FCF"/>
    <w:rsid w:val="00495048"/>
    <w:rsid w:val="00495306"/>
    <w:rsid w:val="00495312"/>
    <w:rsid w:val="0049643A"/>
    <w:rsid w:val="00496518"/>
    <w:rsid w:val="00497BDA"/>
    <w:rsid w:val="00497EFF"/>
    <w:rsid w:val="004A09CD"/>
    <w:rsid w:val="004A0B16"/>
    <w:rsid w:val="004A0BDB"/>
    <w:rsid w:val="004A2A27"/>
    <w:rsid w:val="004A3340"/>
    <w:rsid w:val="004A3994"/>
    <w:rsid w:val="004A5521"/>
    <w:rsid w:val="004A5D97"/>
    <w:rsid w:val="004A7EED"/>
    <w:rsid w:val="004B1F9A"/>
    <w:rsid w:val="004B25C6"/>
    <w:rsid w:val="004B2708"/>
    <w:rsid w:val="004B3030"/>
    <w:rsid w:val="004B32CB"/>
    <w:rsid w:val="004B5744"/>
    <w:rsid w:val="004B580E"/>
    <w:rsid w:val="004B5DB1"/>
    <w:rsid w:val="004B6C38"/>
    <w:rsid w:val="004B7167"/>
    <w:rsid w:val="004B74E6"/>
    <w:rsid w:val="004B754B"/>
    <w:rsid w:val="004B7C65"/>
    <w:rsid w:val="004C1A2D"/>
    <w:rsid w:val="004C27A3"/>
    <w:rsid w:val="004C2921"/>
    <w:rsid w:val="004C293E"/>
    <w:rsid w:val="004C2AC8"/>
    <w:rsid w:val="004C38AA"/>
    <w:rsid w:val="004C3CEA"/>
    <w:rsid w:val="004C444E"/>
    <w:rsid w:val="004C4BC5"/>
    <w:rsid w:val="004C4BE0"/>
    <w:rsid w:val="004C5001"/>
    <w:rsid w:val="004C7BE1"/>
    <w:rsid w:val="004D0935"/>
    <w:rsid w:val="004D12BF"/>
    <w:rsid w:val="004D25F1"/>
    <w:rsid w:val="004D2F5A"/>
    <w:rsid w:val="004D3376"/>
    <w:rsid w:val="004D60C6"/>
    <w:rsid w:val="004D666C"/>
    <w:rsid w:val="004D76C3"/>
    <w:rsid w:val="004D7836"/>
    <w:rsid w:val="004D7AF2"/>
    <w:rsid w:val="004E3D55"/>
    <w:rsid w:val="004E48C0"/>
    <w:rsid w:val="004E510E"/>
    <w:rsid w:val="004E5B18"/>
    <w:rsid w:val="004E7251"/>
    <w:rsid w:val="004E7B4A"/>
    <w:rsid w:val="004F01D4"/>
    <w:rsid w:val="004F0536"/>
    <w:rsid w:val="004F10B9"/>
    <w:rsid w:val="004F33C8"/>
    <w:rsid w:val="004F5D9D"/>
    <w:rsid w:val="004F5DCF"/>
    <w:rsid w:val="004F5F27"/>
    <w:rsid w:val="004F5FE6"/>
    <w:rsid w:val="004F649F"/>
    <w:rsid w:val="004F74C3"/>
    <w:rsid w:val="004F79DA"/>
    <w:rsid w:val="004F7EAB"/>
    <w:rsid w:val="004F7FF7"/>
    <w:rsid w:val="00500103"/>
    <w:rsid w:val="005003C7"/>
    <w:rsid w:val="00500BF6"/>
    <w:rsid w:val="00500D71"/>
    <w:rsid w:val="00500F7D"/>
    <w:rsid w:val="00501B7C"/>
    <w:rsid w:val="00502732"/>
    <w:rsid w:val="0050283C"/>
    <w:rsid w:val="00502FA9"/>
    <w:rsid w:val="00504C0F"/>
    <w:rsid w:val="005054FF"/>
    <w:rsid w:val="005057F4"/>
    <w:rsid w:val="00505E36"/>
    <w:rsid w:val="00506643"/>
    <w:rsid w:val="00506AC2"/>
    <w:rsid w:val="00506CE5"/>
    <w:rsid w:val="00506FBE"/>
    <w:rsid w:val="00506FFA"/>
    <w:rsid w:val="0050765C"/>
    <w:rsid w:val="00507AF9"/>
    <w:rsid w:val="0051044E"/>
    <w:rsid w:val="00510C58"/>
    <w:rsid w:val="00511935"/>
    <w:rsid w:val="00511951"/>
    <w:rsid w:val="005119BC"/>
    <w:rsid w:val="00513115"/>
    <w:rsid w:val="00513595"/>
    <w:rsid w:val="00513D3D"/>
    <w:rsid w:val="00513E6B"/>
    <w:rsid w:val="005140D5"/>
    <w:rsid w:val="005142F5"/>
    <w:rsid w:val="00514995"/>
    <w:rsid w:val="0051535C"/>
    <w:rsid w:val="00515945"/>
    <w:rsid w:val="00515C4F"/>
    <w:rsid w:val="00517AB4"/>
    <w:rsid w:val="00522980"/>
    <w:rsid w:val="00523C81"/>
    <w:rsid w:val="00525634"/>
    <w:rsid w:val="00525BFE"/>
    <w:rsid w:val="00526CE3"/>
    <w:rsid w:val="00526E60"/>
    <w:rsid w:val="00526F7F"/>
    <w:rsid w:val="005304B5"/>
    <w:rsid w:val="005306A6"/>
    <w:rsid w:val="005307AB"/>
    <w:rsid w:val="005319C4"/>
    <w:rsid w:val="0053291F"/>
    <w:rsid w:val="00534C9B"/>
    <w:rsid w:val="0053516B"/>
    <w:rsid w:val="00535AC3"/>
    <w:rsid w:val="00535D7C"/>
    <w:rsid w:val="005376A6"/>
    <w:rsid w:val="005400B0"/>
    <w:rsid w:val="00540752"/>
    <w:rsid w:val="00542386"/>
    <w:rsid w:val="00542E76"/>
    <w:rsid w:val="00542EFE"/>
    <w:rsid w:val="0054301D"/>
    <w:rsid w:val="0054341D"/>
    <w:rsid w:val="00543578"/>
    <w:rsid w:val="005437DA"/>
    <w:rsid w:val="00543BB2"/>
    <w:rsid w:val="0054456B"/>
    <w:rsid w:val="00545AB1"/>
    <w:rsid w:val="0054683B"/>
    <w:rsid w:val="005474B1"/>
    <w:rsid w:val="005535A6"/>
    <w:rsid w:val="0055382D"/>
    <w:rsid w:val="005540E4"/>
    <w:rsid w:val="00554F8A"/>
    <w:rsid w:val="00555473"/>
    <w:rsid w:val="00556493"/>
    <w:rsid w:val="00557334"/>
    <w:rsid w:val="00557A18"/>
    <w:rsid w:val="00557D3B"/>
    <w:rsid w:val="005604CF"/>
    <w:rsid w:val="00560C4A"/>
    <w:rsid w:val="00561587"/>
    <w:rsid w:val="00562B71"/>
    <w:rsid w:val="005634D5"/>
    <w:rsid w:val="00564D5F"/>
    <w:rsid w:val="00564F2B"/>
    <w:rsid w:val="005652B1"/>
    <w:rsid w:val="00565B73"/>
    <w:rsid w:val="00565D0D"/>
    <w:rsid w:val="0056647D"/>
    <w:rsid w:val="00566D33"/>
    <w:rsid w:val="00567A23"/>
    <w:rsid w:val="00567C1B"/>
    <w:rsid w:val="00567DA6"/>
    <w:rsid w:val="005704BB"/>
    <w:rsid w:val="00570C46"/>
    <w:rsid w:val="00570E42"/>
    <w:rsid w:val="005721DF"/>
    <w:rsid w:val="005723CC"/>
    <w:rsid w:val="005743E5"/>
    <w:rsid w:val="00574531"/>
    <w:rsid w:val="00574549"/>
    <w:rsid w:val="0057470F"/>
    <w:rsid w:val="00576B3C"/>
    <w:rsid w:val="00577052"/>
    <w:rsid w:val="00577655"/>
    <w:rsid w:val="00577AE0"/>
    <w:rsid w:val="005807E4"/>
    <w:rsid w:val="00580B2A"/>
    <w:rsid w:val="00580C74"/>
    <w:rsid w:val="005817C6"/>
    <w:rsid w:val="00581FE6"/>
    <w:rsid w:val="005830A3"/>
    <w:rsid w:val="005838B9"/>
    <w:rsid w:val="00583AC1"/>
    <w:rsid w:val="005852C1"/>
    <w:rsid w:val="005868BB"/>
    <w:rsid w:val="005873AC"/>
    <w:rsid w:val="00590245"/>
    <w:rsid w:val="00590DEB"/>
    <w:rsid w:val="0059178C"/>
    <w:rsid w:val="0059179F"/>
    <w:rsid w:val="005940BC"/>
    <w:rsid w:val="0059506B"/>
    <w:rsid w:val="005957E5"/>
    <w:rsid w:val="00597310"/>
    <w:rsid w:val="00597AD7"/>
    <w:rsid w:val="00597C68"/>
    <w:rsid w:val="005A0F69"/>
    <w:rsid w:val="005A1306"/>
    <w:rsid w:val="005A16AA"/>
    <w:rsid w:val="005A2A8C"/>
    <w:rsid w:val="005A3EE5"/>
    <w:rsid w:val="005A4F9E"/>
    <w:rsid w:val="005B10F4"/>
    <w:rsid w:val="005B172C"/>
    <w:rsid w:val="005B1806"/>
    <w:rsid w:val="005B28D1"/>
    <w:rsid w:val="005B3668"/>
    <w:rsid w:val="005B3944"/>
    <w:rsid w:val="005B4008"/>
    <w:rsid w:val="005B4945"/>
    <w:rsid w:val="005B5641"/>
    <w:rsid w:val="005B5BA1"/>
    <w:rsid w:val="005B7A6B"/>
    <w:rsid w:val="005B7E8F"/>
    <w:rsid w:val="005C0672"/>
    <w:rsid w:val="005C1286"/>
    <w:rsid w:val="005C3170"/>
    <w:rsid w:val="005C4952"/>
    <w:rsid w:val="005C544C"/>
    <w:rsid w:val="005C69D5"/>
    <w:rsid w:val="005C7E68"/>
    <w:rsid w:val="005D1DBF"/>
    <w:rsid w:val="005D2E77"/>
    <w:rsid w:val="005D43EA"/>
    <w:rsid w:val="005D5858"/>
    <w:rsid w:val="005D59E9"/>
    <w:rsid w:val="005D5C3B"/>
    <w:rsid w:val="005D6087"/>
    <w:rsid w:val="005D77B1"/>
    <w:rsid w:val="005E0072"/>
    <w:rsid w:val="005E1FA4"/>
    <w:rsid w:val="005E207E"/>
    <w:rsid w:val="005E24F1"/>
    <w:rsid w:val="005E31C7"/>
    <w:rsid w:val="005E3B57"/>
    <w:rsid w:val="005E473D"/>
    <w:rsid w:val="005E5968"/>
    <w:rsid w:val="005E6378"/>
    <w:rsid w:val="005E74B4"/>
    <w:rsid w:val="005F046E"/>
    <w:rsid w:val="005F11D8"/>
    <w:rsid w:val="005F369C"/>
    <w:rsid w:val="005F58EB"/>
    <w:rsid w:val="005F5C09"/>
    <w:rsid w:val="005F77B6"/>
    <w:rsid w:val="005F7C34"/>
    <w:rsid w:val="006001F7"/>
    <w:rsid w:val="006007AF"/>
    <w:rsid w:val="006010D3"/>
    <w:rsid w:val="00601806"/>
    <w:rsid w:val="00601E71"/>
    <w:rsid w:val="006022FB"/>
    <w:rsid w:val="006023E4"/>
    <w:rsid w:val="00603243"/>
    <w:rsid w:val="006036F8"/>
    <w:rsid w:val="00605A48"/>
    <w:rsid w:val="0060623D"/>
    <w:rsid w:val="00611B14"/>
    <w:rsid w:val="00612F76"/>
    <w:rsid w:val="0061388B"/>
    <w:rsid w:val="006146B3"/>
    <w:rsid w:val="00614979"/>
    <w:rsid w:val="006165A4"/>
    <w:rsid w:val="00616F4F"/>
    <w:rsid w:val="00617B98"/>
    <w:rsid w:val="0061986B"/>
    <w:rsid w:val="00620477"/>
    <w:rsid w:val="006214F7"/>
    <w:rsid w:val="006224DB"/>
    <w:rsid w:val="00622A44"/>
    <w:rsid w:val="00624F39"/>
    <w:rsid w:val="0062509B"/>
    <w:rsid w:val="00625545"/>
    <w:rsid w:val="00625585"/>
    <w:rsid w:val="00625ECE"/>
    <w:rsid w:val="00626664"/>
    <w:rsid w:val="006277C1"/>
    <w:rsid w:val="00630D03"/>
    <w:rsid w:val="00631DC1"/>
    <w:rsid w:val="0063245B"/>
    <w:rsid w:val="00632A31"/>
    <w:rsid w:val="00632E60"/>
    <w:rsid w:val="00633429"/>
    <w:rsid w:val="00633697"/>
    <w:rsid w:val="006338FA"/>
    <w:rsid w:val="00634C75"/>
    <w:rsid w:val="00635811"/>
    <w:rsid w:val="006359DF"/>
    <w:rsid w:val="00636268"/>
    <w:rsid w:val="00636D5B"/>
    <w:rsid w:val="006371FD"/>
    <w:rsid w:val="0063764F"/>
    <w:rsid w:val="00637CBC"/>
    <w:rsid w:val="00637FB3"/>
    <w:rsid w:val="006405A3"/>
    <w:rsid w:val="00640C94"/>
    <w:rsid w:val="00640CCF"/>
    <w:rsid w:val="0064141A"/>
    <w:rsid w:val="00642417"/>
    <w:rsid w:val="00642A02"/>
    <w:rsid w:val="00643A13"/>
    <w:rsid w:val="006448C6"/>
    <w:rsid w:val="006458AF"/>
    <w:rsid w:val="00645E36"/>
    <w:rsid w:val="006478FD"/>
    <w:rsid w:val="00647B63"/>
    <w:rsid w:val="00650482"/>
    <w:rsid w:val="00650829"/>
    <w:rsid w:val="00650AD0"/>
    <w:rsid w:val="00650B2F"/>
    <w:rsid w:val="006522F9"/>
    <w:rsid w:val="00654151"/>
    <w:rsid w:val="006544FB"/>
    <w:rsid w:val="00654A29"/>
    <w:rsid w:val="006552D2"/>
    <w:rsid w:val="00655BAC"/>
    <w:rsid w:val="00656A92"/>
    <w:rsid w:val="00657196"/>
    <w:rsid w:val="00660F3A"/>
    <w:rsid w:val="0066133D"/>
    <w:rsid w:val="006615D6"/>
    <w:rsid w:val="006615EE"/>
    <w:rsid w:val="006624F5"/>
    <w:rsid w:val="006639F0"/>
    <w:rsid w:val="00663A0C"/>
    <w:rsid w:val="00664869"/>
    <w:rsid w:val="006650DA"/>
    <w:rsid w:val="00665DE7"/>
    <w:rsid w:val="00666543"/>
    <w:rsid w:val="006669BC"/>
    <w:rsid w:val="006670CB"/>
    <w:rsid w:val="00667C4C"/>
    <w:rsid w:val="00671072"/>
    <w:rsid w:val="00671437"/>
    <w:rsid w:val="0067164E"/>
    <w:rsid w:val="00671690"/>
    <w:rsid w:val="0067176C"/>
    <w:rsid w:val="00672283"/>
    <w:rsid w:val="00672CFE"/>
    <w:rsid w:val="00673453"/>
    <w:rsid w:val="00676028"/>
    <w:rsid w:val="0067602A"/>
    <w:rsid w:val="00676A56"/>
    <w:rsid w:val="0067726C"/>
    <w:rsid w:val="00677B01"/>
    <w:rsid w:val="00680BBF"/>
    <w:rsid w:val="00682428"/>
    <w:rsid w:val="00682D75"/>
    <w:rsid w:val="006831D0"/>
    <w:rsid w:val="006843C1"/>
    <w:rsid w:val="006855F0"/>
    <w:rsid w:val="00686A48"/>
    <w:rsid w:val="0068717C"/>
    <w:rsid w:val="006925D2"/>
    <w:rsid w:val="00694EC6"/>
    <w:rsid w:val="0069500F"/>
    <w:rsid w:val="006964F4"/>
    <w:rsid w:val="00696FF3"/>
    <w:rsid w:val="0069720F"/>
    <w:rsid w:val="00697EAE"/>
    <w:rsid w:val="00697F36"/>
    <w:rsid w:val="006A0181"/>
    <w:rsid w:val="006A06D9"/>
    <w:rsid w:val="006A1398"/>
    <w:rsid w:val="006A2F5F"/>
    <w:rsid w:val="006A3639"/>
    <w:rsid w:val="006A3F5B"/>
    <w:rsid w:val="006A481F"/>
    <w:rsid w:val="006A4F67"/>
    <w:rsid w:val="006A4F87"/>
    <w:rsid w:val="006A602F"/>
    <w:rsid w:val="006A6EF7"/>
    <w:rsid w:val="006A739C"/>
    <w:rsid w:val="006A7CB9"/>
    <w:rsid w:val="006A7D3A"/>
    <w:rsid w:val="006B011A"/>
    <w:rsid w:val="006B0442"/>
    <w:rsid w:val="006B06D1"/>
    <w:rsid w:val="006B0BC3"/>
    <w:rsid w:val="006B0E40"/>
    <w:rsid w:val="006B12AB"/>
    <w:rsid w:val="006B27BC"/>
    <w:rsid w:val="006B2D1F"/>
    <w:rsid w:val="006B48CB"/>
    <w:rsid w:val="006B569C"/>
    <w:rsid w:val="006B58E1"/>
    <w:rsid w:val="006B63DA"/>
    <w:rsid w:val="006B6866"/>
    <w:rsid w:val="006C0022"/>
    <w:rsid w:val="006C0C86"/>
    <w:rsid w:val="006C165F"/>
    <w:rsid w:val="006C1D2F"/>
    <w:rsid w:val="006C30D0"/>
    <w:rsid w:val="006C36AD"/>
    <w:rsid w:val="006C3802"/>
    <w:rsid w:val="006C3868"/>
    <w:rsid w:val="006C41D7"/>
    <w:rsid w:val="006C44BF"/>
    <w:rsid w:val="006C505A"/>
    <w:rsid w:val="006C5267"/>
    <w:rsid w:val="006C6651"/>
    <w:rsid w:val="006C776D"/>
    <w:rsid w:val="006D05DA"/>
    <w:rsid w:val="006D072D"/>
    <w:rsid w:val="006D08CD"/>
    <w:rsid w:val="006D121D"/>
    <w:rsid w:val="006D1625"/>
    <w:rsid w:val="006D2B02"/>
    <w:rsid w:val="006D2D83"/>
    <w:rsid w:val="006D3300"/>
    <w:rsid w:val="006D340F"/>
    <w:rsid w:val="006D3F8E"/>
    <w:rsid w:val="006D4E98"/>
    <w:rsid w:val="006D5E25"/>
    <w:rsid w:val="006D7DAC"/>
    <w:rsid w:val="006E11C5"/>
    <w:rsid w:val="006E1B4A"/>
    <w:rsid w:val="006E1C65"/>
    <w:rsid w:val="006E2F15"/>
    <w:rsid w:val="006E48DA"/>
    <w:rsid w:val="006E58FD"/>
    <w:rsid w:val="006E709B"/>
    <w:rsid w:val="006F0265"/>
    <w:rsid w:val="006F0352"/>
    <w:rsid w:val="006F05FB"/>
    <w:rsid w:val="006F064C"/>
    <w:rsid w:val="006F125A"/>
    <w:rsid w:val="006F1C2A"/>
    <w:rsid w:val="006F20A0"/>
    <w:rsid w:val="006F21A3"/>
    <w:rsid w:val="006F28B5"/>
    <w:rsid w:val="006F39B8"/>
    <w:rsid w:val="006F47A8"/>
    <w:rsid w:val="006F4B1F"/>
    <w:rsid w:val="006F5192"/>
    <w:rsid w:val="006F7977"/>
    <w:rsid w:val="00700149"/>
    <w:rsid w:val="0070028F"/>
    <w:rsid w:val="0070219A"/>
    <w:rsid w:val="00702356"/>
    <w:rsid w:val="00702D01"/>
    <w:rsid w:val="00703C61"/>
    <w:rsid w:val="00703EFB"/>
    <w:rsid w:val="0070437E"/>
    <w:rsid w:val="0070674B"/>
    <w:rsid w:val="00707660"/>
    <w:rsid w:val="00707A6B"/>
    <w:rsid w:val="00711040"/>
    <w:rsid w:val="007117F8"/>
    <w:rsid w:val="00711CAE"/>
    <w:rsid w:val="007146B3"/>
    <w:rsid w:val="00714DA4"/>
    <w:rsid w:val="00717ECD"/>
    <w:rsid w:val="00721DC4"/>
    <w:rsid w:val="00722419"/>
    <w:rsid w:val="00722D64"/>
    <w:rsid w:val="0072457C"/>
    <w:rsid w:val="00724993"/>
    <w:rsid w:val="00725431"/>
    <w:rsid w:val="007258E8"/>
    <w:rsid w:val="0072595F"/>
    <w:rsid w:val="00726545"/>
    <w:rsid w:val="00726849"/>
    <w:rsid w:val="00726BA0"/>
    <w:rsid w:val="00727AB0"/>
    <w:rsid w:val="00727E28"/>
    <w:rsid w:val="0073078D"/>
    <w:rsid w:val="00732779"/>
    <w:rsid w:val="00735744"/>
    <w:rsid w:val="007361DC"/>
    <w:rsid w:val="0073682F"/>
    <w:rsid w:val="0073712E"/>
    <w:rsid w:val="00737A50"/>
    <w:rsid w:val="00740697"/>
    <w:rsid w:val="00741AF4"/>
    <w:rsid w:val="0074477B"/>
    <w:rsid w:val="007447A6"/>
    <w:rsid w:val="00744819"/>
    <w:rsid w:val="00745514"/>
    <w:rsid w:val="00745814"/>
    <w:rsid w:val="00745F6C"/>
    <w:rsid w:val="0074612A"/>
    <w:rsid w:val="0075000C"/>
    <w:rsid w:val="00750DCA"/>
    <w:rsid w:val="00751E67"/>
    <w:rsid w:val="00751FD2"/>
    <w:rsid w:val="007526A1"/>
    <w:rsid w:val="00752781"/>
    <w:rsid w:val="007547AA"/>
    <w:rsid w:val="00755607"/>
    <w:rsid w:val="00755732"/>
    <w:rsid w:val="007563DC"/>
    <w:rsid w:val="00756F99"/>
    <w:rsid w:val="007574AA"/>
    <w:rsid w:val="00760140"/>
    <w:rsid w:val="0076055A"/>
    <w:rsid w:val="007605A5"/>
    <w:rsid w:val="00760B79"/>
    <w:rsid w:val="00760D50"/>
    <w:rsid w:val="00762CC5"/>
    <w:rsid w:val="00763901"/>
    <w:rsid w:val="007675F2"/>
    <w:rsid w:val="00770FF1"/>
    <w:rsid w:val="00771601"/>
    <w:rsid w:val="00771D49"/>
    <w:rsid w:val="0077219C"/>
    <w:rsid w:val="00773737"/>
    <w:rsid w:val="00773A7B"/>
    <w:rsid w:val="0077597A"/>
    <w:rsid w:val="007764C6"/>
    <w:rsid w:val="00776847"/>
    <w:rsid w:val="00777897"/>
    <w:rsid w:val="00777B09"/>
    <w:rsid w:val="00781BDE"/>
    <w:rsid w:val="007833AC"/>
    <w:rsid w:val="00783BB2"/>
    <w:rsid w:val="00784773"/>
    <w:rsid w:val="00785322"/>
    <w:rsid w:val="00785B53"/>
    <w:rsid w:val="00786608"/>
    <w:rsid w:val="007870DA"/>
    <w:rsid w:val="0078766D"/>
    <w:rsid w:val="00790104"/>
    <w:rsid w:val="00790BF8"/>
    <w:rsid w:val="007917E6"/>
    <w:rsid w:val="007968FE"/>
    <w:rsid w:val="00797222"/>
    <w:rsid w:val="00797DC9"/>
    <w:rsid w:val="007A280D"/>
    <w:rsid w:val="007A2BEB"/>
    <w:rsid w:val="007A3325"/>
    <w:rsid w:val="007A4119"/>
    <w:rsid w:val="007A4311"/>
    <w:rsid w:val="007A4336"/>
    <w:rsid w:val="007A4C8F"/>
    <w:rsid w:val="007A6680"/>
    <w:rsid w:val="007A6A8A"/>
    <w:rsid w:val="007A6B8A"/>
    <w:rsid w:val="007A71B1"/>
    <w:rsid w:val="007A7AE3"/>
    <w:rsid w:val="007A7C45"/>
    <w:rsid w:val="007B2133"/>
    <w:rsid w:val="007B2717"/>
    <w:rsid w:val="007B2D97"/>
    <w:rsid w:val="007B4D5C"/>
    <w:rsid w:val="007B6509"/>
    <w:rsid w:val="007B6DDF"/>
    <w:rsid w:val="007B7038"/>
    <w:rsid w:val="007B712B"/>
    <w:rsid w:val="007B776E"/>
    <w:rsid w:val="007B7A4B"/>
    <w:rsid w:val="007C07C1"/>
    <w:rsid w:val="007C08F1"/>
    <w:rsid w:val="007C0AF2"/>
    <w:rsid w:val="007C1C81"/>
    <w:rsid w:val="007C28CF"/>
    <w:rsid w:val="007C29FC"/>
    <w:rsid w:val="007C3244"/>
    <w:rsid w:val="007C3483"/>
    <w:rsid w:val="007C421E"/>
    <w:rsid w:val="007C4521"/>
    <w:rsid w:val="007C45B1"/>
    <w:rsid w:val="007C492A"/>
    <w:rsid w:val="007C5F08"/>
    <w:rsid w:val="007C6747"/>
    <w:rsid w:val="007C6B9C"/>
    <w:rsid w:val="007C7DB8"/>
    <w:rsid w:val="007C7E13"/>
    <w:rsid w:val="007D093D"/>
    <w:rsid w:val="007D0B89"/>
    <w:rsid w:val="007D13FE"/>
    <w:rsid w:val="007D149E"/>
    <w:rsid w:val="007D3A1B"/>
    <w:rsid w:val="007D3AB5"/>
    <w:rsid w:val="007D3DDD"/>
    <w:rsid w:val="007D457A"/>
    <w:rsid w:val="007D4CF6"/>
    <w:rsid w:val="007D69BB"/>
    <w:rsid w:val="007D736A"/>
    <w:rsid w:val="007D74E5"/>
    <w:rsid w:val="007D7809"/>
    <w:rsid w:val="007E0918"/>
    <w:rsid w:val="007E1238"/>
    <w:rsid w:val="007E1662"/>
    <w:rsid w:val="007E1897"/>
    <w:rsid w:val="007E1F35"/>
    <w:rsid w:val="007E2266"/>
    <w:rsid w:val="007E270E"/>
    <w:rsid w:val="007E279E"/>
    <w:rsid w:val="007E2859"/>
    <w:rsid w:val="007E28B4"/>
    <w:rsid w:val="007E338C"/>
    <w:rsid w:val="007E49CB"/>
    <w:rsid w:val="007E6CBC"/>
    <w:rsid w:val="007E6F62"/>
    <w:rsid w:val="007E7028"/>
    <w:rsid w:val="007E7477"/>
    <w:rsid w:val="007E766D"/>
    <w:rsid w:val="007E7D00"/>
    <w:rsid w:val="007F0863"/>
    <w:rsid w:val="007F14A3"/>
    <w:rsid w:val="007F2DC2"/>
    <w:rsid w:val="007F4AF6"/>
    <w:rsid w:val="007F6804"/>
    <w:rsid w:val="007F7F51"/>
    <w:rsid w:val="00800C2F"/>
    <w:rsid w:val="00800EB4"/>
    <w:rsid w:val="00800F4B"/>
    <w:rsid w:val="00801289"/>
    <w:rsid w:val="0080129A"/>
    <w:rsid w:val="008017AF"/>
    <w:rsid w:val="00801D35"/>
    <w:rsid w:val="0080247C"/>
    <w:rsid w:val="008032A8"/>
    <w:rsid w:val="00804045"/>
    <w:rsid w:val="00804872"/>
    <w:rsid w:val="00804879"/>
    <w:rsid w:val="008048C5"/>
    <w:rsid w:val="008050ED"/>
    <w:rsid w:val="00805148"/>
    <w:rsid w:val="00805EC4"/>
    <w:rsid w:val="008064DB"/>
    <w:rsid w:val="00806650"/>
    <w:rsid w:val="00806CB7"/>
    <w:rsid w:val="0081194A"/>
    <w:rsid w:val="00812511"/>
    <w:rsid w:val="00813ADE"/>
    <w:rsid w:val="0081440E"/>
    <w:rsid w:val="00814496"/>
    <w:rsid w:val="0081455B"/>
    <w:rsid w:val="0081548F"/>
    <w:rsid w:val="00815855"/>
    <w:rsid w:val="00816A35"/>
    <w:rsid w:val="00817A79"/>
    <w:rsid w:val="00817F82"/>
    <w:rsid w:val="008213F2"/>
    <w:rsid w:val="008233A0"/>
    <w:rsid w:val="0082420E"/>
    <w:rsid w:val="00824697"/>
    <w:rsid w:val="008249EC"/>
    <w:rsid w:val="00824B83"/>
    <w:rsid w:val="008264A8"/>
    <w:rsid w:val="00826BA9"/>
    <w:rsid w:val="0082767B"/>
    <w:rsid w:val="00827C66"/>
    <w:rsid w:val="00827D69"/>
    <w:rsid w:val="008313DB"/>
    <w:rsid w:val="00831B1C"/>
    <w:rsid w:val="00832386"/>
    <w:rsid w:val="00832AAB"/>
    <w:rsid w:val="008344EA"/>
    <w:rsid w:val="008353C4"/>
    <w:rsid w:val="0083544A"/>
    <w:rsid w:val="0083557D"/>
    <w:rsid w:val="008360D3"/>
    <w:rsid w:val="00837F69"/>
    <w:rsid w:val="00841EDD"/>
    <w:rsid w:val="008422F5"/>
    <w:rsid w:val="00842985"/>
    <w:rsid w:val="00842E59"/>
    <w:rsid w:val="00843B58"/>
    <w:rsid w:val="00844433"/>
    <w:rsid w:val="008449B8"/>
    <w:rsid w:val="008459C5"/>
    <w:rsid w:val="008460EF"/>
    <w:rsid w:val="008471A9"/>
    <w:rsid w:val="008502BF"/>
    <w:rsid w:val="0085135A"/>
    <w:rsid w:val="00851590"/>
    <w:rsid w:val="00853128"/>
    <w:rsid w:val="0085463F"/>
    <w:rsid w:val="00854BDF"/>
    <w:rsid w:val="008554C9"/>
    <w:rsid w:val="00855577"/>
    <w:rsid w:val="0085636D"/>
    <w:rsid w:val="008566B4"/>
    <w:rsid w:val="00856A5D"/>
    <w:rsid w:val="00857087"/>
    <w:rsid w:val="00857529"/>
    <w:rsid w:val="00860C28"/>
    <w:rsid w:val="00860D97"/>
    <w:rsid w:val="00861444"/>
    <w:rsid w:val="008624C0"/>
    <w:rsid w:val="00862E32"/>
    <w:rsid w:val="008632F1"/>
    <w:rsid w:val="00863701"/>
    <w:rsid w:val="00864169"/>
    <w:rsid w:val="00865628"/>
    <w:rsid w:val="00865AEA"/>
    <w:rsid w:val="0086643F"/>
    <w:rsid w:val="00866B5B"/>
    <w:rsid w:val="00866B9B"/>
    <w:rsid w:val="00871C10"/>
    <w:rsid w:val="00873510"/>
    <w:rsid w:val="008738FD"/>
    <w:rsid w:val="00873D6B"/>
    <w:rsid w:val="00874496"/>
    <w:rsid w:val="00874941"/>
    <w:rsid w:val="00874B35"/>
    <w:rsid w:val="00875354"/>
    <w:rsid w:val="00876395"/>
    <w:rsid w:val="00877531"/>
    <w:rsid w:val="008776C2"/>
    <w:rsid w:val="00880021"/>
    <w:rsid w:val="00880904"/>
    <w:rsid w:val="008829C9"/>
    <w:rsid w:val="00882C06"/>
    <w:rsid w:val="008837CB"/>
    <w:rsid w:val="008838F2"/>
    <w:rsid w:val="0088574C"/>
    <w:rsid w:val="00885761"/>
    <w:rsid w:val="00887D81"/>
    <w:rsid w:val="0089011C"/>
    <w:rsid w:val="00890732"/>
    <w:rsid w:val="00890D8C"/>
    <w:rsid w:val="00891299"/>
    <w:rsid w:val="00891AD2"/>
    <w:rsid w:val="00892E30"/>
    <w:rsid w:val="008930B8"/>
    <w:rsid w:val="008930DC"/>
    <w:rsid w:val="0089314C"/>
    <w:rsid w:val="00893C57"/>
    <w:rsid w:val="008943EA"/>
    <w:rsid w:val="00895227"/>
    <w:rsid w:val="0089698E"/>
    <w:rsid w:val="00897595"/>
    <w:rsid w:val="00897AA0"/>
    <w:rsid w:val="008A2FF4"/>
    <w:rsid w:val="008A3A20"/>
    <w:rsid w:val="008A4B07"/>
    <w:rsid w:val="008A7932"/>
    <w:rsid w:val="008A7DD8"/>
    <w:rsid w:val="008B11BD"/>
    <w:rsid w:val="008B18FC"/>
    <w:rsid w:val="008B2366"/>
    <w:rsid w:val="008B25C1"/>
    <w:rsid w:val="008B2A21"/>
    <w:rsid w:val="008B469C"/>
    <w:rsid w:val="008B4911"/>
    <w:rsid w:val="008B5585"/>
    <w:rsid w:val="008B59BD"/>
    <w:rsid w:val="008C00E8"/>
    <w:rsid w:val="008C0946"/>
    <w:rsid w:val="008C19A0"/>
    <w:rsid w:val="008C3DBA"/>
    <w:rsid w:val="008C5171"/>
    <w:rsid w:val="008C5D0F"/>
    <w:rsid w:val="008C7434"/>
    <w:rsid w:val="008D08E3"/>
    <w:rsid w:val="008D0A78"/>
    <w:rsid w:val="008D1DC8"/>
    <w:rsid w:val="008D335A"/>
    <w:rsid w:val="008D455C"/>
    <w:rsid w:val="008D48AE"/>
    <w:rsid w:val="008D6727"/>
    <w:rsid w:val="008D70D8"/>
    <w:rsid w:val="008E0285"/>
    <w:rsid w:val="008E0D1B"/>
    <w:rsid w:val="008E2F73"/>
    <w:rsid w:val="008E34E3"/>
    <w:rsid w:val="008E681C"/>
    <w:rsid w:val="008E72A7"/>
    <w:rsid w:val="008F05B2"/>
    <w:rsid w:val="008F14C6"/>
    <w:rsid w:val="008F1668"/>
    <w:rsid w:val="008F2039"/>
    <w:rsid w:val="008F25FB"/>
    <w:rsid w:val="008F2838"/>
    <w:rsid w:val="008F301C"/>
    <w:rsid w:val="008F3541"/>
    <w:rsid w:val="008F38A8"/>
    <w:rsid w:val="008F3F35"/>
    <w:rsid w:val="008F44C8"/>
    <w:rsid w:val="008F46F8"/>
    <w:rsid w:val="008F5649"/>
    <w:rsid w:val="008F5897"/>
    <w:rsid w:val="008F5A07"/>
    <w:rsid w:val="008F5C22"/>
    <w:rsid w:val="008F745D"/>
    <w:rsid w:val="009011A8"/>
    <w:rsid w:val="009017DD"/>
    <w:rsid w:val="00901865"/>
    <w:rsid w:val="0090342D"/>
    <w:rsid w:val="00903449"/>
    <w:rsid w:val="00903A85"/>
    <w:rsid w:val="00903FDD"/>
    <w:rsid w:val="0090402E"/>
    <w:rsid w:val="0090787C"/>
    <w:rsid w:val="00907906"/>
    <w:rsid w:val="00907D7D"/>
    <w:rsid w:val="0091004B"/>
    <w:rsid w:val="009119BF"/>
    <w:rsid w:val="00911DC1"/>
    <w:rsid w:val="00912EF5"/>
    <w:rsid w:val="00914793"/>
    <w:rsid w:val="009152AF"/>
    <w:rsid w:val="009155D2"/>
    <w:rsid w:val="0091619E"/>
    <w:rsid w:val="00916CEB"/>
    <w:rsid w:val="00920A4A"/>
    <w:rsid w:val="00921CB4"/>
    <w:rsid w:val="00922244"/>
    <w:rsid w:val="00923E29"/>
    <w:rsid w:val="0092452F"/>
    <w:rsid w:val="00924F6E"/>
    <w:rsid w:val="00925335"/>
    <w:rsid w:val="00930F56"/>
    <w:rsid w:val="009314A1"/>
    <w:rsid w:val="0093179B"/>
    <w:rsid w:val="009339A0"/>
    <w:rsid w:val="00933B9B"/>
    <w:rsid w:val="00934E24"/>
    <w:rsid w:val="00934EAB"/>
    <w:rsid w:val="0093522A"/>
    <w:rsid w:val="00935691"/>
    <w:rsid w:val="00936C2E"/>
    <w:rsid w:val="009374EC"/>
    <w:rsid w:val="009377CD"/>
    <w:rsid w:val="00937F9E"/>
    <w:rsid w:val="0094080A"/>
    <w:rsid w:val="00942461"/>
    <w:rsid w:val="009433C8"/>
    <w:rsid w:val="00944DBF"/>
    <w:rsid w:val="00945ED7"/>
    <w:rsid w:val="00946834"/>
    <w:rsid w:val="00946CDA"/>
    <w:rsid w:val="00952789"/>
    <w:rsid w:val="0095327F"/>
    <w:rsid w:val="00954494"/>
    <w:rsid w:val="00955005"/>
    <w:rsid w:val="009557E1"/>
    <w:rsid w:val="00955C97"/>
    <w:rsid w:val="009562FD"/>
    <w:rsid w:val="009572A1"/>
    <w:rsid w:val="009573B6"/>
    <w:rsid w:val="00957AA9"/>
    <w:rsid w:val="0096168B"/>
    <w:rsid w:val="009622B7"/>
    <w:rsid w:val="0096393B"/>
    <w:rsid w:val="00963952"/>
    <w:rsid w:val="00964284"/>
    <w:rsid w:val="00964C22"/>
    <w:rsid w:val="00966DCF"/>
    <w:rsid w:val="00967A5A"/>
    <w:rsid w:val="00967EFC"/>
    <w:rsid w:val="00970104"/>
    <w:rsid w:val="009707CE"/>
    <w:rsid w:val="00970F18"/>
    <w:rsid w:val="00972909"/>
    <w:rsid w:val="0097395F"/>
    <w:rsid w:val="00973F65"/>
    <w:rsid w:val="0097486B"/>
    <w:rsid w:val="00974CA6"/>
    <w:rsid w:val="00974E7B"/>
    <w:rsid w:val="009752B6"/>
    <w:rsid w:val="009769D8"/>
    <w:rsid w:val="00977634"/>
    <w:rsid w:val="00977E0E"/>
    <w:rsid w:val="00980AC6"/>
    <w:rsid w:val="00980FC3"/>
    <w:rsid w:val="009847E4"/>
    <w:rsid w:val="00984A24"/>
    <w:rsid w:val="00984EF8"/>
    <w:rsid w:val="00984FA2"/>
    <w:rsid w:val="0098539B"/>
    <w:rsid w:val="00986751"/>
    <w:rsid w:val="00986B76"/>
    <w:rsid w:val="009870F8"/>
    <w:rsid w:val="0099066F"/>
    <w:rsid w:val="00990CCA"/>
    <w:rsid w:val="00991485"/>
    <w:rsid w:val="00993DF6"/>
    <w:rsid w:val="00994AAA"/>
    <w:rsid w:val="009956E8"/>
    <w:rsid w:val="00995A89"/>
    <w:rsid w:val="0099650C"/>
    <w:rsid w:val="00996A36"/>
    <w:rsid w:val="009975DC"/>
    <w:rsid w:val="00997801"/>
    <w:rsid w:val="00997F06"/>
    <w:rsid w:val="009A1B12"/>
    <w:rsid w:val="009A1D5C"/>
    <w:rsid w:val="009A2D83"/>
    <w:rsid w:val="009A4197"/>
    <w:rsid w:val="009A5FD2"/>
    <w:rsid w:val="009A614B"/>
    <w:rsid w:val="009A6748"/>
    <w:rsid w:val="009A6862"/>
    <w:rsid w:val="009A7B73"/>
    <w:rsid w:val="009B12C3"/>
    <w:rsid w:val="009B28FE"/>
    <w:rsid w:val="009B3AD5"/>
    <w:rsid w:val="009B411D"/>
    <w:rsid w:val="009B4CBB"/>
    <w:rsid w:val="009B5060"/>
    <w:rsid w:val="009B5DB6"/>
    <w:rsid w:val="009B6C07"/>
    <w:rsid w:val="009B7BBB"/>
    <w:rsid w:val="009C0989"/>
    <w:rsid w:val="009C1130"/>
    <w:rsid w:val="009C344B"/>
    <w:rsid w:val="009C373C"/>
    <w:rsid w:val="009C46CD"/>
    <w:rsid w:val="009C4FB1"/>
    <w:rsid w:val="009C69A5"/>
    <w:rsid w:val="009C7702"/>
    <w:rsid w:val="009D1010"/>
    <w:rsid w:val="009D1427"/>
    <w:rsid w:val="009D3721"/>
    <w:rsid w:val="009D3E02"/>
    <w:rsid w:val="009D4072"/>
    <w:rsid w:val="009D4A28"/>
    <w:rsid w:val="009D4CB8"/>
    <w:rsid w:val="009D4D5B"/>
    <w:rsid w:val="009D5758"/>
    <w:rsid w:val="009D655F"/>
    <w:rsid w:val="009D66E3"/>
    <w:rsid w:val="009D73A4"/>
    <w:rsid w:val="009D73F0"/>
    <w:rsid w:val="009E1552"/>
    <w:rsid w:val="009E2894"/>
    <w:rsid w:val="009E5EC0"/>
    <w:rsid w:val="009E685D"/>
    <w:rsid w:val="009E7690"/>
    <w:rsid w:val="009E7A17"/>
    <w:rsid w:val="009F09AE"/>
    <w:rsid w:val="009F0AAD"/>
    <w:rsid w:val="009F1530"/>
    <w:rsid w:val="009F18FC"/>
    <w:rsid w:val="009F1E9A"/>
    <w:rsid w:val="009F2DA9"/>
    <w:rsid w:val="009F349C"/>
    <w:rsid w:val="009F3FA8"/>
    <w:rsid w:val="009F48FF"/>
    <w:rsid w:val="009F5449"/>
    <w:rsid w:val="009F5EB5"/>
    <w:rsid w:val="009F6F86"/>
    <w:rsid w:val="009F73FC"/>
    <w:rsid w:val="009F7D84"/>
    <w:rsid w:val="009F7DF2"/>
    <w:rsid w:val="00A00252"/>
    <w:rsid w:val="00A0036D"/>
    <w:rsid w:val="00A0126A"/>
    <w:rsid w:val="00A038D7"/>
    <w:rsid w:val="00A03F65"/>
    <w:rsid w:val="00A05016"/>
    <w:rsid w:val="00A065AD"/>
    <w:rsid w:val="00A066F1"/>
    <w:rsid w:val="00A07C9B"/>
    <w:rsid w:val="00A07F80"/>
    <w:rsid w:val="00A107F5"/>
    <w:rsid w:val="00A114A3"/>
    <w:rsid w:val="00A11E26"/>
    <w:rsid w:val="00A12055"/>
    <w:rsid w:val="00A12650"/>
    <w:rsid w:val="00A12AF5"/>
    <w:rsid w:val="00A12D29"/>
    <w:rsid w:val="00A1393D"/>
    <w:rsid w:val="00A13E8D"/>
    <w:rsid w:val="00A14AA8"/>
    <w:rsid w:val="00A163F2"/>
    <w:rsid w:val="00A217FA"/>
    <w:rsid w:val="00A221B9"/>
    <w:rsid w:val="00A22F80"/>
    <w:rsid w:val="00A236FA"/>
    <w:rsid w:val="00A23ABB"/>
    <w:rsid w:val="00A24A9D"/>
    <w:rsid w:val="00A27B15"/>
    <w:rsid w:val="00A31151"/>
    <w:rsid w:val="00A3147B"/>
    <w:rsid w:val="00A31C05"/>
    <w:rsid w:val="00A3353E"/>
    <w:rsid w:val="00A34481"/>
    <w:rsid w:val="00A35FBF"/>
    <w:rsid w:val="00A40E95"/>
    <w:rsid w:val="00A413E2"/>
    <w:rsid w:val="00A42C5C"/>
    <w:rsid w:val="00A42DAF"/>
    <w:rsid w:val="00A4310C"/>
    <w:rsid w:val="00A44ACC"/>
    <w:rsid w:val="00A4565F"/>
    <w:rsid w:val="00A45BE7"/>
    <w:rsid w:val="00A463D2"/>
    <w:rsid w:val="00A46907"/>
    <w:rsid w:val="00A46B76"/>
    <w:rsid w:val="00A508BE"/>
    <w:rsid w:val="00A5142C"/>
    <w:rsid w:val="00A51E96"/>
    <w:rsid w:val="00A52E6C"/>
    <w:rsid w:val="00A53F8D"/>
    <w:rsid w:val="00A54A3B"/>
    <w:rsid w:val="00A54AA7"/>
    <w:rsid w:val="00A5589E"/>
    <w:rsid w:val="00A570AD"/>
    <w:rsid w:val="00A575DF"/>
    <w:rsid w:val="00A57FA7"/>
    <w:rsid w:val="00A5FABE"/>
    <w:rsid w:val="00A604FB"/>
    <w:rsid w:val="00A60E78"/>
    <w:rsid w:val="00A611CE"/>
    <w:rsid w:val="00A6170C"/>
    <w:rsid w:val="00A61910"/>
    <w:rsid w:val="00A627DA"/>
    <w:rsid w:val="00A628DA"/>
    <w:rsid w:val="00A63ADD"/>
    <w:rsid w:val="00A64114"/>
    <w:rsid w:val="00A657D7"/>
    <w:rsid w:val="00A66839"/>
    <w:rsid w:val="00A66B04"/>
    <w:rsid w:val="00A67DDD"/>
    <w:rsid w:val="00A67E1E"/>
    <w:rsid w:val="00A70061"/>
    <w:rsid w:val="00A7117C"/>
    <w:rsid w:val="00A71C88"/>
    <w:rsid w:val="00A74A42"/>
    <w:rsid w:val="00A74D1F"/>
    <w:rsid w:val="00A75651"/>
    <w:rsid w:val="00A75947"/>
    <w:rsid w:val="00A75B06"/>
    <w:rsid w:val="00A75D48"/>
    <w:rsid w:val="00A76679"/>
    <w:rsid w:val="00A80726"/>
    <w:rsid w:val="00A82408"/>
    <w:rsid w:val="00A828A4"/>
    <w:rsid w:val="00A837B2"/>
    <w:rsid w:val="00A83FB6"/>
    <w:rsid w:val="00A84622"/>
    <w:rsid w:val="00A861E7"/>
    <w:rsid w:val="00A862ED"/>
    <w:rsid w:val="00A86532"/>
    <w:rsid w:val="00A87187"/>
    <w:rsid w:val="00A87EA6"/>
    <w:rsid w:val="00A9020D"/>
    <w:rsid w:val="00A912B5"/>
    <w:rsid w:val="00A91491"/>
    <w:rsid w:val="00A92654"/>
    <w:rsid w:val="00A92A60"/>
    <w:rsid w:val="00A938FA"/>
    <w:rsid w:val="00A9397B"/>
    <w:rsid w:val="00A9495A"/>
    <w:rsid w:val="00A95AF9"/>
    <w:rsid w:val="00A96921"/>
    <w:rsid w:val="00AA004A"/>
    <w:rsid w:val="00AA0E1A"/>
    <w:rsid w:val="00AA13A0"/>
    <w:rsid w:val="00AA2F05"/>
    <w:rsid w:val="00AA3609"/>
    <w:rsid w:val="00AA3CB1"/>
    <w:rsid w:val="00AA54EB"/>
    <w:rsid w:val="00AA5C50"/>
    <w:rsid w:val="00AB141E"/>
    <w:rsid w:val="00AB2FB2"/>
    <w:rsid w:val="00AB3F87"/>
    <w:rsid w:val="00AB4FCC"/>
    <w:rsid w:val="00AB5BFC"/>
    <w:rsid w:val="00AB6086"/>
    <w:rsid w:val="00AB665D"/>
    <w:rsid w:val="00AB6DF8"/>
    <w:rsid w:val="00AB704D"/>
    <w:rsid w:val="00AB7097"/>
    <w:rsid w:val="00AB7147"/>
    <w:rsid w:val="00AB78D2"/>
    <w:rsid w:val="00AB7B21"/>
    <w:rsid w:val="00AC0AAE"/>
    <w:rsid w:val="00AC220A"/>
    <w:rsid w:val="00AC2347"/>
    <w:rsid w:val="00AC3995"/>
    <w:rsid w:val="00AC4955"/>
    <w:rsid w:val="00AC67C3"/>
    <w:rsid w:val="00AC6E14"/>
    <w:rsid w:val="00AC7CC8"/>
    <w:rsid w:val="00AC7DB1"/>
    <w:rsid w:val="00AD05B1"/>
    <w:rsid w:val="00AD26C6"/>
    <w:rsid w:val="00AD3918"/>
    <w:rsid w:val="00AD3F6F"/>
    <w:rsid w:val="00AD66BB"/>
    <w:rsid w:val="00AD6D66"/>
    <w:rsid w:val="00AD78BA"/>
    <w:rsid w:val="00ADACF3"/>
    <w:rsid w:val="00AE190B"/>
    <w:rsid w:val="00AE1D6A"/>
    <w:rsid w:val="00AE1EE4"/>
    <w:rsid w:val="00AE20F5"/>
    <w:rsid w:val="00AE3D2B"/>
    <w:rsid w:val="00AE3E6D"/>
    <w:rsid w:val="00AE5371"/>
    <w:rsid w:val="00AE62A6"/>
    <w:rsid w:val="00AE7C1D"/>
    <w:rsid w:val="00AF190B"/>
    <w:rsid w:val="00AF2825"/>
    <w:rsid w:val="00AF5771"/>
    <w:rsid w:val="00AF64B0"/>
    <w:rsid w:val="00AF67CB"/>
    <w:rsid w:val="00AF6C50"/>
    <w:rsid w:val="00AF7EBA"/>
    <w:rsid w:val="00B003F0"/>
    <w:rsid w:val="00B0074A"/>
    <w:rsid w:val="00B0259B"/>
    <w:rsid w:val="00B02A73"/>
    <w:rsid w:val="00B02AF0"/>
    <w:rsid w:val="00B038B2"/>
    <w:rsid w:val="00B038FE"/>
    <w:rsid w:val="00B03931"/>
    <w:rsid w:val="00B0447F"/>
    <w:rsid w:val="00B0460A"/>
    <w:rsid w:val="00B04B13"/>
    <w:rsid w:val="00B05FBA"/>
    <w:rsid w:val="00B063E4"/>
    <w:rsid w:val="00B07146"/>
    <w:rsid w:val="00B072C6"/>
    <w:rsid w:val="00B07EF6"/>
    <w:rsid w:val="00B110BC"/>
    <w:rsid w:val="00B11325"/>
    <w:rsid w:val="00B11683"/>
    <w:rsid w:val="00B1194F"/>
    <w:rsid w:val="00B11A07"/>
    <w:rsid w:val="00B137DE"/>
    <w:rsid w:val="00B144EA"/>
    <w:rsid w:val="00B154BE"/>
    <w:rsid w:val="00B15695"/>
    <w:rsid w:val="00B16819"/>
    <w:rsid w:val="00B17077"/>
    <w:rsid w:val="00B20246"/>
    <w:rsid w:val="00B20929"/>
    <w:rsid w:val="00B209D3"/>
    <w:rsid w:val="00B20B10"/>
    <w:rsid w:val="00B212B7"/>
    <w:rsid w:val="00B213D8"/>
    <w:rsid w:val="00B21B5C"/>
    <w:rsid w:val="00B21F6A"/>
    <w:rsid w:val="00B2281F"/>
    <w:rsid w:val="00B229E6"/>
    <w:rsid w:val="00B23A52"/>
    <w:rsid w:val="00B2538E"/>
    <w:rsid w:val="00B255D7"/>
    <w:rsid w:val="00B25775"/>
    <w:rsid w:val="00B25845"/>
    <w:rsid w:val="00B259F0"/>
    <w:rsid w:val="00B2647B"/>
    <w:rsid w:val="00B279D4"/>
    <w:rsid w:val="00B27DDD"/>
    <w:rsid w:val="00B30029"/>
    <w:rsid w:val="00B30F69"/>
    <w:rsid w:val="00B31256"/>
    <w:rsid w:val="00B3184D"/>
    <w:rsid w:val="00B31F35"/>
    <w:rsid w:val="00B341F8"/>
    <w:rsid w:val="00B34C95"/>
    <w:rsid w:val="00B35909"/>
    <w:rsid w:val="00B374BF"/>
    <w:rsid w:val="00B37DBB"/>
    <w:rsid w:val="00B407C8"/>
    <w:rsid w:val="00B4082D"/>
    <w:rsid w:val="00B40A9C"/>
    <w:rsid w:val="00B4120C"/>
    <w:rsid w:val="00B417D9"/>
    <w:rsid w:val="00B41981"/>
    <w:rsid w:val="00B41F43"/>
    <w:rsid w:val="00B41F98"/>
    <w:rsid w:val="00B430D2"/>
    <w:rsid w:val="00B44634"/>
    <w:rsid w:val="00B45335"/>
    <w:rsid w:val="00B45C66"/>
    <w:rsid w:val="00B47617"/>
    <w:rsid w:val="00B47D71"/>
    <w:rsid w:val="00B50AD8"/>
    <w:rsid w:val="00B51374"/>
    <w:rsid w:val="00B51EE1"/>
    <w:rsid w:val="00B5326B"/>
    <w:rsid w:val="00B53EA9"/>
    <w:rsid w:val="00B548DC"/>
    <w:rsid w:val="00B554E2"/>
    <w:rsid w:val="00B56541"/>
    <w:rsid w:val="00B576B4"/>
    <w:rsid w:val="00B57826"/>
    <w:rsid w:val="00B61552"/>
    <w:rsid w:val="00B6179B"/>
    <w:rsid w:val="00B626C8"/>
    <w:rsid w:val="00B6381E"/>
    <w:rsid w:val="00B63867"/>
    <w:rsid w:val="00B6468B"/>
    <w:rsid w:val="00B6505D"/>
    <w:rsid w:val="00B6640E"/>
    <w:rsid w:val="00B66539"/>
    <w:rsid w:val="00B6669B"/>
    <w:rsid w:val="00B67B84"/>
    <w:rsid w:val="00B709E7"/>
    <w:rsid w:val="00B70A37"/>
    <w:rsid w:val="00B713E7"/>
    <w:rsid w:val="00B72147"/>
    <w:rsid w:val="00B721B5"/>
    <w:rsid w:val="00B726EC"/>
    <w:rsid w:val="00B72798"/>
    <w:rsid w:val="00B72DC5"/>
    <w:rsid w:val="00B7325D"/>
    <w:rsid w:val="00B75196"/>
    <w:rsid w:val="00B75AAB"/>
    <w:rsid w:val="00B75CD5"/>
    <w:rsid w:val="00B7623C"/>
    <w:rsid w:val="00B7702E"/>
    <w:rsid w:val="00B77FB7"/>
    <w:rsid w:val="00B8084F"/>
    <w:rsid w:val="00B815CC"/>
    <w:rsid w:val="00B8233E"/>
    <w:rsid w:val="00B82414"/>
    <w:rsid w:val="00B8379E"/>
    <w:rsid w:val="00B84E2D"/>
    <w:rsid w:val="00B852CC"/>
    <w:rsid w:val="00B8725D"/>
    <w:rsid w:val="00B878AD"/>
    <w:rsid w:val="00B905A3"/>
    <w:rsid w:val="00B916B7"/>
    <w:rsid w:val="00B92458"/>
    <w:rsid w:val="00B927D6"/>
    <w:rsid w:val="00B93C69"/>
    <w:rsid w:val="00B94391"/>
    <w:rsid w:val="00B94C84"/>
    <w:rsid w:val="00B95C5F"/>
    <w:rsid w:val="00B95D37"/>
    <w:rsid w:val="00B967F3"/>
    <w:rsid w:val="00BA07C2"/>
    <w:rsid w:val="00BA1666"/>
    <w:rsid w:val="00BA34F0"/>
    <w:rsid w:val="00BA3742"/>
    <w:rsid w:val="00BA49E3"/>
    <w:rsid w:val="00BA57D2"/>
    <w:rsid w:val="00BA5B49"/>
    <w:rsid w:val="00BA5CF2"/>
    <w:rsid w:val="00BA618D"/>
    <w:rsid w:val="00BA6614"/>
    <w:rsid w:val="00BA769F"/>
    <w:rsid w:val="00BA7E93"/>
    <w:rsid w:val="00BB0182"/>
    <w:rsid w:val="00BB05C7"/>
    <w:rsid w:val="00BB07BD"/>
    <w:rsid w:val="00BB1598"/>
    <w:rsid w:val="00BB17DB"/>
    <w:rsid w:val="00BB23E8"/>
    <w:rsid w:val="00BB2412"/>
    <w:rsid w:val="00BB3066"/>
    <w:rsid w:val="00BB35FB"/>
    <w:rsid w:val="00BB4BDC"/>
    <w:rsid w:val="00BB5D6A"/>
    <w:rsid w:val="00BB5F3C"/>
    <w:rsid w:val="00BB66BD"/>
    <w:rsid w:val="00BB6F32"/>
    <w:rsid w:val="00BB7DE1"/>
    <w:rsid w:val="00BC0320"/>
    <w:rsid w:val="00BC0EA8"/>
    <w:rsid w:val="00BC0FA3"/>
    <w:rsid w:val="00BC1048"/>
    <w:rsid w:val="00BC12D5"/>
    <w:rsid w:val="00BC16F7"/>
    <w:rsid w:val="00BC1C95"/>
    <w:rsid w:val="00BC1C96"/>
    <w:rsid w:val="00BC344D"/>
    <w:rsid w:val="00BC359C"/>
    <w:rsid w:val="00BC428E"/>
    <w:rsid w:val="00BC68C8"/>
    <w:rsid w:val="00BC7FE3"/>
    <w:rsid w:val="00BD00B8"/>
    <w:rsid w:val="00BD03E7"/>
    <w:rsid w:val="00BD0ED0"/>
    <w:rsid w:val="00BD130D"/>
    <w:rsid w:val="00BD37E9"/>
    <w:rsid w:val="00BD3D53"/>
    <w:rsid w:val="00BD416E"/>
    <w:rsid w:val="00BD6620"/>
    <w:rsid w:val="00BD6BD4"/>
    <w:rsid w:val="00BD7103"/>
    <w:rsid w:val="00BE06D4"/>
    <w:rsid w:val="00BE0B4B"/>
    <w:rsid w:val="00BE104E"/>
    <w:rsid w:val="00BE1430"/>
    <w:rsid w:val="00BE19DD"/>
    <w:rsid w:val="00BE34CF"/>
    <w:rsid w:val="00BE3597"/>
    <w:rsid w:val="00BE3780"/>
    <w:rsid w:val="00BE3ACB"/>
    <w:rsid w:val="00BE41FC"/>
    <w:rsid w:val="00BE445E"/>
    <w:rsid w:val="00BE4503"/>
    <w:rsid w:val="00BE4923"/>
    <w:rsid w:val="00BE5936"/>
    <w:rsid w:val="00BE7176"/>
    <w:rsid w:val="00BE7941"/>
    <w:rsid w:val="00BF0429"/>
    <w:rsid w:val="00BF11F7"/>
    <w:rsid w:val="00BF23B1"/>
    <w:rsid w:val="00BF2441"/>
    <w:rsid w:val="00BF3111"/>
    <w:rsid w:val="00BF340C"/>
    <w:rsid w:val="00BF3782"/>
    <w:rsid w:val="00BF4776"/>
    <w:rsid w:val="00BF4D1F"/>
    <w:rsid w:val="00BF5351"/>
    <w:rsid w:val="00BF54BD"/>
    <w:rsid w:val="00BF65E6"/>
    <w:rsid w:val="00BF6AC6"/>
    <w:rsid w:val="00BF77EE"/>
    <w:rsid w:val="00BF7F9F"/>
    <w:rsid w:val="00C008C9"/>
    <w:rsid w:val="00C00B72"/>
    <w:rsid w:val="00C014C4"/>
    <w:rsid w:val="00C027AB"/>
    <w:rsid w:val="00C02B33"/>
    <w:rsid w:val="00C02F37"/>
    <w:rsid w:val="00C0343B"/>
    <w:rsid w:val="00C0613E"/>
    <w:rsid w:val="00C07905"/>
    <w:rsid w:val="00C07F8F"/>
    <w:rsid w:val="00C105FD"/>
    <w:rsid w:val="00C10644"/>
    <w:rsid w:val="00C10BE8"/>
    <w:rsid w:val="00C11A48"/>
    <w:rsid w:val="00C13F97"/>
    <w:rsid w:val="00C15F40"/>
    <w:rsid w:val="00C1621A"/>
    <w:rsid w:val="00C1695A"/>
    <w:rsid w:val="00C17C4B"/>
    <w:rsid w:val="00C20623"/>
    <w:rsid w:val="00C235D5"/>
    <w:rsid w:val="00C23AAE"/>
    <w:rsid w:val="00C24144"/>
    <w:rsid w:val="00C24B9D"/>
    <w:rsid w:val="00C25DB4"/>
    <w:rsid w:val="00C26035"/>
    <w:rsid w:val="00C301D7"/>
    <w:rsid w:val="00C30C31"/>
    <w:rsid w:val="00C30DC1"/>
    <w:rsid w:val="00C31A8B"/>
    <w:rsid w:val="00C328D0"/>
    <w:rsid w:val="00C33130"/>
    <w:rsid w:val="00C3453F"/>
    <w:rsid w:val="00C354A9"/>
    <w:rsid w:val="00C3585D"/>
    <w:rsid w:val="00C35AB8"/>
    <w:rsid w:val="00C35D12"/>
    <w:rsid w:val="00C35EB2"/>
    <w:rsid w:val="00C369FA"/>
    <w:rsid w:val="00C377DE"/>
    <w:rsid w:val="00C37BDC"/>
    <w:rsid w:val="00C401BE"/>
    <w:rsid w:val="00C4060B"/>
    <w:rsid w:val="00C40CB4"/>
    <w:rsid w:val="00C429E3"/>
    <w:rsid w:val="00C42A9A"/>
    <w:rsid w:val="00C42F3B"/>
    <w:rsid w:val="00C4345B"/>
    <w:rsid w:val="00C438E1"/>
    <w:rsid w:val="00C445EF"/>
    <w:rsid w:val="00C4462E"/>
    <w:rsid w:val="00C457C5"/>
    <w:rsid w:val="00C4587D"/>
    <w:rsid w:val="00C47341"/>
    <w:rsid w:val="00C50691"/>
    <w:rsid w:val="00C519CD"/>
    <w:rsid w:val="00C529C8"/>
    <w:rsid w:val="00C53080"/>
    <w:rsid w:val="00C531DC"/>
    <w:rsid w:val="00C533AB"/>
    <w:rsid w:val="00C54E77"/>
    <w:rsid w:val="00C55013"/>
    <w:rsid w:val="00C55ADE"/>
    <w:rsid w:val="00C56678"/>
    <w:rsid w:val="00C568E4"/>
    <w:rsid w:val="00C56B46"/>
    <w:rsid w:val="00C600C3"/>
    <w:rsid w:val="00C607BC"/>
    <w:rsid w:val="00C61A82"/>
    <w:rsid w:val="00C62173"/>
    <w:rsid w:val="00C63B5E"/>
    <w:rsid w:val="00C64391"/>
    <w:rsid w:val="00C65D39"/>
    <w:rsid w:val="00C65DCF"/>
    <w:rsid w:val="00C66E04"/>
    <w:rsid w:val="00C67C39"/>
    <w:rsid w:val="00C70747"/>
    <w:rsid w:val="00C71FBA"/>
    <w:rsid w:val="00C7265F"/>
    <w:rsid w:val="00C73820"/>
    <w:rsid w:val="00C73D96"/>
    <w:rsid w:val="00C73F86"/>
    <w:rsid w:val="00C745DE"/>
    <w:rsid w:val="00C747A6"/>
    <w:rsid w:val="00C748F8"/>
    <w:rsid w:val="00C74FFA"/>
    <w:rsid w:val="00C75213"/>
    <w:rsid w:val="00C75BA1"/>
    <w:rsid w:val="00C76344"/>
    <w:rsid w:val="00C76FA0"/>
    <w:rsid w:val="00C77E7A"/>
    <w:rsid w:val="00C80275"/>
    <w:rsid w:val="00C80612"/>
    <w:rsid w:val="00C80E19"/>
    <w:rsid w:val="00C8121A"/>
    <w:rsid w:val="00C81347"/>
    <w:rsid w:val="00C814D0"/>
    <w:rsid w:val="00C8181E"/>
    <w:rsid w:val="00C82742"/>
    <w:rsid w:val="00C82E0E"/>
    <w:rsid w:val="00C835A8"/>
    <w:rsid w:val="00C84082"/>
    <w:rsid w:val="00C8473E"/>
    <w:rsid w:val="00C86C7F"/>
    <w:rsid w:val="00C8795D"/>
    <w:rsid w:val="00C87B7D"/>
    <w:rsid w:val="00C87DCE"/>
    <w:rsid w:val="00C9078A"/>
    <w:rsid w:val="00C907DD"/>
    <w:rsid w:val="00C90D09"/>
    <w:rsid w:val="00C9100C"/>
    <w:rsid w:val="00C91192"/>
    <w:rsid w:val="00C91750"/>
    <w:rsid w:val="00C91CB2"/>
    <w:rsid w:val="00C9272B"/>
    <w:rsid w:val="00C93BCB"/>
    <w:rsid w:val="00C94974"/>
    <w:rsid w:val="00C95753"/>
    <w:rsid w:val="00C95F95"/>
    <w:rsid w:val="00C9699D"/>
    <w:rsid w:val="00C9739B"/>
    <w:rsid w:val="00C97D63"/>
    <w:rsid w:val="00C97F3F"/>
    <w:rsid w:val="00CA125B"/>
    <w:rsid w:val="00CA175C"/>
    <w:rsid w:val="00CA2C82"/>
    <w:rsid w:val="00CA3ABF"/>
    <w:rsid w:val="00CA52F4"/>
    <w:rsid w:val="00CA534D"/>
    <w:rsid w:val="00CA597E"/>
    <w:rsid w:val="00CA5C93"/>
    <w:rsid w:val="00CA650A"/>
    <w:rsid w:val="00CA6ABC"/>
    <w:rsid w:val="00CA6AE5"/>
    <w:rsid w:val="00CA7645"/>
    <w:rsid w:val="00CA7A30"/>
    <w:rsid w:val="00CA7AF1"/>
    <w:rsid w:val="00CA7F4A"/>
    <w:rsid w:val="00CB0BDC"/>
    <w:rsid w:val="00CB0C4D"/>
    <w:rsid w:val="00CB1182"/>
    <w:rsid w:val="00CB330D"/>
    <w:rsid w:val="00CB3328"/>
    <w:rsid w:val="00CB625D"/>
    <w:rsid w:val="00CB69FC"/>
    <w:rsid w:val="00CC03E5"/>
    <w:rsid w:val="00CC0A1E"/>
    <w:rsid w:val="00CC0DCC"/>
    <w:rsid w:val="00CC145F"/>
    <w:rsid w:val="00CC277C"/>
    <w:rsid w:val="00CC2B90"/>
    <w:rsid w:val="00CC46E9"/>
    <w:rsid w:val="00CC5897"/>
    <w:rsid w:val="00CC5AC9"/>
    <w:rsid w:val="00CC60D5"/>
    <w:rsid w:val="00CC76C2"/>
    <w:rsid w:val="00CC77BF"/>
    <w:rsid w:val="00CC7C57"/>
    <w:rsid w:val="00CD1432"/>
    <w:rsid w:val="00CD1982"/>
    <w:rsid w:val="00CD1CBA"/>
    <w:rsid w:val="00CD21C1"/>
    <w:rsid w:val="00CD2DEA"/>
    <w:rsid w:val="00CD2F67"/>
    <w:rsid w:val="00CD3910"/>
    <w:rsid w:val="00CD3D32"/>
    <w:rsid w:val="00CD3ECE"/>
    <w:rsid w:val="00CD483F"/>
    <w:rsid w:val="00CD4ABD"/>
    <w:rsid w:val="00CD5332"/>
    <w:rsid w:val="00CD5FD3"/>
    <w:rsid w:val="00CD6E45"/>
    <w:rsid w:val="00CD7795"/>
    <w:rsid w:val="00CE000E"/>
    <w:rsid w:val="00CE1205"/>
    <w:rsid w:val="00CE1733"/>
    <w:rsid w:val="00CE39E3"/>
    <w:rsid w:val="00CE3BF3"/>
    <w:rsid w:val="00CE4FF7"/>
    <w:rsid w:val="00CE58D3"/>
    <w:rsid w:val="00CE6593"/>
    <w:rsid w:val="00CE67CA"/>
    <w:rsid w:val="00CE69D7"/>
    <w:rsid w:val="00CE6CD4"/>
    <w:rsid w:val="00CE7412"/>
    <w:rsid w:val="00CE77B8"/>
    <w:rsid w:val="00CF063C"/>
    <w:rsid w:val="00CF0FB5"/>
    <w:rsid w:val="00CF1A3D"/>
    <w:rsid w:val="00CF2370"/>
    <w:rsid w:val="00CF29C0"/>
    <w:rsid w:val="00CF3553"/>
    <w:rsid w:val="00CF3732"/>
    <w:rsid w:val="00CF3744"/>
    <w:rsid w:val="00CF3948"/>
    <w:rsid w:val="00CF3BCB"/>
    <w:rsid w:val="00CF4133"/>
    <w:rsid w:val="00CF497A"/>
    <w:rsid w:val="00CF59E7"/>
    <w:rsid w:val="00CF642B"/>
    <w:rsid w:val="00CF780B"/>
    <w:rsid w:val="00CF7982"/>
    <w:rsid w:val="00CF7D51"/>
    <w:rsid w:val="00CF7EFF"/>
    <w:rsid w:val="00CFC4F1"/>
    <w:rsid w:val="00D007A4"/>
    <w:rsid w:val="00D009ED"/>
    <w:rsid w:val="00D0155C"/>
    <w:rsid w:val="00D020C2"/>
    <w:rsid w:val="00D02D26"/>
    <w:rsid w:val="00D040DA"/>
    <w:rsid w:val="00D05DC3"/>
    <w:rsid w:val="00D067F9"/>
    <w:rsid w:val="00D0680C"/>
    <w:rsid w:val="00D06C55"/>
    <w:rsid w:val="00D0790D"/>
    <w:rsid w:val="00D07B25"/>
    <w:rsid w:val="00D118FE"/>
    <w:rsid w:val="00D122AB"/>
    <w:rsid w:val="00D12430"/>
    <w:rsid w:val="00D13719"/>
    <w:rsid w:val="00D137FB"/>
    <w:rsid w:val="00D13CE4"/>
    <w:rsid w:val="00D161EF"/>
    <w:rsid w:val="00D161F5"/>
    <w:rsid w:val="00D16556"/>
    <w:rsid w:val="00D16782"/>
    <w:rsid w:val="00D16E04"/>
    <w:rsid w:val="00D172E9"/>
    <w:rsid w:val="00D17D85"/>
    <w:rsid w:val="00D20E2C"/>
    <w:rsid w:val="00D21EC1"/>
    <w:rsid w:val="00D227B4"/>
    <w:rsid w:val="00D22AD0"/>
    <w:rsid w:val="00D24C31"/>
    <w:rsid w:val="00D24C81"/>
    <w:rsid w:val="00D257F4"/>
    <w:rsid w:val="00D25D50"/>
    <w:rsid w:val="00D26530"/>
    <w:rsid w:val="00D26C1C"/>
    <w:rsid w:val="00D3148C"/>
    <w:rsid w:val="00D31824"/>
    <w:rsid w:val="00D319E1"/>
    <w:rsid w:val="00D3314D"/>
    <w:rsid w:val="00D332C7"/>
    <w:rsid w:val="00D33988"/>
    <w:rsid w:val="00D34836"/>
    <w:rsid w:val="00D3556E"/>
    <w:rsid w:val="00D35F1E"/>
    <w:rsid w:val="00D365C5"/>
    <w:rsid w:val="00D37D8C"/>
    <w:rsid w:val="00D401D8"/>
    <w:rsid w:val="00D4170F"/>
    <w:rsid w:val="00D41895"/>
    <w:rsid w:val="00D42F2A"/>
    <w:rsid w:val="00D44A0D"/>
    <w:rsid w:val="00D453CB"/>
    <w:rsid w:val="00D460A3"/>
    <w:rsid w:val="00D47D31"/>
    <w:rsid w:val="00D47D38"/>
    <w:rsid w:val="00D505E9"/>
    <w:rsid w:val="00D50624"/>
    <w:rsid w:val="00D5082C"/>
    <w:rsid w:val="00D50A65"/>
    <w:rsid w:val="00D51162"/>
    <w:rsid w:val="00D5348E"/>
    <w:rsid w:val="00D53DE3"/>
    <w:rsid w:val="00D53EC6"/>
    <w:rsid w:val="00D54718"/>
    <w:rsid w:val="00D5489F"/>
    <w:rsid w:val="00D54BAF"/>
    <w:rsid w:val="00D56669"/>
    <w:rsid w:val="00D56F67"/>
    <w:rsid w:val="00D60120"/>
    <w:rsid w:val="00D611FD"/>
    <w:rsid w:val="00D618A5"/>
    <w:rsid w:val="00D61BB1"/>
    <w:rsid w:val="00D625CB"/>
    <w:rsid w:val="00D625F0"/>
    <w:rsid w:val="00D6265B"/>
    <w:rsid w:val="00D65A71"/>
    <w:rsid w:val="00D67463"/>
    <w:rsid w:val="00D713A7"/>
    <w:rsid w:val="00D71D9F"/>
    <w:rsid w:val="00D73569"/>
    <w:rsid w:val="00D73D52"/>
    <w:rsid w:val="00D742AA"/>
    <w:rsid w:val="00D744D9"/>
    <w:rsid w:val="00D747A0"/>
    <w:rsid w:val="00D757FB"/>
    <w:rsid w:val="00D76027"/>
    <w:rsid w:val="00D76909"/>
    <w:rsid w:val="00D77E73"/>
    <w:rsid w:val="00D805AC"/>
    <w:rsid w:val="00D818D1"/>
    <w:rsid w:val="00D835DC"/>
    <w:rsid w:val="00D839F3"/>
    <w:rsid w:val="00D83CC5"/>
    <w:rsid w:val="00D848DC"/>
    <w:rsid w:val="00D84A5F"/>
    <w:rsid w:val="00D85081"/>
    <w:rsid w:val="00D86125"/>
    <w:rsid w:val="00D863E5"/>
    <w:rsid w:val="00D86BF2"/>
    <w:rsid w:val="00D86FF2"/>
    <w:rsid w:val="00D8732F"/>
    <w:rsid w:val="00D87E9E"/>
    <w:rsid w:val="00D90120"/>
    <w:rsid w:val="00D90310"/>
    <w:rsid w:val="00D903DC"/>
    <w:rsid w:val="00D9192E"/>
    <w:rsid w:val="00D924C4"/>
    <w:rsid w:val="00D92B66"/>
    <w:rsid w:val="00D92E1A"/>
    <w:rsid w:val="00D933D8"/>
    <w:rsid w:val="00D93429"/>
    <w:rsid w:val="00D941BD"/>
    <w:rsid w:val="00D9427C"/>
    <w:rsid w:val="00D94A86"/>
    <w:rsid w:val="00D94CDE"/>
    <w:rsid w:val="00D961DF"/>
    <w:rsid w:val="00D966B4"/>
    <w:rsid w:val="00D96AB2"/>
    <w:rsid w:val="00D97E19"/>
    <w:rsid w:val="00DA0EE8"/>
    <w:rsid w:val="00DA10C8"/>
    <w:rsid w:val="00DA1B36"/>
    <w:rsid w:val="00DA1EED"/>
    <w:rsid w:val="00DA2323"/>
    <w:rsid w:val="00DA33D4"/>
    <w:rsid w:val="00DA39B6"/>
    <w:rsid w:val="00DA4315"/>
    <w:rsid w:val="00DA4932"/>
    <w:rsid w:val="00DA6031"/>
    <w:rsid w:val="00DA7181"/>
    <w:rsid w:val="00DA73FD"/>
    <w:rsid w:val="00DB011A"/>
    <w:rsid w:val="00DB04A5"/>
    <w:rsid w:val="00DB1C41"/>
    <w:rsid w:val="00DB432E"/>
    <w:rsid w:val="00DB5824"/>
    <w:rsid w:val="00DB5DF6"/>
    <w:rsid w:val="00DB6659"/>
    <w:rsid w:val="00DB6BB4"/>
    <w:rsid w:val="00DB74ED"/>
    <w:rsid w:val="00DB7540"/>
    <w:rsid w:val="00DC3037"/>
    <w:rsid w:val="00DC371F"/>
    <w:rsid w:val="00DC3CDB"/>
    <w:rsid w:val="00DC3F85"/>
    <w:rsid w:val="00DC4D10"/>
    <w:rsid w:val="00DC5343"/>
    <w:rsid w:val="00DC552E"/>
    <w:rsid w:val="00DC5EDB"/>
    <w:rsid w:val="00DD1803"/>
    <w:rsid w:val="00DD1AFA"/>
    <w:rsid w:val="00DD2139"/>
    <w:rsid w:val="00DD2350"/>
    <w:rsid w:val="00DD245E"/>
    <w:rsid w:val="00DD24D4"/>
    <w:rsid w:val="00DD3744"/>
    <w:rsid w:val="00DD4437"/>
    <w:rsid w:val="00DD4E67"/>
    <w:rsid w:val="00DD56A0"/>
    <w:rsid w:val="00DD74ED"/>
    <w:rsid w:val="00DD7BC0"/>
    <w:rsid w:val="00DE0157"/>
    <w:rsid w:val="00DE0C37"/>
    <w:rsid w:val="00DE1D8E"/>
    <w:rsid w:val="00DE24B3"/>
    <w:rsid w:val="00DE361A"/>
    <w:rsid w:val="00DE3D92"/>
    <w:rsid w:val="00DE4395"/>
    <w:rsid w:val="00DE6E1C"/>
    <w:rsid w:val="00DF00D7"/>
    <w:rsid w:val="00DF022A"/>
    <w:rsid w:val="00DF11D1"/>
    <w:rsid w:val="00DF1965"/>
    <w:rsid w:val="00DF2428"/>
    <w:rsid w:val="00DF2936"/>
    <w:rsid w:val="00DF35DA"/>
    <w:rsid w:val="00DF36C9"/>
    <w:rsid w:val="00DF3D7C"/>
    <w:rsid w:val="00DF42F5"/>
    <w:rsid w:val="00DF43DC"/>
    <w:rsid w:val="00DF4BCA"/>
    <w:rsid w:val="00DF5F63"/>
    <w:rsid w:val="00DF69CD"/>
    <w:rsid w:val="00DF6F91"/>
    <w:rsid w:val="00DF75CB"/>
    <w:rsid w:val="00DF7D70"/>
    <w:rsid w:val="00E00DE3"/>
    <w:rsid w:val="00E0137B"/>
    <w:rsid w:val="00E016FC"/>
    <w:rsid w:val="00E01A9B"/>
    <w:rsid w:val="00E02052"/>
    <w:rsid w:val="00E02A25"/>
    <w:rsid w:val="00E0483E"/>
    <w:rsid w:val="00E0496D"/>
    <w:rsid w:val="00E05584"/>
    <w:rsid w:val="00E056C0"/>
    <w:rsid w:val="00E07261"/>
    <w:rsid w:val="00E07F80"/>
    <w:rsid w:val="00E1262D"/>
    <w:rsid w:val="00E12F95"/>
    <w:rsid w:val="00E1471C"/>
    <w:rsid w:val="00E14ED5"/>
    <w:rsid w:val="00E15613"/>
    <w:rsid w:val="00E15E39"/>
    <w:rsid w:val="00E16001"/>
    <w:rsid w:val="00E1616D"/>
    <w:rsid w:val="00E16E3E"/>
    <w:rsid w:val="00E171EA"/>
    <w:rsid w:val="00E179B1"/>
    <w:rsid w:val="00E17AAC"/>
    <w:rsid w:val="00E1AA79"/>
    <w:rsid w:val="00E20B5E"/>
    <w:rsid w:val="00E20C89"/>
    <w:rsid w:val="00E20DF8"/>
    <w:rsid w:val="00E21A14"/>
    <w:rsid w:val="00E2245A"/>
    <w:rsid w:val="00E22471"/>
    <w:rsid w:val="00E238D4"/>
    <w:rsid w:val="00E23D46"/>
    <w:rsid w:val="00E249D1"/>
    <w:rsid w:val="00E251BB"/>
    <w:rsid w:val="00E2537B"/>
    <w:rsid w:val="00E2549F"/>
    <w:rsid w:val="00E25824"/>
    <w:rsid w:val="00E25934"/>
    <w:rsid w:val="00E25EFE"/>
    <w:rsid w:val="00E2653E"/>
    <w:rsid w:val="00E26CD6"/>
    <w:rsid w:val="00E300DB"/>
    <w:rsid w:val="00E305B4"/>
    <w:rsid w:val="00E305C1"/>
    <w:rsid w:val="00E312C8"/>
    <w:rsid w:val="00E33522"/>
    <w:rsid w:val="00E33C99"/>
    <w:rsid w:val="00E35DCC"/>
    <w:rsid w:val="00E367D4"/>
    <w:rsid w:val="00E37473"/>
    <w:rsid w:val="00E37C89"/>
    <w:rsid w:val="00E40488"/>
    <w:rsid w:val="00E40F7C"/>
    <w:rsid w:val="00E41A99"/>
    <w:rsid w:val="00E41C13"/>
    <w:rsid w:val="00E41CAA"/>
    <w:rsid w:val="00E42233"/>
    <w:rsid w:val="00E42673"/>
    <w:rsid w:val="00E4395F"/>
    <w:rsid w:val="00E44655"/>
    <w:rsid w:val="00E448A8"/>
    <w:rsid w:val="00E4606A"/>
    <w:rsid w:val="00E467AA"/>
    <w:rsid w:val="00E46BAD"/>
    <w:rsid w:val="00E47BC7"/>
    <w:rsid w:val="00E506D8"/>
    <w:rsid w:val="00E508B2"/>
    <w:rsid w:val="00E50C4C"/>
    <w:rsid w:val="00E51D0F"/>
    <w:rsid w:val="00E52137"/>
    <w:rsid w:val="00E54EC0"/>
    <w:rsid w:val="00E558C3"/>
    <w:rsid w:val="00E56865"/>
    <w:rsid w:val="00E56A0C"/>
    <w:rsid w:val="00E57D78"/>
    <w:rsid w:val="00E60A3F"/>
    <w:rsid w:val="00E61939"/>
    <w:rsid w:val="00E62961"/>
    <w:rsid w:val="00E643AB"/>
    <w:rsid w:val="00E644F6"/>
    <w:rsid w:val="00E65773"/>
    <w:rsid w:val="00E66201"/>
    <w:rsid w:val="00E6671F"/>
    <w:rsid w:val="00E67B14"/>
    <w:rsid w:val="00E71318"/>
    <w:rsid w:val="00E71674"/>
    <w:rsid w:val="00E7303C"/>
    <w:rsid w:val="00E734E6"/>
    <w:rsid w:val="00E74073"/>
    <w:rsid w:val="00E74987"/>
    <w:rsid w:val="00E76C98"/>
    <w:rsid w:val="00E81FC8"/>
    <w:rsid w:val="00E83E64"/>
    <w:rsid w:val="00E85DDF"/>
    <w:rsid w:val="00E8603F"/>
    <w:rsid w:val="00E86553"/>
    <w:rsid w:val="00E87673"/>
    <w:rsid w:val="00E901D7"/>
    <w:rsid w:val="00E92992"/>
    <w:rsid w:val="00E942DF"/>
    <w:rsid w:val="00E94639"/>
    <w:rsid w:val="00E94CC5"/>
    <w:rsid w:val="00E97480"/>
    <w:rsid w:val="00E978E6"/>
    <w:rsid w:val="00EA04B7"/>
    <w:rsid w:val="00EA0E34"/>
    <w:rsid w:val="00EA1895"/>
    <w:rsid w:val="00EA2901"/>
    <w:rsid w:val="00EA2A60"/>
    <w:rsid w:val="00EA2A7D"/>
    <w:rsid w:val="00EA3660"/>
    <w:rsid w:val="00EA3B4B"/>
    <w:rsid w:val="00EA439D"/>
    <w:rsid w:val="00EA4AB0"/>
    <w:rsid w:val="00EA5444"/>
    <w:rsid w:val="00EA6A67"/>
    <w:rsid w:val="00EA6A72"/>
    <w:rsid w:val="00EA7AEC"/>
    <w:rsid w:val="00EB3885"/>
    <w:rsid w:val="00EB3D32"/>
    <w:rsid w:val="00EB3DD2"/>
    <w:rsid w:val="00EB6B7C"/>
    <w:rsid w:val="00EB6DEB"/>
    <w:rsid w:val="00EC00CF"/>
    <w:rsid w:val="00EC1331"/>
    <w:rsid w:val="00EC15AE"/>
    <w:rsid w:val="00EC2E32"/>
    <w:rsid w:val="00EC3D77"/>
    <w:rsid w:val="00EC3EFF"/>
    <w:rsid w:val="00EC3F3C"/>
    <w:rsid w:val="00EC710E"/>
    <w:rsid w:val="00ECB134"/>
    <w:rsid w:val="00ED0303"/>
    <w:rsid w:val="00ED1EDD"/>
    <w:rsid w:val="00ED22C0"/>
    <w:rsid w:val="00ED2DF8"/>
    <w:rsid w:val="00ED34D9"/>
    <w:rsid w:val="00ED3BE8"/>
    <w:rsid w:val="00ED4A4E"/>
    <w:rsid w:val="00ED5F41"/>
    <w:rsid w:val="00ED6BA5"/>
    <w:rsid w:val="00ED6CE3"/>
    <w:rsid w:val="00ED746B"/>
    <w:rsid w:val="00EE26F3"/>
    <w:rsid w:val="00EE3E10"/>
    <w:rsid w:val="00EE4812"/>
    <w:rsid w:val="00EE4F0A"/>
    <w:rsid w:val="00EE61C1"/>
    <w:rsid w:val="00EE61C5"/>
    <w:rsid w:val="00EE6476"/>
    <w:rsid w:val="00EE6527"/>
    <w:rsid w:val="00EE695F"/>
    <w:rsid w:val="00EE7146"/>
    <w:rsid w:val="00EE7337"/>
    <w:rsid w:val="00EE7B2E"/>
    <w:rsid w:val="00EF1C29"/>
    <w:rsid w:val="00EF28C6"/>
    <w:rsid w:val="00EF5969"/>
    <w:rsid w:val="00EF5EFA"/>
    <w:rsid w:val="00EF6647"/>
    <w:rsid w:val="00EF6E36"/>
    <w:rsid w:val="00EF72B2"/>
    <w:rsid w:val="00F00413"/>
    <w:rsid w:val="00F00A5C"/>
    <w:rsid w:val="00F00A66"/>
    <w:rsid w:val="00F010A8"/>
    <w:rsid w:val="00F019D2"/>
    <w:rsid w:val="00F0218C"/>
    <w:rsid w:val="00F023FA"/>
    <w:rsid w:val="00F028C0"/>
    <w:rsid w:val="00F02F73"/>
    <w:rsid w:val="00F03751"/>
    <w:rsid w:val="00F04336"/>
    <w:rsid w:val="00F049B6"/>
    <w:rsid w:val="00F05DB2"/>
    <w:rsid w:val="00F0617E"/>
    <w:rsid w:val="00F06C17"/>
    <w:rsid w:val="00F1004D"/>
    <w:rsid w:val="00F10121"/>
    <w:rsid w:val="00F10AFE"/>
    <w:rsid w:val="00F115FA"/>
    <w:rsid w:val="00F11705"/>
    <w:rsid w:val="00F130CD"/>
    <w:rsid w:val="00F14734"/>
    <w:rsid w:val="00F148A5"/>
    <w:rsid w:val="00F15FCA"/>
    <w:rsid w:val="00F164E3"/>
    <w:rsid w:val="00F16AE7"/>
    <w:rsid w:val="00F2125F"/>
    <w:rsid w:val="00F2194C"/>
    <w:rsid w:val="00F21FF7"/>
    <w:rsid w:val="00F23177"/>
    <w:rsid w:val="00F23994"/>
    <w:rsid w:val="00F239E6"/>
    <w:rsid w:val="00F23ABB"/>
    <w:rsid w:val="00F23AE0"/>
    <w:rsid w:val="00F25C52"/>
    <w:rsid w:val="00F26250"/>
    <w:rsid w:val="00F265D4"/>
    <w:rsid w:val="00F2727D"/>
    <w:rsid w:val="00F27F0D"/>
    <w:rsid w:val="00F3008C"/>
    <w:rsid w:val="00F308FF"/>
    <w:rsid w:val="00F30949"/>
    <w:rsid w:val="00F31071"/>
    <w:rsid w:val="00F31896"/>
    <w:rsid w:val="00F325F7"/>
    <w:rsid w:val="00F336A7"/>
    <w:rsid w:val="00F33DF3"/>
    <w:rsid w:val="00F34767"/>
    <w:rsid w:val="00F34CB6"/>
    <w:rsid w:val="00F35088"/>
    <w:rsid w:val="00F35D20"/>
    <w:rsid w:val="00F35D2D"/>
    <w:rsid w:val="00F368F1"/>
    <w:rsid w:val="00F36E41"/>
    <w:rsid w:val="00F37205"/>
    <w:rsid w:val="00F3751C"/>
    <w:rsid w:val="00F414F1"/>
    <w:rsid w:val="00F41787"/>
    <w:rsid w:val="00F4423F"/>
    <w:rsid w:val="00F45DB9"/>
    <w:rsid w:val="00F460D4"/>
    <w:rsid w:val="00F46D9B"/>
    <w:rsid w:val="00F50121"/>
    <w:rsid w:val="00F524DF"/>
    <w:rsid w:val="00F53A48"/>
    <w:rsid w:val="00F53EA4"/>
    <w:rsid w:val="00F54FE6"/>
    <w:rsid w:val="00F551EE"/>
    <w:rsid w:val="00F605A7"/>
    <w:rsid w:val="00F60FF7"/>
    <w:rsid w:val="00F61081"/>
    <w:rsid w:val="00F61620"/>
    <w:rsid w:val="00F61D2E"/>
    <w:rsid w:val="00F61D70"/>
    <w:rsid w:val="00F6202D"/>
    <w:rsid w:val="00F620DD"/>
    <w:rsid w:val="00F62241"/>
    <w:rsid w:val="00F622C4"/>
    <w:rsid w:val="00F64EAD"/>
    <w:rsid w:val="00F64EB8"/>
    <w:rsid w:val="00F65643"/>
    <w:rsid w:val="00F65D58"/>
    <w:rsid w:val="00F6671B"/>
    <w:rsid w:val="00F6706C"/>
    <w:rsid w:val="00F672BE"/>
    <w:rsid w:val="00F7152B"/>
    <w:rsid w:val="00F728FA"/>
    <w:rsid w:val="00F72E7C"/>
    <w:rsid w:val="00F73A63"/>
    <w:rsid w:val="00F7481F"/>
    <w:rsid w:val="00F752B3"/>
    <w:rsid w:val="00F76768"/>
    <w:rsid w:val="00F76F1F"/>
    <w:rsid w:val="00F77F75"/>
    <w:rsid w:val="00F800DF"/>
    <w:rsid w:val="00F8013B"/>
    <w:rsid w:val="00F824A2"/>
    <w:rsid w:val="00F8256F"/>
    <w:rsid w:val="00F83C5F"/>
    <w:rsid w:val="00F8479B"/>
    <w:rsid w:val="00F8483A"/>
    <w:rsid w:val="00F850E9"/>
    <w:rsid w:val="00F852B5"/>
    <w:rsid w:val="00F8583F"/>
    <w:rsid w:val="00F85D63"/>
    <w:rsid w:val="00F868EF"/>
    <w:rsid w:val="00F86C56"/>
    <w:rsid w:val="00F86F1C"/>
    <w:rsid w:val="00F87FD2"/>
    <w:rsid w:val="00F90119"/>
    <w:rsid w:val="00F903CC"/>
    <w:rsid w:val="00F9171E"/>
    <w:rsid w:val="00F9227B"/>
    <w:rsid w:val="00F93797"/>
    <w:rsid w:val="00F937D1"/>
    <w:rsid w:val="00F93CDC"/>
    <w:rsid w:val="00F94139"/>
    <w:rsid w:val="00F95899"/>
    <w:rsid w:val="00F9635E"/>
    <w:rsid w:val="00F96C4B"/>
    <w:rsid w:val="00F96F73"/>
    <w:rsid w:val="00F97702"/>
    <w:rsid w:val="00FA0A92"/>
    <w:rsid w:val="00FA0CCC"/>
    <w:rsid w:val="00FA1D52"/>
    <w:rsid w:val="00FA202A"/>
    <w:rsid w:val="00FA2572"/>
    <w:rsid w:val="00FA3247"/>
    <w:rsid w:val="00FA3744"/>
    <w:rsid w:val="00FA40B0"/>
    <w:rsid w:val="00FA4975"/>
    <w:rsid w:val="00FA5CAA"/>
    <w:rsid w:val="00FA7C32"/>
    <w:rsid w:val="00FA7C35"/>
    <w:rsid w:val="00FB00D4"/>
    <w:rsid w:val="00FB1A46"/>
    <w:rsid w:val="00FB1C65"/>
    <w:rsid w:val="00FB28F5"/>
    <w:rsid w:val="00FB31EA"/>
    <w:rsid w:val="00FB3DF3"/>
    <w:rsid w:val="00FB4F78"/>
    <w:rsid w:val="00FB577D"/>
    <w:rsid w:val="00FB6551"/>
    <w:rsid w:val="00FB6A3D"/>
    <w:rsid w:val="00FB74A8"/>
    <w:rsid w:val="00FC088C"/>
    <w:rsid w:val="00FC2100"/>
    <w:rsid w:val="00FC2AAE"/>
    <w:rsid w:val="00FC2CA0"/>
    <w:rsid w:val="00FC34C1"/>
    <w:rsid w:val="00FC37EA"/>
    <w:rsid w:val="00FC44BB"/>
    <w:rsid w:val="00FC4ABC"/>
    <w:rsid w:val="00FC72F7"/>
    <w:rsid w:val="00FC766C"/>
    <w:rsid w:val="00FC7B3A"/>
    <w:rsid w:val="00FD02C5"/>
    <w:rsid w:val="00FD0E75"/>
    <w:rsid w:val="00FD1267"/>
    <w:rsid w:val="00FD17DA"/>
    <w:rsid w:val="00FD1DB8"/>
    <w:rsid w:val="00FD2AEB"/>
    <w:rsid w:val="00FD2B9C"/>
    <w:rsid w:val="00FD3982"/>
    <w:rsid w:val="00FD3F5B"/>
    <w:rsid w:val="00FD48B6"/>
    <w:rsid w:val="00FD5347"/>
    <w:rsid w:val="00FD562E"/>
    <w:rsid w:val="00FD6434"/>
    <w:rsid w:val="00FD6806"/>
    <w:rsid w:val="00FD7463"/>
    <w:rsid w:val="00FD7654"/>
    <w:rsid w:val="00FE011E"/>
    <w:rsid w:val="00FE019F"/>
    <w:rsid w:val="00FE0425"/>
    <w:rsid w:val="00FE06A1"/>
    <w:rsid w:val="00FE0BF2"/>
    <w:rsid w:val="00FE0C1D"/>
    <w:rsid w:val="00FE0E35"/>
    <w:rsid w:val="00FE1696"/>
    <w:rsid w:val="00FE1704"/>
    <w:rsid w:val="00FE2B30"/>
    <w:rsid w:val="00FE47B3"/>
    <w:rsid w:val="00FE5604"/>
    <w:rsid w:val="00FE5729"/>
    <w:rsid w:val="00FE5CC2"/>
    <w:rsid w:val="00FE5F49"/>
    <w:rsid w:val="00FF0C3D"/>
    <w:rsid w:val="00FF176C"/>
    <w:rsid w:val="00FF2259"/>
    <w:rsid w:val="00FF36C6"/>
    <w:rsid w:val="00FF4381"/>
    <w:rsid w:val="00FF4B21"/>
    <w:rsid w:val="00FF5162"/>
    <w:rsid w:val="00FF5C93"/>
    <w:rsid w:val="00FF6251"/>
    <w:rsid w:val="00FF6BA5"/>
    <w:rsid w:val="00FF6E79"/>
    <w:rsid w:val="00FF7277"/>
    <w:rsid w:val="00FF7F13"/>
    <w:rsid w:val="012C878E"/>
    <w:rsid w:val="0142BC2B"/>
    <w:rsid w:val="014C322F"/>
    <w:rsid w:val="014F63AE"/>
    <w:rsid w:val="01634C71"/>
    <w:rsid w:val="01710BD4"/>
    <w:rsid w:val="0176055D"/>
    <w:rsid w:val="01827890"/>
    <w:rsid w:val="01B51DBA"/>
    <w:rsid w:val="01B95601"/>
    <w:rsid w:val="01BD2846"/>
    <w:rsid w:val="021A40A2"/>
    <w:rsid w:val="021D6E40"/>
    <w:rsid w:val="02231FED"/>
    <w:rsid w:val="023D093C"/>
    <w:rsid w:val="024833DA"/>
    <w:rsid w:val="024BA599"/>
    <w:rsid w:val="026E31A4"/>
    <w:rsid w:val="028380F4"/>
    <w:rsid w:val="02AAC99E"/>
    <w:rsid w:val="02AB3E90"/>
    <w:rsid w:val="02B8C050"/>
    <w:rsid w:val="02CD7BF8"/>
    <w:rsid w:val="02E75DDD"/>
    <w:rsid w:val="0304CD29"/>
    <w:rsid w:val="0348488D"/>
    <w:rsid w:val="034A1CE2"/>
    <w:rsid w:val="0371C467"/>
    <w:rsid w:val="03C35343"/>
    <w:rsid w:val="03D0C804"/>
    <w:rsid w:val="0403BB91"/>
    <w:rsid w:val="0404C506"/>
    <w:rsid w:val="0405308D"/>
    <w:rsid w:val="042F23EC"/>
    <w:rsid w:val="043AF2E6"/>
    <w:rsid w:val="0446FAE0"/>
    <w:rsid w:val="044AF8CE"/>
    <w:rsid w:val="044D9E25"/>
    <w:rsid w:val="0455D13E"/>
    <w:rsid w:val="046DF4D3"/>
    <w:rsid w:val="046E2742"/>
    <w:rsid w:val="0478463A"/>
    <w:rsid w:val="0497A3FF"/>
    <w:rsid w:val="04A02187"/>
    <w:rsid w:val="04C9B3C2"/>
    <w:rsid w:val="04E34809"/>
    <w:rsid w:val="050A155A"/>
    <w:rsid w:val="050EB4D7"/>
    <w:rsid w:val="051A829B"/>
    <w:rsid w:val="053007FE"/>
    <w:rsid w:val="05322F5A"/>
    <w:rsid w:val="053CE68A"/>
    <w:rsid w:val="0545FB80"/>
    <w:rsid w:val="05466C9D"/>
    <w:rsid w:val="056030D2"/>
    <w:rsid w:val="0580756E"/>
    <w:rsid w:val="058AA9BF"/>
    <w:rsid w:val="05CD5EEA"/>
    <w:rsid w:val="06043407"/>
    <w:rsid w:val="060CA50B"/>
    <w:rsid w:val="0618C3F3"/>
    <w:rsid w:val="062E855E"/>
    <w:rsid w:val="06453781"/>
    <w:rsid w:val="066E2155"/>
    <w:rsid w:val="06820E2C"/>
    <w:rsid w:val="06DB5427"/>
    <w:rsid w:val="06DBB7C2"/>
    <w:rsid w:val="06E087EC"/>
    <w:rsid w:val="06F30968"/>
    <w:rsid w:val="070057F2"/>
    <w:rsid w:val="073BEA47"/>
    <w:rsid w:val="074A4C49"/>
    <w:rsid w:val="07691A30"/>
    <w:rsid w:val="077D2E1B"/>
    <w:rsid w:val="077DAB4D"/>
    <w:rsid w:val="07A265FD"/>
    <w:rsid w:val="07B98E7A"/>
    <w:rsid w:val="07BBAA79"/>
    <w:rsid w:val="07DC75CB"/>
    <w:rsid w:val="07E061B0"/>
    <w:rsid w:val="07E78BE3"/>
    <w:rsid w:val="07F72ED7"/>
    <w:rsid w:val="08110F87"/>
    <w:rsid w:val="081B9D3C"/>
    <w:rsid w:val="0833A2C5"/>
    <w:rsid w:val="0843BD9F"/>
    <w:rsid w:val="08769647"/>
    <w:rsid w:val="087D5505"/>
    <w:rsid w:val="08810114"/>
    <w:rsid w:val="0885C519"/>
    <w:rsid w:val="0896CDDE"/>
    <w:rsid w:val="089D0C3E"/>
    <w:rsid w:val="08A1FBF4"/>
    <w:rsid w:val="08FF83E5"/>
    <w:rsid w:val="090EA890"/>
    <w:rsid w:val="091A9306"/>
    <w:rsid w:val="0920EB57"/>
    <w:rsid w:val="093DABD2"/>
    <w:rsid w:val="098BE897"/>
    <w:rsid w:val="098F2ACF"/>
    <w:rsid w:val="0998241C"/>
    <w:rsid w:val="09B7155D"/>
    <w:rsid w:val="09B9D588"/>
    <w:rsid w:val="09CFF78B"/>
    <w:rsid w:val="0A2CBF4D"/>
    <w:rsid w:val="0A36B167"/>
    <w:rsid w:val="0A6828B9"/>
    <w:rsid w:val="0A9943A3"/>
    <w:rsid w:val="0AE1AD19"/>
    <w:rsid w:val="0B211120"/>
    <w:rsid w:val="0B3319C4"/>
    <w:rsid w:val="0B905320"/>
    <w:rsid w:val="0B94BC73"/>
    <w:rsid w:val="0BC2EAA8"/>
    <w:rsid w:val="0BE5FE0E"/>
    <w:rsid w:val="0BE6B743"/>
    <w:rsid w:val="0BE80FB4"/>
    <w:rsid w:val="0C1F643A"/>
    <w:rsid w:val="0C53D528"/>
    <w:rsid w:val="0C7913CE"/>
    <w:rsid w:val="0C8734C8"/>
    <w:rsid w:val="0C949573"/>
    <w:rsid w:val="0CB544F9"/>
    <w:rsid w:val="0CB834B3"/>
    <w:rsid w:val="0CF740CC"/>
    <w:rsid w:val="0CFC408B"/>
    <w:rsid w:val="0D16A3C8"/>
    <w:rsid w:val="0D35D750"/>
    <w:rsid w:val="0D3A5A8B"/>
    <w:rsid w:val="0D44EBD4"/>
    <w:rsid w:val="0D5364D8"/>
    <w:rsid w:val="0D548A45"/>
    <w:rsid w:val="0D691771"/>
    <w:rsid w:val="0D82C488"/>
    <w:rsid w:val="0D8A92CE"/>
    <w:rsid w:val="0DB939F0"/>
    <w:rsid w:val="0DBF0AE0"/>
    <w:rsid w:val="0E324A0C"/>
    <w:rsid w:val="0E3AE5DF"/>
    <w:rsid w:val="0E4A70B1"/>
    <w:rsid w:val="0E6A6DB3"/>
    <w:rsid w:val="0E8B3D6A"/>
    <w:rsid w:val="0E8F1D3D"/>
    <w:rsid w:val="0EE1A1B2"/>
    <w:rsid w:val="0EF035E9"/>
    <w:rsid w:val="0F2D6E28"/>
    <w:rsid w:val="0F329441"/>
    <w:rsid w:val="0F67A647"/>
    <w:rsid w:val="0F7838DB"/>
    <w:rsid w:val="0F8415E0"/>
    <w:rsid w:val="0F88C1F1"/>
    <w:rsid w:val="0F8BD2E7"/>
    <w:rsid w:val="0FA10A7D"/>
    <w:rsid w:val="0FA30911"/>
    <w:rsid w:val="1018BFF9"/>
    <w:rsid w:val="10425BD1"/>
    <w:rsid w:val="10441150"/>
    <w:rsid w:val="108E8E21"/>
    <w:rsid w:val="10A5C728"/>
    <w:rsid w:val="10CEAA1D"/>
    <w:rsid w:val="10D6F54C"/>
    <w:rsid w:val="10EDD4A3"/>
    <w:rsid w:val="11162BE8"/>
    <w:rsid w:val="113E4D2E"/>
    <w:rsid w:val="113F50D5"/>
    <w:rsid w:val="115756DC"/>
    <w:rsid w:val="11789EE9"/>
    <w:rsid w:val="11986363"/>
    <w:rsid w:val="1199D45F"/>
    <w:rsid w:val="11A24B11"/>
    <w:rsid w:val="11B3ECE5"/>
    <w:rsid w:val="11BF72FF"/>
    <w:rsid w:val="11C74B88"/>
    <w:rsid w:val="11DC2FC2"/>
    <w:rsid w:val="1200E314"/>
    <w:rsid w:val="12024EF2"/>
    <w:rsid w:val="120445D9"/>
    <w:rsid w:val="126F1CA6"/>
    <w:rsid w:val="127387F8"/>
    <w:rsid w:val="128B2FBC"/>
    <w:rsid w:val="12A798B6"/>
    <w:rsid w:val="12ACA7AC"/>
    <w:rsid w:val="12B8EDD4"/>
    <w:rsid w:val="12DCB216"/>
    <w:rsid w:val="1305A2F1"/>
    <w:rsid w:val="132A209B"/>
    <w:rsid w:val="132F555B"/>
    <w:rsid w:val="1343CCB4"/>
    <w:rsid w:val="135D090B"/>
    <w:rsid w:val="13791A60"/>
    <w:rsid w:val="139A939F"/>
    <w:rsid w:val="13A52658"/>
    <w:rsid w:val="13E1CE46"/>
    <w:rsid w:val="141D60EF"/>
    <w:rsid w:val="143873F6"/>
    <w:rsid w:val="143A3554"/>
    <w:rsid w:val="1446B07A"/>
    <w:rsid w:val="144CE68A"/>
    <w:rsid w:val="14658B08"/>
    <w:rsid w:val="1482593A"/>
    <w:rsid w:val="148C8F42"/>
    <w:rsid w:val="149BEBBC"/>
    <w:rsid w:val="14ACE2E0"/>
    <w:rsid w:val="14EE873A"/>
    <w:rsid w:val="15002DBB"/>
    <w:rsid w:val="150BC09F"/>
    <w:rsid w:val="1516E126"/>
    <w:rsid w:val="1519D052"/>
    <w:rsid w:val="151BEE28"/>
    <w:rsid w:val="153E8785"/>
    <w:rsid w:val="1562A7BF"/>
    <w:rsid w:val="159AE2EB"/>
    <w:rsid w:val="15A495E0"/>
    <w:rsid w:val="15BD07AA"/>
    <w:rsid w:val="15C31970"/>
    <w:rsid w:val="161DFDF2"/>
    <w:rsid w:val="1652119C"/>
    <w:rsid w:val="16640F11"/>
    <w:rsid w:val="16693FF4"/>
    <w:rsid w:val="1675CB4E"/>
    <w:rsid w:val="16A1B32E"/>
    <w:rsid w:val="16BF741F"/>
    <w:rsid w:val="16DAA3F5"/>
    <w:rsid w:val="16E47CFE"/>
    <w:rsid w:val="16F2BB3A"/>
    <w:rsid w:val="1714E233"/>
    <w:rsid w:val="171F0AD0"/>
    <w:rsid w:val="17537CDA"/>
    <w:rsid w:val="17551455"/>
    <w:rsid w:val="176EC7FD"/>
    <w:rsid w:val="178E6870"/>
    <w:rsid w:val="179DA302"/>
    <w:rsid w:val="17A17228"/>
    <w:rsid w:val="17A49132"/>
    <w:rsid w:val="17AEAEFD"/>
    <w:rsid w:val="17BBA9BB"/>
    <w:rsid w:val="17D10720"/>
    <w:rsid w:val="17F54FBD"/>
    <w:rsid w:val="182445A5"/>
    <w:rsid w:val="1833CBD7"/>
    <w:rsid w:val="183A7300"/>
    <w:rsid w:val="18B6A488"/>
    <w:rsid w:val="18F38A69"/>
    <w:rsid w:val="1902920A"/>
    <w:rsid w:val="19109A4B"/>
    <w:rsid w:val="192C5DC0"/>
    <w:rsid w:val="194FA04D"/>
    <w:rsid w:val="1984B4F9"/>
    <w:rsid w:val="199E9F39"/>
    <w:rsid w:val="19AD99B3"/>
    <w:rsid w:val="19C32D3E"/>
    <w:rsid w:val="19CB92F2"/>
    <w:rsid w:val="19CE91C0"/>
    <w:rsid w:val="19D1E9D0"/>
    <w:rsid w:val="19D8A29F"/>
    <w:rsid w:val="19DB3783"/>
    <w:rsid w:val="19F4E4FF"/>
    <w:rsid w:val="1A0D6493"/>
    <w:rsid w:val="1A36BBCC"/>
    <w:rsid w:val="1A36F3E0"/>
    <w:rsid w:val="1A56AE94"/>
    <w:rsid w:val="1A72417C"/>
    <w:rsid w:val="1A81C232"/>
    <w:rsid w:val="1A88738D"/>
    <w:rsid w:val="1AA620B3"/>
    <w:rsid w:val="1AC80AFE"/>
    <w:rsid w:val="1AC84E03"/>
    <w:rsid w:val="1B00D7B1"/>
    <w:rsid w:val="1B0D6FDE"/>
    <w:rsid w:val="1B2A8210"/>
    <w:rsid w:val="1B53C48A"/>
    <w:rsid w:val="1B83776F"/>
    <w:rsid w:val="1B8BC3BF"/>
    <w:rsid w:val="1B9E1466"/>
    <w:rsid w:val="1BA6D53F"/>
    <w:rsid w:val="1BAB73F2"/>
    <w:rsid w:val="1BB7313D"/>
    <w:rsid w:val="1BEDDAE8"/>
    <w:rsid w:val="1C0DE0F4"/>
    <w:rsid w:val="1C2E54B4"/>
    <w:rsid w:val="1C5C3B8E"/>
    <w:rsid w:val="1C708029"/>
    <w:rsid w:val="1C869488"/>
    <w:rsid w:val="1C8AEFD0"/>
    <w:rsid w:val="1C8DA5A5"/>
    <w:rsid w:val="1C92A1F6"/>
    <w:rsid w:val="1CB01CEA"/>
    <w:rsid w:val="1CC7F326"/>
    <w:rsid w:val="1D1E3381"/>
    <w:rsid w:val="1D20B2DC"/>
    <w:rsid w:val="1D424207"/>
    <w:rsid w:val="1D429E94"/>
    <w:rsid w:val="1D4981B8"/>
    <w:rsid w:val="1D6804B5"/>
    <w:rsid w:val="1D76A8DF"/>
    <w:rsid w:val="1D771B70"/>
    <w:rsid w:val="1D8903C1"/>
    <w:rsid w:val="1D912075"/>
    <w:rsid w:val="1DACAAB1"/>
    <w:rsid w:val="1DD147B9"/>
    <w:rsid w:val="1DE3219F"/>
    <w:rsid w:val="1DE9EC4B"/>
    <w:rsid w:val="1DF1DDCC"/>
    <w:rsid w:val="1DF289E0"/>
    <w:rsid w:val="1DF5641E"/>
    <w:rsid w:val="1E163E47"/>
    <w:rsid w:val="1E169E01"/>
    <w:rsid w:val="1E306091"/>
    <w:rsid w:val="1E36CA58"/>
    <w:rsid w:val="1E5A027D"/>
    <w:rsid w:val="1E6A8780"/>
    <w:rsid w:val="1E8F628C"/>
    <w:rsid w:val="1EB62701"/>
    <w:rsid w:val="1EF53067"/>
    <w:rsid w:val="1F14859C"/>
    <w:rsid w:val="1F2A4532"/>
    <w:rsid w:val="1F3B7F92"/>
    <w:rsid w:val="1F6A95B0"/>
    <w:rsid w:val="1F9BBC42"/>
    <w:rsid w:val="1FC58EA5"/>
    <w:rsid w:val="1FC6D9F6"/>
    <w:rsid w:val="1FCD654F"/>
    <w:rsid w:val="1FCDA15A"/>
    <w:rsid w:val="1FCFADDA"/>
    <w:rsid w:val="20166DD4"/>
    <w:rsid w:val="203AA2B7"/>
    <w:rsid w:val="2052FBC8"/>
    <w:rsid w:val="20644374"/>
    <w:rsid w:val="207E4866"/>
    <w:rsid w:val="2080D87F"/>
    <w:rsid w:val="208F827E"/>
    <w:rsid w:val="209267E9"/>
    <w:rsid w:val="20E1B6E1"/>
    <w:rsid w:val="20EAF532"/>
    <w:rsid w:val="20F3EAB8"/>
    <w:rsid w:val="210C23C0"/>
    <w:rsid w:val="2115B3ED"/>
    <w:rsid w:val="21273A88"/>
    <w:rsid w:val="212BDD8B"/>
    <w:rsid w:val="213277CD"/>
    <w:rsid w:val="213638B6"/>
    <w:rsid w:val="21367E4B"/>
    <w:rsid w:val="2166CB74"/>
    <w:rsid w:val="21A5749C"/>
    <w:rsid w:val="21AA78E5"/>
    <w:rsid w:val="21C08E1B"/>
    <w:rsid w:val="21D1EF0B"/>
    <w:rsid w:val="21E6893A"/>
    <w:rsid w:val="220849A6"/>
    <w:rsid w:val="222D5FC7"/>
    <w:rsid w:val="2234F294"/>
    <w:rsid w:val="224732CE"/>
    <w:rsid w:val="224FA57F"/>
    <w:rsid w:val="22623DEE"/>
    <w:rsid w:val="2262AF77"/>
    <w:rsid w:val="226D2C99"/>
    <w:rsid w:val="227F8896"/>
    <w:rsid w:val="228B4F5D"/>
    <w:rsid w:val="2295733A"/>
    <w:rsid w:val="22971890"/>
    <w:rsid w:val="22AD899E"/>
    <w:rsid w:val="22BFC591"/>
    <w:rsid w:val="22CEFAC5"/>
    <w:rsid w:val="22CF6231"/>
    <w:rsid w:val="22D03B64"/>
    <w:rsid w:val="22DD7A5B"/>
    <w:rsid w:val="22DEDD47"/>
    <w:rsid w:val="22E92126"/>
    <w:rsid w:val="22F30F47"/>
    <w:rsid w:val="2332B15B"/>
    <w:rsid w:val="23370E4E"/>
    <w:rsid w:val="235402F8"/>
    <w:rsid w:val="236BC8AF"/>
    <w:rsid w:val="236DF1D2"/>
    <w:rsid w:val="236E4785"/>
    <w:rsid w:val="238B8A17"/>
    <w:rsid w:val="23A0C54F"/>
    <w:rsid w:val="23C96779"/>
    <w:rsid w:val="23D3DFFE"/>
    <w:rsid w:val="23DA8F37"/>
    <w:rsid w:val="2408A321"/>
    <w:rsid w:val="2416DF4D"/>
    <w:rsid w:val="24378020"/>
    <w:rsid w:val="243AC767"/>
    <w:rsid w:val="24D8978D"/>
    <w:rsid w:val="24E194A4"/>
    <w:rsid w:val="24F66A4A"/>
    <w:rsid w:val="25194F46"/>
    <w:rsid w:val="2526923B"/>
    <w:rsid w:val="254D10F3"/>
    <w:rsid w:val="2552BF6A"/>
    <w:rsid w:val="2560C942"/>
    <w:rsid w:val="25628226"/>
    <w:rsid w:val="2564189D"/>
    <w:rsid w:val="2566223A"/>
    <w:rsid w:val="256E46AF"/>
    <w:rsid w:val="2593D277"/>
    <w:rsid w:val="25B648C6"/>
    <w:rsid w:val="25D6FB1B"/>
    <w:rsid w:val="25D84991"/>
    <w:rsid w:val="25E0BB90"/>
    <w:rsid w:val="26265326"/>
    <w:rsid w:val="26435D21"/>
    <w:rsid w:val="26579595"/>
    <w:rsid w:val="26715137"/>
    <w:rsid w:val="26A03DBE"/>
    <w:rsid w:val="26B17A03"/>
    <w:rsid w:val="26F6F017"/>
    <w:rsid w:val="26F8CD38"/>
    <w:rsid w:val="2707147D"/>
    <w:rsid w:val="270CC06F"/>
    <w:rsid w:val="2714DF6A"/>
    <w:rsid w:val="2739CA56"/>
    <w:rsid w:val="2745C824"/>
    <w:rsid w:val="27496CC1"/>
    <w:rsid w:val="2785EEF5"/>
    <w:rsid w:val="27C29AB3"/>
    <w:rsid w:val="27C75DDA"/>
    <w:rsid w:val="2810353B"/>
    <w:rsid w:val="2827C590"/>
    <w:rsid w:val="2836B47F"/>
    <w:rsid w:val="2841FE4D"/>
    <w:rsid w:val="286B7DB8"/>
    <w:rsid w:val="287E85E8"/>
    <w:rsid w:val="28DAA78B"/>
    <w:rsid w:val="28EC38C5"/>
    <w:rsid w:val="28F41E07"/>
    <w:rsid w:val="28F474B0"/>
    <w:rsid w:val="296475B1"/>
    <w:rsid w:val="296C24BC"/>
    <w:rsid w:val="297D9C49"/>
    <w:rsid w:val="29AB849E"/>
    <w:rsid w:val="29B53CD0"/>
    <w:rsid w:val="29B93F0B"/>
    <w:rsid w:val="29BEE2C0"/>
    <w:rsid w:val="29C30403"/>
    <w:rsid w:val="2A03A5A4"/>
    <w:rsid w:val="2A1FB020"/>
    <w:rsid w:val="2A430B4D"/>
    <w:rsid w:val="2A4A537B"/>
    <w:rsid w:val="2A73FF5E"/>
    <w:rsid w:val="2AB37D47"/>
    <w:rsid w:val="2ABBBF06"/>
    <w:rsid w:val="2ACF682A"/>
    <w:rsid w:val="2AE40C35"/>
    <w:rsid w:val="2B03B1D9"/>
    <w:rsid w:val="2B2A1E8A"/>
    <w:rsid w:val="2B341590"/>
    <w:rsid w:val="2B94ED96"/>
    <w:rsid w:val="2BD7E3D7"/>
    <w:rsid w:val="2BFCB956"/>
    <w:rsid w:val="2C3353BB"/>
    <w:rsid w:val="2C3383BD"/>
    <w:rsid w:val="2C449257"/>
    <w:rsid w:val="2C55958B"/>
    <w:rsid w:val="2CB6FC0A"/>
    <w:rsid w:val="2CCD1EFD"/>
    <w:rsid w:val="2CF47609"/>
    <w:rsid w:val="2CF5C211"/>
    <w:rsid w:val="2D140239"/>
    <w:rsid w:val="2D2B496B"/>
    <w:rsid w:val="2D2B49E8"/>
    <w:rsid w:val="2D2BF116"/>
    <w:rsid w:val="2D36A7D7"/>
    <w:rsid w:val="2D395515"/>
    <w:rsid w:val="2D431436"/>
    <w:rsid w:val="2D6F991C"/>
    <w:rsid w:val="2D7726E6"/>
    <w:rsid w:val="2D7B5D4D"/>
    <w:rsid w:val="2D81D4CA"/>
    <w:rsid w:val="2D9B4056"/>
    <w:rsid w:val="2DA8442C"/>
    <w:rsid w:val="2DAA98BE"/>
    <w:rsid w:val="2DB51562"/>
    <w:rsid w:val="2DB5716C"/>
    <w:rsid w:val="2DB8AF4D"/>
    <w:rsid w:val="2DBDCC4D"/>
    <w:rsid w:val="2DC56A6D"/>
    <w:rsid w:val="2DD31C89"/>
    <w:rsid w:val="2DD54DC5"/>
    <w:rsid w:val="2DDB0D4E"/>
    <w:rsid w:val="2DFB7987"/>
    <w:rsid w:val="2E06BE3D"/>
    <w:rsid w:val="2E2E0B7B"/>
    <w:rsid w:val="2E491D4A"/>
    <w:rsid w:val="2E4A6D17"/>
    <w:rsid w:val="2E6054E2"/>
    <w:rsid w:val="2E71BDDE"/>
    <w:rsid w:val="2E7E1E67"/>
    <w:rsid w:val="2E8418AE"/>
    <w:rsid w:val="2EC0A170"/>
    <w:rsid w:val="2EC6A4D8"/>
    <w:rsid w:val="2ED3620A"/>
    <w:rsid w:val="2EDF1548"/>
    <w:rsid w:val="2EF88495"/>
    <w:rsid w:val="2F0AF721"/>
    <w:rsid w:val="2F219D24"/>
    <w:rsid w:val="2F2526DA"/>
    <w:rsid w:val="2F4DED8F"/>
    <w:rsid w:val="2F6AB864"/>
    <w:rsid w:val="2F8BDA3F"/>
    <w:rsid w:val="2FA059CD"/>
    <w:rsid w:val="2FBFDB99"/>
    <w:rsid w:val="2FCCB8EB"/>
    <w:rsid w:val="2FCCF27D"/>
    <w:rsid w:val="2FF8CA9E"/>
    <w:rsid w:val="303FB167"/>
    <w:rsid w:val="3065E564"/>
    <w:rsid w:val="30695C42"/>
    <w:rsid w:val="3070EACA"/>
    <w:rsid w:val="3075D59C"/>
    <w:rsid w:val="307672FD"/>
    <w:rsid w:val="30AF7111"/>
    <w:rsid w:val="30D9C88F"/>
    <w:rsid w:val="30DAFF7A"/>
    <w:rsid w:val="30FC3F57"/>
    <w:rsid w:val="315EC9A8"/>
    <w:rsid w:val="3186EF00"/>
    <w:rsid w:val="31AC2888"/>
    <w:rsid w:val="31ADC095"/>
    <w:rsid w:val="31EA45AF"/>
    <w:rsid w:val="3208A14F"/>
    <w:rsid w:val="320DF44F"/>
    <w:rsid w:val="3223B569"/>
    <w:rsid w:val="323AB303"/>
    <w:rsid w:val="3265C2B4"/>
    <w:rsid w:val="327B6472"/>
    <w:rsid w:val="328F1409"/>
    <w:rsid w:val="3298C630"/>
    <w:rsid w:val="32A326CD"/>
    <w:rsid w:val="32A7D993"/>
    <w:rsid w:val="32B2E1D0"/>
    <w:rsid w:val="32B9D62A"/>
    <w:rsid w:val="32BF5172"/>
    <w:rsid w:val="32EF9EA8"/>
    <w:rsid w:val="33075313"/>
    <w:rsid w:val="33102D48"/>
    <w:rsid w:val="33556AD7"/>
    <w:rsid w:val="336856D1"/>
    <w:rsid w:val="33716061"/>
    <w:rsid w:val="3376F856"/>
    <w:rsid w:val="33808442"/>
    <w:rsid w:val="33A9570B"/>
    <w:rsid w:val="33AB55E7"/>
    <w:rsid w:val="33ACBB78"/>
    <w:rsid w:val="33B07CBD"/>
    <w:rsid w:val="33E0F195"/>
    <w:rsid w:val="33E3EF21"/>
    <w:rsid w:val="33F8BB5F"/>
    <w:rsid w:val="33FE4816"/>
    <w:rsid w:val="340AA954"/>
    <w:rsid w:val="340EB47A"/>
    <w:rsid w:val="34230063"/>
    <w:rsid w:val="3445AA78"/>
    <w:rsid w:val="3449E531"/>
    <w:rsid w:val="344B2DD8"/>
    <w:rsid w:val="34648538"/>
    <w:rsid w:val="348D2AB0"/>
    <w:rsid w:val="34AFA023"/>
    <w:rsid w:val="34B81F0E"/>
    <w:rsid w:val="34F024C7"/>
    <w:rsid w:val="3507B765"/>
    <w:rsid w:val="35487588"/>
    <w:rsid w:val="354B081E"/>
    <w:rsid w:val="35840FD2"/>
    <w:rsid w:val="35AD6B0F"/>
    <w:rsid w:val="35AF6517"/>
    <w:rsid w:val="35B62E1A"/>
    <w:rsid w:val="35BB85D2"/>
    <w:rsid w:val="35E909A1"/>
    <w:rsid w:val="3608EBAB"/>
    <w:rsid w:val="3640A487"/>
    <w:rsid w:val="36493ADC"/>
    <w:rsid w:val="36800506"/>
    <w:rsid w:val="3683C6A9"/>
    <w:rsid w:val="3698FEDC"/>
    <w:rsid w:val="36A1781A"/>
    <w:rsid w:val="36AD7518"/>
    <w:rsid w:val="36AF41F6"/>
    <w:rsid w:val="36BA7595"/>
    <w:rsid w:val="36BE560C"/>
    <w:rsid w:val="36C47A3E"/>
    <w:rsid w:val="36CAD8B1"/>
    <w:rsid w:val="36DC2DB9"/>
    <w:rsid w:val="36DFBD81"/>
    <w:rsid w:val="3719DB2E"/>
    <w:rsid w:val="373824FB"/>
    <w:rsid w:val="3748A5F0"/>
    <w:rsid w:val="376E1FC5"/>
    <w:rsid w:val="377F7559"/>
    <w:rsid w:val="37891471"/>
    <w:rsid w:val="37AE9BB5"/>
    <w:rsid w:val="37B60D60"/>
    <w:rsid w:val="37BE30AC"/>
    <w:rsid w:val="37C361BD"/>
    <w:rsid w:val="37CC478B"/>
    <w:rsid w:val="37DEAB8F"/>
    <w:rsid w:val="37EDAFB8"/>
    <w:rsid w:val="37EF626E"/>
    <w:rsid w:val="3802102D"/>
    <w:rsid w:val="3812993F"/>
    <w:rsid w:val="382AAA93"/>
    <w:rsid w:val="3843ED7F"/>
    <w:rsid w:val="384B9235"/>
    <w:rsid w:val="38625916"/>
    <w:rsid w:val="387E9765"/>
    <w:rsid w:val="389AC6D4"/>
    <w:rsid w:val="38C46F2B"/>
    <w:rsid w:val="38C77565"/>
    <w:rsid w:val="38FF177E"/>
    <w:rsid w:val="3905ED9D"/>
    <w:rsid w:val="392090DF"/>
    <w:rsid w:val="3941FD08"/>
    <w:rsid w:val="395AD6E7"/>
    <w:rsid w:val="39623C61"/>
    <w:rsid w:val="398FA4B4"/>
    <w:rsid w:val="399106E7"/>
    <w:rsid w:val="39D671E8"/>
    <w:rsid w:val="39F5C339"/>
    <w:rsid w:val="39F84B0C"/>
    <w:rsid w:val="39FF4F67"/>
    <w:rsid w:val="3A0BFE3D"/>
    <w:rsid w:val="3A23D699"/>
    <w:rsid w:val="3A32FE9E"/>
    <w:rsid w:val="3A3B54E2"/>
    <w:rsid w:val="3A493C49"/>
    <w:rsid w:val="3A5EB5F0"/>
    <w:rsid w:val="3A7C990B"/>
    <w:rsid w:val="3ABC198C"/>
    <w:rsid w:val="3AC69068"/>
    <w:rsid w:val="3B26FDEA"/>
    <w:rsid w:val="3B29ADF4"/>
    <w:rsid w:val="3B29BC57"/>
    <w:rsid w:val="3B872F15"/>
    <w:rsid w:val="3B888FD0"/>
    <w:rsid w:val="3B8D0D5A"/>
    <w:rsid w:val="3B8EBD77"/>
    <w:rsid w:val="3BB6B487"/>
    <w:rsid w:val="3BD2DF11"/>
    <w:rsid w:val="3BE946E9"/>
    <w:rsid w:val="3BF13922"/>
    <w:rsid w:val="3BF4C964"/>
    <w:rsid w:val="3C0BDBC6"/>
    <w:rsid w:val="3C1F594F"/>
    <w:rsid w:val="3C294923"/>
    <w:rsid w:val="3C36E35B"/>
    <w:rsid w:val="3C5BA687"/>
    <w:rsid w:val="3C80399A"/>
    <w:rsid w:val="3CA0D426"/>
    <w:rsid w:val="3CA366B2"/>
    <w:rsid w:val="3CEA1B44"/>
    <w:rsid w:val="3D1E3FC3"/>
    <w:rsid w:val="3D23559B"/>
    <w:rsid w:val="3D2C6362"/>
    <w:rsid w:val="3D633F4F"/>
    <w:rsid w:val="3D673DAE"/>
    <w:rsid w:val="3D6FDAC2"/>
    <w:rsid w:val="3D7CBEE0"/>
    <w:rsid w:val="3DA51F1D"/>
    <w:rsid w:val="3DF4C185"/>
    <w:rsid w:val="3E0C2B39"/>
    <w:rsid w:val="3E687FE4"/>
    <w:rsid w:val="3E75B3C4"/>
    <w:rsid w:val="3EBB5883"/>
    <w:rsid w:val="3EDF12DC"/>
    <w:rsid w:val="3EF71292"/>
    <w:rsid w:val="3F232F32"/>
    <w:rsid w:val="3F3889A8"/>
    <w:rsid w:val="3F51134B"/>
    <w:rsid w:val="3F5952E3"/>
    <w:rsid w:val="3F618998"/>
    <w:rsid w:val="3F62B635"/>
    <w:rsid w:val="3F7E89AD"/>
    <w:rsid w:val="3FB5A816"/>
    <w:rsid w:val="3FC69EC1"/>
    <w:rsid w:val="3FCFB2EB"/>
    <w:rsid w:val="3FD61B55"/>
    <w:rsid w:val="3FEF444F"/>
    <w:rsid w:val="3FF5A8FC"/>
    <w:rsid w:val="40041F10"/>
    <w:rsid w:val="400EA83C"/>
    <w:rsid w:val="40350DB8"/>
    <w:rsid w:val="403C507F"/>
    <w:rsid w:val="406E0FC2"/>
    <w:rsid w:val="40A98397"/>
    <w:rsid w:val="40AB52FB"/>
    <w:rsid w:val="40B36561"/>
    <w:rsid w:val="40C12F4E"/>
    <w:rsid w:val="40C99B34"/>
    <w:rsid w:val="40F028EB"/>
    <w:rsid w:val="40F6FE3C"/>
    <w:rsid w:val="411F8267"/>
    <w:rsid w:val="4120B471"/>
    <w:rsid w:val="41244C84"/>
    <w:rsid w:val="413A5744"/>
    <w:rsid w:val="41537455"/>
    <w:rsid w:val="41911F70"/>
    <w:rsid w:val="419C9A60"/>
    <w:rsid w:val="41D32587"/>
    <w:rsid w:val="41D40E7D"/>
    <w:rsid w:val="41D532BD"/>
    <w:rsid w:val="41DC2685"/>
    <w:rsid w:val="41FFCCBD"/>
    <w:rsid w:val="4202EA8B"/>
    <w:rsid w:val="42047EA5"/>
    <w:rsid w:val="421FF34D"/>
    <w:rsid w:val="42316078"/>
    <w:rsid w:val="42371F7E"/>
    <w:rsid w:val="42386D97"/>
    <w:rsid w:val="4297A884"/>
    <w:rsid w:val="429A874F"/>
    <w:rsid w:val="42A26074"/>
    <w:rsid w:val="42ABE313"/>
    <w:rsid w:val="42AD9F24"/>
    <w:rsid w:val="42B4F070"/>
    <w:rsid w:val="42C350BF"/>
    <w:rsid w:val="42CC9A79"/>
    <w:rsid w:val="42DDA08F"/>
    <w:rsid w:val="42DF69B9"/>
    <w:rsid w:val="42E8B732"/>
    <w:rsid w:val="42F2447D"/>
    <w:rsid w:val="42F5CEED"/>
    <w:rsid w:val="430936DD"/>
    <w:rsid w:val="4313DC81"/>
    <w:rsid w:val="431F33DC"/>
    <w:rsid w:val="432B2F19"/>
    <w:rsid w:val="432CFA78"/>
    <w:rsid w:val="434656F9"/>
    <w:rsid w:val="437343B4"/>
    <w:rsid w:val="43832A0B"/>
    <w:rsid w:val="438BC80E"/>
    <w:rsid w:val="438C9823"/>
    <w:rsid w:val="439F7D66"/>
    <w:rsid w:val="43F051BF"/>
    <w:rsid w:val="43F4ACED"/>
    <w:rsid w:val="43F89F18"/>
    <w:rsid w:val="441E6564"/>
    <w:rsid w:val="44492C6A"/>
    <w:rsid w:val="44A72BB6"/>
    <w:rsid w:val="44AD0E0E"/>
    <w:rsid w:val="44C21D58"/>
    <w:rsid w:val="44DC924B"/>
    <w:rsid w:val="44EDF9EA"/>
    <w:rsid w:val="44FBA980"/>
    <w:rsid w:val="452A1F52"/>
    <w:rsid w:val="453AE8FE"/>
    <w:rsid w:val="456BF0A0"/>
    <w:rsid w:val="458C4E34"/>
    <w:rsid w:val="45B9CF0E"/>
    <w:rsid w:val="45C6C029"/>
    <w:rsid w:val="45C6E15D"/>
    <w:rsid w:val="45CB5BD8"/>
    <w:rsid w:val="460695BF"/>
    <w:rsid w:val="4628029A"/>
    <w:rsid w:val="4629BD66"/>
    <w:rsid w:val="46335656"/>
    <w:rsid w:val="46364EA4"/>
    <w:rsid w:val="463AE8BD"/>
    <w:rsid w:val="4642BF96"/>
    <w:rsid w:val="4653E39A"/>
    <w:rsid w:val="465BB697"/>
    <w:rsid w:val="4685F414"/>
    <w:rsid w:val="4694289C"/>
    <w:rsid w:val="46EF6E02"/>
    <w:rsid w:val="46EFBD9E"/>
    <w:rsid w:val="471B3F10"/>
    <w:rsid w:val="473817C1"/>
    <w:rsid w:val="47A21D59"/>
    <w:rsid w:val="47A5CCC4"/>
    <w:rsid w:val="47B19AF3"/>
    <w:rsid w:val="47BF25A7"/>
    <w:rsid w:val="47C87E75"/>
    <w:rsid w:val="47CA1329"/>
    <w:rsid w:val="47CA52C2"/>
    <w:rsid w:val="47E364D0"/>
    <w:rsid w:val="4840FDFA"/>
    <w:rsid w:val="48765CB5"/>
    <w:rsid w:val="487775F2"/>
    <w:rsid w:val="48866C00"/>
    <w:rsid w:val="488AB60E"/>
    <w:rsid w:val="4897D369"/>
    <w:rsid w:val="489E1454"/>
    <w:rsid w:val="489F0B23"/>
    <w:rsid w:val="48A3E1DD"/>
    <w:rsid w:val="48A4678D"/>
    <w:rsid w:val="48DBCCDD"/>
    <w:rsid w:val="48F0E9D1"/>
    <w:rsid w:val="48F8E9A9"/>
    <w:rsid w:val="48FFADF9"/>
    <w:rsid w:val="490EC2A7"/>
    <w:rsid w:val="49266952"/>
    <w:rsid w:val="492A7148"/>
    <w:rsid w:val="49434682"/>
    <w:rsid w:val="494C80AF"/>
    <w:rsid w:val="495C9A50"/>
    <w:rsid w:val="495F7393"/>
    <w:rsid w:val="4963CEB3"/>
    <w:rsid w:val="49689095"/>
    <w:rsid w:val="49946668"/>
    <w:rsid w:val="49975245"/>
    <w:rsid w:val="499D4757"/>
    <w:rsid w:val="49A7FA0D"/>
    <w:rsid w:val="49AD8278"/>
    <w:rsid w:val="49B1C1D9"/>
    <w:rsid w:val="49B4C840"/>
    <w:rsid w:val="49BA6AD6"/>
    <w:rsid w:val="49CA5B69"/>
    <w:rsid w:val="49D39515"/>
    <w:rsid w:val="4A089A85"/>
    <w:rsid w:val="4A184A61"/>
    <w:rsid w:val="4A24CB5B"/>
    <w:rsid w:val="4A27AF87"/>
    <w:rsid w:val="4A294C4E"/>
    <w:rsid w:val="4A36B5DA"/>
    <w:rsid w:val="4A4AE742"/>
    <w:rsid w:val="4A4E99F8"/>
    <w:rsid w:val="4A55B74C"/>
    <w:rsid w:val="4B1EE1DF"/>
    <w:rsid w:val="4B205272"/>
    <w:rsid w:val="4B20CA23"/>
    <w:rsid w:val="4B2980E4"/>
    <w:rsid w:val="4B3555B9"/>
    <w:rsid w:val="4B50A65F"/>
    <w:rsid w:val="4B65F702"/>
    <w:rsid w:val="4B70DC2B"/>
    <w:rsid w:val="4BA3FE7A"/>
    <w:rsid w:val="4BB2F2A0"/>
    <w:rsid w:val="4BC56F5F"/>
    <w:rsid w:val="4BDBAD31"/>
    <w:rsid w:val="4C283D9B"/>
    <w:rsid w:val="4C532FB2"/>
    <w:rsid w:val="4C695D99"/>
    <w:rsid w:val="4C7E1365"/>
    <w:rsid w:val="4CC6922F"/>
    <w:rsid w:val="4CE5C7CF"/>
    <w:rsid w:val="4CF70793"/>
    <w:rsid w:val="4CF9D3DD"/>
    <w:rsid w:val="4D112175"/>
    <w:rsid w:val="4D129256"/>
    <w:rsid w:val="4D2EB134"/>
    <w:rsid w:val="4D349F69"/>
    <w:rsid w:val="4D4D32DE"/>
    <w:rsid w:val="4D531490"/>
    <w:rsid w:val="4D6B498F"/>
    <w:rsid w:val="4D70BA31"/>
    <w:rsid w:val="4D720C22"/>
    <w:rsid w:val="4DB7CA77"/>
    <w:rsid w:val="4DCD2BD1"/>
    <w:rsid w:val="4DE9C729"/>
    <w:rsid w:val="4E0324C5"/>
    <w:rsid w:val="4E2582F9"/>
    <w:rsid w:val="4ED64FC8"/>
    <w:rsid w:val="4EFD1BEB"/>
    <w:rsid w:val="4F0AB43F"/>
    <w:rsid w:val="4F0D74D1"/>
    <w:rsid w:val="4F5B0197"/>
    <w:rsid w:val="4F601701"/>
    <w:rsid w:val="4F639BE6"/>
    <w:rsid w:val="4F717D60"/>
    <w:rsid w:val="4F7D404D"/>
    <w:rsid w:val="4F7F46A9"/>
    <w:rsid w:val="4F930238"/>
    <w:rsid w:val="4FE23F98"/>
    <w:rsid w:val="50027756"/>
    <w:rsid w:val="50293484"/>
    <w:rsid w:val="502C5731"/>
    <w:rsid w:val="502D0460"/>
    <w:rsid w:val="50459C27"/>
    <w:rsid w:val="504C5822"/>
    <w:rsid w:val="506BD16B"/>
    <w:rsid w:val="5084A52E"/>
    <w:rsid w:val="50F73500"/>
    <w:rsid w:val="50FA1528"/>
    <w:rsid w:val="5105788B"/>
    <w:rsid w:val="510B82BF"/>
    <w:rsid w:val="510F6627"/>
    <w:rsid w:val="51302390"/>
    <w:rsid w:val="513221A2"/>
    <w:rsid w:val="51491116"/>
    <w:rsid w:val="51514A0B"/>
    <w:rsid w:val="5154CE45"/>
    <w:rsid w:val="517F774C"/>
    <w:rsid w:val="5194B4B6"/>
    <w:rsid w:val="519896DF"/>
    <w:rsid w:val="51BAD578"/>
    <w:rsid w:val="51C8D778"/>
    <w:rsid w:val="51DAA6EA"/>
    <w:rsid w:val="5212A63A"/>
    <w:rsid w:val="521F9D89"/>
    <w:rsid w:val="522570B7"/>
    <w:rsid w:val="525688BB"/>
    <w:rsid w:val="525D06D7"/>
    <w:rsid w:val="526EB701"/>
    <w:rsid w:val="528190F9"/>
    <w:rsid w:val="528BD18C"/>
    <w:rsid w:val="529EFFAC"/>
    <w:rsid w:val="52B78E4F"/>
    <w:rsid w:val="52CC1EE2"/>
    <w:rsid w:val="52F9271F"/>
    <w:rsid w:val="530FA0D5"/>
    <w:rsid w:val="5310E9F9"/>
    <w:rsid w:val="53208EF8"/>
    <w:rsid w:val="53588392"/>
    <w:rsid w:val="53780682"/>
    <w:rsid w:val="53949725"/>
    <w:rsid w:val="53AB43EF"/>
    <w:rsid w:val="53AB7598"/>
    <w:rsid w:val="53CA91B3"/>
    <w:rsid w:val="53D755AD"/>
    <w:rsid w:val="53D98FFA"/>
    <w:rsid w:val="53E4AA11"/>
    <w:rsid w:val="540B3D4D"/>
    <w:rsid w:val="540F620C"/>
    <w:rsid w:val="541081DA"/>
    <w:rsid w:val="5416D1F2"/>
    <w:rsid w:val="5433B4E7"/>
    <w:rsid w:val="5435EF43"/>
    <w:rsid w:val="5438D73F"/>
    <w:rsid w:val="5439BD79"/>
    <w:rsid w:val="5487C1E7"/>
    <w:rsid w:val="549F0818"/>
    <w:rsid w:val="54A27AE0"/>
    <w:rsid w:val="54AF8E27"/>
    <w:rsid w:val="54C37A62"/>
    <w:rsid w:val="54C5281B"/>
    <w:rsid w:val="54CEB8B0"/>
    <w:rsid w:val="54CF3C54"/>
    <w:rsid w:val="54EF3060"/>
    <w:rsid w:val="54F2B127"/>
    <w:rsid w:val="54F3EEF4"/>
    <w:rsid w:val="550E780D"/>
    <w:rsid w:val="55106E50"/>
    <w:rsid w:val="551A3A72"/>
    <w:rsid w:val="552960B0"/>
    <w:rsid w:val="554EEE5A"/>
    <w:rsid w:val="55BF95FE"/>
    <w:rsid w:val="5605D837"/>
    <w:rsid w:val="5639996B"/>
    <w:rsid w:val="563FD571"/>
    <w:rsid w:val="5652A711"/>
    <w:rsid w:val="56675E17"/>
    <w:rsid w:val="566E71E6"/>
    <w:rsid w:val="567859CA"/>
    <w:rsid w:val="56B0292A"/>
    <w:rsid w:val="56C40A51"/>
    <w:rsid w:val="56C78C66"/>
    <w:rsid w:val="56D19F79"/>
    <w:rsid w:val="56E366B4"/>
    <w:rsid w:val="56FBCD8B"/>
    <w:rsid w:val="5704F030"/>
    <w:rsid w:val="571B8314"/>
    <w:rsid w:val="571ED9D9"/>
    <w:rsid w:val="5727810B"/>
    <w:rsid w:val="57338ACE"/>
    <w:rsid w:val="573D1969"/>
    <w:rsid w:val="575A5370"/>
    <w:rsid w:val="57845317"/>
    <w:rsid w:val="57907394"/>
    <w:rsid w:val="57D7A259"/>
    <w:rsid w:val="5827CEE5"/>
    <w:rsid w:val="5830B46B"/>
    <w:rsid w:val="58650223"/>
    <w:rsid w:val="5874C5A1"/>
    <w:rsid w:val="5880CBBC"/>
    <w:rsid w:val="588188F8"/>
    <w:rsid w:val="5885E113"/>
    <w:rsid w:val="58D54DD3"/>
    <w:rsid w:val="58EB6E03"/>
    <w:rsid w:val="58EDA8FB"/>
    <w:rsid w:val="591E4A52"/>
    <w:rsid w:val="59279116"/>
    <w:rsid w:val="5929335B"/>
    <w:rsid w:val="5934E9A6"/>
    <w:rsid w:val="5945D33A"/>
    <w:rsid w:val="595F8FC3"/>
    <w:rsid w:val="5964F4DF"/>
    <w:rsid w:val="596876BC"/>
    <w:rsid w:val="5987877D"/>
    <w:rsid w:val="59A769C2"/>
    <w:rsid w:val="59C005FE"/>
    <w:rsid w:val="59C5B87A"/>
    <w:rsid w:val="59C93D64"/>
    <w:rsid w:val="5A38D072"/>
    <w:rsid w:val="5A3AA48B"/>
    <w:rsid w:val="5A3B5DE8"/>
    <w:rsid w:val="5A3C645A"/>
    <w:rsid w:val="5A45ABCC"/>
    <w:rsid w:val="5AEEF757"/>
    <w:rsid w:val="5B0D8177"/>
    <w:rsid w:val="5B2BC011"/>
    <w:rsid w:val="5B2BD005"/>
    <w:rsid w:val="5B2C0154"/>
    <w:rsid w:val="5B5DCE10"/>
    <w:rsid w:val="5B6C7EE1"/>
    <w:rsid w:val="5BA499BD"/>
    <w:rsid w:val="5BC64076"/>
    <w:rsid w:val="5BE442E6"/>
    <w:rsid w:val="5BF8E56D"/>
    <w:rsid w:val="5C0C7812"/>
    <w:rsid w:val="5C450E23"/>
    <w:rsid w:val="5C6F937A"/>
    <w:rsid w:val="5CAC3CA0"/>
    <w:rsid w:val="5CB2F55D"/>
    <w:rsid w:val="5CD20A09"/>
    <w:rsid w:val="5CD4C004"/>
    <w:rsid w:val="5CD62336"/>
    <w:rsid w:val="5CDCDCDF"/>
    <w:rsid w:val="5CF3CBA1"/>
    <w:rsid w:val="5D0FF4CD"/>
    <w:rsid w:val="5D12885E"/>
    <w:rsid w:val="5D1822CE"/>
    <w:rsid w:val="5D1B124A"/>
    <w:rsid w:val="5D2D5CA8"/>
    <w:rsid w:val="5D347219"/>
    <w:rsid w:val="5D57AA3A"/>
    <w:rsid w:val="5D67EF69"/>
    <w:rsid w:val="5D8D5B4F"/>
    <w:rsid w:val="5D9BBE91"/>
    <w:rsid w:val="5DB58923"/>
    <w:rsid w:val="5DC552A7"/>
    <w:rsid w:val="5DD3FC09"/>
    <w:rsid w:val="5DD45937"/>
    <w:rsid w:val="5DF29E32"/>
    <w:rsid w:val="5DFA82AA"/>
    <w:rsid w:val="5E567206"/>
    <w:rsid w:val="5E5E2493"/>
    <w:rsid w:val="5E8507A3"/>
    <w:rsid w:val="5EBDD172"/>
    <w:rsid w:val="5EC4523A"/>
    <w:rsid w:val="5ED36FA2"/>
    <w:rsid w:val="5EEA0A2F"/>
    <w:rsid w:val="5EEFA58B"/>
    <w:rsid w:val="5F071ABB"/>
    <w:rsid w:val="5F0AD690"/>
    <w:rsid w:val="5F21961A"/>
    <w:rsid w:val="5F2A8D4C"/>
    <w:rsid w:val="5F2E0C9F"/>
    <w:rsid w:val="5F340BE4"/>
    <w:rsid w:val="5F5BE16A"/>
    <w:rsid w:val="5F5EFCBE"/>
    <w:rsid w:val="5F6621F6"/>
    <w:rsid w:val="5FAB0C18"/>
    <w:rsid w:val="5FB69B77"/>
    <w:rsid w:val="5FBC28F8"/>
    <w:rsid w:val="5FD7708E"/>
    <w:rsid w:val="5FFA5857"/>
    <w:rsid w:val="5FFB5E2A"/>
    <w:rsid w:val="601E32D9"/>
    <w:rsid w:val="605D89EE"/>
    <w:rsid w:val="6063C818"/>
    <w:rsid w:val="607746AE"/>
    <w:rsid w:val="6093357E"/>
    <w:rsid w:val="60AA9E55"/>
    <w:rsid w:val="60BD44CB"/>
    <w:rsid w:val="60C1164A"/>
    <w:rsid w:val="60DFA64B"/>
    <w:rsid w:val="60E132D7"/>
    <w:rsid w:val="60EF61EA"/>
    <w:rsid w:val="610C31D6"/>
    <w:rsid w:val="613683F0"/>
    <w:rsid w:val="6158F897"/>
    <w:rsid w:val="61590C49"/>
    <w:rsid w:val="615E972B"/>
    <w:rsid w:val="6176363C"/>
    <w:rsid w:val="6184A561"/>
    <w:rsid w:val="6190DA0C"/>
    <w:rsid w:val="61DABF57"/>
    <w:rsid w:val="61DC64CE"/>
    <w:rsid w:val="61E58B03"/>
    <w:rsid w:val="61EA1BDF"/>
    <w:rsid w:val="62094909"/>
    <w:rsid w:val="620EC323"/>
    <w:rsid w:val="6216E622"/>
    <w:rsid w:val="6218FE4D"/>
    <w:rsid w:val="621A3AA5"/>
    <w:rsid w:val="625014CF"/>
    <w:rsid w:val="626BFB53"/>
    <w:rsid w:val="627A0987"/>
    <w:rsid w:val="627DDA70"/>
    <w:rsid w:val="62880B92"/>
    <w:rsid w:val="628A8CEA"/>
    <w:rsid w:val="62937339"/>
    <w:rsid w:val="62A4F3F5"/>
    <w:rsid w:val="62BEF237"/>
    <w:rsid w:val="62CD59E2"/>
    <w:rsid w:val="62D95557"/>
    <w:rsid w:val="62ED09B3"/>
    <w:rsid w:val="62EEED51"/>
    <w:rsid w:val="63011E5A"/>
    <w:rsid w:val="63033990"/>
    <w:rsid w:val="6343C47C"/>
    <w:rsid w:val="636CE1FA"/>
    <w:rsid w:val="637EEB8E"/>
    <w:rsid w:val="6381F546"/>
    <w:rsid w:val="63A01452"/>
    <w:rsid w:val="63AA11C8"/>
    <w:rsid w:val="63DD3D79"/>
    <w:rsid w:val="63DE5BFE"/>
    <w:rsid w:val="63F14618"/>
    <w:rsid w:val="6405FEAB"/>
    <w:rsid w:val="6418C5EC"/>
    <w:rsid w:val="6422B3A8"/>
    <w:rsid w:val="64254486"/>
    <w:rsid w:val="64277AFE"/>
    <w:rsid w:val="643EC90E"/>
    <w:rsid w:val="64466489"/>
    <w:rsid w:val="6452BDA3"/>
    <w:rsid w:val="648036F2"/>
    <w:rsid w:val="648D9144"/>
    <w:rsid w:val="64B1E773"/>
    <w:rsid w:val="64E988E2"/>
    <w:rsid w:val="64F8D1A9"/>
    <w:rsid w:val="6549E11B"/>
    <w:rsid w:val="654DDB97"/>
    <w:rsid w:val="655A3462"/>
    <w:rsid w:val="656EF9B4"/>
    <w:rsid w:val="65A0B05E"/>
    <w:rsid w:val="65C9F8F0"/>
    <w:rsid w:val="65D310AF"/>
    <w:rsid w:val="65D7BBD4"/>
    <w:rsid w:val="65D8EEFF"/>
    <w:rsid w:val="6624F590"/>
    <w:rsid w:val="663CF082"/>
    <w:rsid w:val="6698022C"/>
    <w:rsid w:val="669B8B98"/>
    <w:rsid w:val="66ABDD23"/>
    <w:rsid w:val="66AC7278"/>
    <w:rsid w:val="66B6C2AB"/>
    <w:rsid w:val="66CA6B72"/>
    <w:rsid w:val="66CC3E7A"/>
    <w:rsid w:val="66D2C8E9"/>
    <w:rsid w:val="66DB3CF9"/>
    <w:rsid w:val="66E0024E"/>
    <w:rsid w:val="66F4AA48"/>
    <w:rsid w:val="66FFD636"/>
    <w:rsid w:val="67082F1F"/>
    <w:rsid w:val="670EF120"/>
    <w:rsid w:val="671106EA"/>
    <w:rsid w:val="67574D65"/>
    <w:rsid w:val="67671254"/>
    <w:rsid w:val="6785F692"/>
    <w:rsid w:val="67ABBAC7"/>
    <w:rsid w:val="67ABD25F"/>
    <w:rsid w:val="67B14EA7"/>
    <w:rsid w:val="67F18C07"/>
    <w:rsid w:val="67F9B7CD"/>
    <w:rsid w:val="680F01C5"/>
    <w:rsid w:val="6810FCF7"/>
    <w:rsid w:val="68228286"/>
    <w:rsid w:val="682E106D"/>
    <w:rsid w:val="684EAD27"/>
    <w:rsid w:val="6870DCED"/>
    <w:rsid w:val="6878EA5C"/>
    <w:rsid w:val="687956DF"/>
    <w:rsid w:val="6883DC81"/>
    <w:rsid w:val="6884E57E"/>
    <w:rsid w:val="68B4CE43"/>
    <w:rsid w:val="68E7BB54"/>
    <w:rsid w:val="691E573E"/>
    <w:rsid w:val="69273DD2"/>
    <w:rsid w:val="69350E03"/>
    <w:rsid w:val="695E6895"/>
    <w:rsid w:val="696599AF"/>
    <w:rsid w:val="69762C31"/>
    <w:rsid w:val="6996E5BC"/>
    <w:rsid w:val="699D079B"/>
    <w:rsid w:val="69A9B258"/>
    <w:rsid w:val="69B52BC2"/>
    <w:rsid w:val="69CFC1B5"/>
    <w:rsid w:val="69D467A7"/>
    <w:rsid w:val="69D73BC2"/>
    <w:rsid w:val="69FA9CAF"/>
    <w:rsid w:val="6A13C43A"/>
    <w:rsid w:val="6A21E213"/>
    <w:rsid w:val="6A2ABC23"/>
    <w:rsid w:val="6A3063C7"/>
    <w:rsid w:val="6A343B37"/>
    <w:rsid w:val="6A37ECD5"/>
    <w:rsid w:val="6A37EEDA"/>
    <w:rsid w:val="6A9125E6"/>
    <w:rsid w:val="6A92F012"/>
    <w:rsid w:val="6A933236"/>
    <w:rsid w:val="6A9E58B2"/>
    <w:rsid w:val="6AB6E4C0"/>
    <w:rsid w:val="6AD3CC66"/>
    <w:rsid w:val="6AE0ADD9"/>
    <w:rsid w:val="6B0BBEB3"/>
    <w:rsid w:val="6B3FB5C8"/>
    <w:rsid w:val="6B44B989"/>
    <w:rsid w:val="6B53A8FF"/>
    <w:rsid w:val="6B57D1FD"/>
    <w:rsid w:val="6B89F6CF"/>
    <w:rsid w:val="6B8FE212"/>
    <w:rsid w:val="6BA396EC"/>
    <w:rsid w:val="6BA84326"/>
    <w:rsid w:val="6BE12DA6"/>
    <w:rsid w:val="6BF7C81A"/>
    <w:rsid w:val="6BFBDD0B"/>
    <w:rsid w:val="6C56ACAF"/>
    <w:rsid w:val="6C6F665C"/>
    <w:rsid w:val="6C89AA9C"/>
    <w:rsid w:val="6CF0DBD7"/>
    <w:rsid w:val="6CFCDACD"/>
    <w:rsid w:val="6D0C73AF"/>
    <w:rsid w:val="6D19C120"/>
    <w:rsid w:val="6D249069"/>
    <w:rsid w:val="6D58ABFD"/>
    <w:rsid w:val="6D666223"/>
    <w:rsid w:val="6D8B8387"/>
    <w:rsid w:val="6DE0A8AC"/>
    <w:rsid w:val="6E366B6C"/>
    <w:rsid w:val="6E6A72CE"/>
    <w:rsid w:val="6E9CCDCF"/>
    <w:rsid w:val="6E9F20CB"/>
    <w:rsid w:val="6EAC46BA"/>
    <w:rsid w:val="6EE03C30"/>
    <w:rsid w:val="6EF7BB23"/>
    <w:rsid w:val="6EF8D8AA"/>
    <w:rsid w:val="6EFC0B87"/>
    <w:rsid w:val="6F2B9DA9"/>
    <w:rsid w:val="6F36F2D3"/>
    <w:rsid w:val="6F3D89F2"/>
    <w:rsid w:val="6F43AE94"/>
    <w:rsid w:val="6F5209B4"/>
    <w:rsid w:val="6F712473"/>
    <w:rsid w:val="6F750E82"/>
    <w:rsid w:val="6FBC2EB5"/>
    <w:rsid w:val="6FC6E4BD"/>
    <w:rsid w:val="6FCE8741"/>
    <w:rsid w:val="6FE43B7F"/>
    <w:rsid w:val="6FF3B982"/>
    <w:rsid w:val="7004C777"/>
    <w:rsid w:val="7017E63C"/>
    <w:rsid w:val="70260C32"/>
    <w:rsid w:val="70542573"/>
    <w:rsid w:val="706A0104"/>
    <w:rsid w:val="70756C3E"/>
    <w:rsid w:val="707E7515"/>
    <w:rsid w:val="708045CB"/>
    <w:rsid w:val="7088C0DB"/>
    <w:rsid w:val="70D2324F"/>
    <w:rsid w:val="70D36B9F"/>
    <w:rsid w:val="70F13D22"/>
    <w:rsid w:val="70F5D7BE"/>
    <w:rsid w:val="71063456"/>
    <w:rsid w:val="7109C807"/>
    <w:rsid w:val="710CD667"/>
    <w:rsid w:val="7118206D"/>
    <w:rsid w:val="711CC3EF"/>
    <w:rsid w:val="715C27FC"/>
    <w:rsid w:val="716CBDC5"/>
    <w:rsid w:val="716F3F01"/>
    <w:rsid w:val="7173103B"/>
    <w:rsid w:val="7183D54B"/>
    <w:rsid w:val="718F0070"/>
    <w:rsid w:val="7198AC7F"/>
    <w:rsid w:val="71A71B2D"/>
    <w:rsid w:val="71C2D11F"/>
    <w:rsid w:val="71CF73D8"/>
    <w:rsid w:val="71DF080D"/>
    <w:rsid w:val="721CEB3F"/>
    <w:rsid w:val="721FFA50"/>
    <w:rsid w:val="722B9573"/>
    <w:rsid w:val="7238F1BA"/>
    <w:rsid w:val="724C2110"/>
    <w:rsid w:val="72805926"/>
    <w:rsid w:val="728D7F76"/>
    <w:rsid w:val="72A8D37E"/>
    <w:rsid w:val="72AB3629"/>
    <w:rsid w:val="72B76292"/>
    <w:rsid w:val="72C8EB55"/>
    <w:rsid w:val="72CF7852"/>
    <w:rsid w:val="72DFF7A3"/>
    <w:rsid w:val="72F078D1"/>
    <w:rsid w:val="72F6C2FD"/>
    <w:rsid w:val="731C27F9"/>
    <w:rsid w:val="7322198A"/>
    <w:rsid w:val="733BCF5F"/>
    <w:rsid w:val="7360B003"/>
    <w:rsid w:val="736C1E32"/>
    <w:rsid w:val="73B1A15D"/>
    <w:rsid w:val="73C34486"/>
    <w:rsid w:val="73C34633"/>
    <w:rsid w:val="73DBCB1C"/>
    <w:rsid w:val="73E9E945"/>
    <w:rsid w:val="73F3A03E"/>
    <w:rsid w:val="7413B7D6"/>
    <w:rsid w:val="7430B08C"/>
    <w:rsid w:val="7453C144"/>
    <w:rsid w:val="745D2C92"/>
    <w:rsid w:val="7460B0DD"/>
    <w:rsid w:val="74719737"/>
    <w:rsid w:val="7491370E"/>
    <w:rsid w:val="74ABC692"/>
    <w:rsid w:val="74C2A563"/>
    <w:rsid w:val="74EEAF08"/>
    <w:rsid w:val="74FDEA23"/>
    <w:rsid w:val="750096EA"/>
    <w:rsid w:val="7516AC73"/>
    <w:rsid w:val="753E56EE"/>
    <w:rsid w:val="754188EE"/>
    <w:rsid w:val="7545C506"/>
    <w:rsid w:val="75687781"/>
    <w:rsid w:val="759EF03E"/>
    <w:rsid w:val="75AE43CA"/>
    <w:rsid w:val="75AF3509"/>
    <w:rsid w:val="75D3CE7D"/>
    <w:rsid w:val="75EFB39B"/>
    <w:rsid w:val="75F904A3"/>
    <w:rsid w:val="76163C45"/>
    <w:rsid w:val="76241670"/>
    <w:rsid w:val="76254783"/>
    <w:rsid w:val="763F1131"/>
    <w:rsid w:val="7646D6D9"/>
    <w:rsid w:val="7657AF77"/>
    <w:rsid w:val="767670A5"/>
    <w:rsid w:val="767E19A1"/>
    <w:rsid w:val="768B1916"/>
    <w:rsid w:val="769C79CE"/>
    <w:rsid w:val="769E3E4C"/>
    <w:rsid w:val="76C90F88"/>
    <w:rsid w:val="76D8C79E"/>
    <w:rsid w:val="7701326B"/>
    <w:rsid w:val="7705B66A"/>
    <w:rsid w:val="771DC10E"/>
    <w:rsid w:val="7736A75E"/>
    <w:rsid w:val="773E2B67"/>
    <w:rsid w:val="7761EFC1"/>
    <w:rsid w:val="776A10BF"/>
    <w:rsid w:val="776D218E"/>
    <w:rsid w:val="777A5908"/>
    <w:rsid w:val="779FE64A"/>
    <w:rsid w:val="77B2890A"/>
    <w:rsid w:val="77C10C68"/>
    <w:rsid w:val="77CF8E4B"/>
    <w:rsid w:val="7811563B"/>
    <w:rsid w:val="7818DAB1"/>
    <w:rsid w:val="7846E6ED"/>
    <w:rsid w:val="7846EB7D"/>
    <w:rsid w:val="78815D58"/>
    <w:rsid w:val="7884ABE4"/>
    <w:rsid w:val="7885071A"/>
    <w:rsid w:val="788F0ADD"/>
    <w:rsid w:val="789B19A3"/>
    <w:rsid w:val="78AB184D"/>
    <w:rsid w:val="78B00596"/>
    <w:rsid w:val="78BE4AAE"/>
    <w:rsid w:val="78BF17F1"/>
    <w:rsid w:val="78D4A12F"/>
    <w:rsid w:val="78E3C772"/>
    <w:rsid w:val="78E49638"/>
    <w:rsid w:val="78EA06A1"/>
    <w:rsid w:val="78ED0F1F"/>
    <w:rsid w:val="78FCF510"/>
    <w:rsid w:val="79425F61"/>
    <w:rsid w:val="79521826"/>
    <w:rsid w:val="798FF255"/>
    <w:rsid w:val="79947A88"/>
    <w:rsid w:val="7997A178"/>
    <w:rsid w:val="79BFB34C"/>
    <w:rsid w:val="79E6DDFA"/>
    <w:rsid w:val="7A00E602"/>
    <w:rsid w:val="7A193711"/>
    <w:rsid w:val="7A57EBA1"/>
    <w:rsid w:val="7A62FA18"/>
    <w:rsid w:val="7A633803"/>
    <w:rsid w:val="7A79C9EE"/>
    <w:rsid w:val="7A8703A5"/>
    <w:rsid w:val="7A89F84B"/>
    <w:rsid w:val="7AA0B9B4"/>
    <w:rsid w:val="7ABBF2DB"/>
    <w:rsid w:val="7ABE46E6"/>
    <w:rsid w:val="7ADEF1AC"/>
    <w:rsid w:val="7AE60D80"/>
    <w:rsid w:val="7AFEB6D2"/>
    <w:rsid w:val="7B3604A1"/>
    <w:rsid w:val="7B608C09"/>
    <w:rsid w:val="7B852A9A"/>
    <w:rsid w:val="7B8E9792"/>
    <w:rsid w:val="7B9365CC"/>
    <w:rsid w:val="7B98E27C"/>
    <w:rsid w:val="7BB5A5F6"/>
    <w:rsid w:val="7BBA114D"/>
    <w:rsid w:val="7BCDF7F0"/>
    <w:rsid w:val="7BCEB7B5"/>
    <w:rsid w:val="7BD2DF68"/>
    <w:rsid w:val="7BE029C0"/>
    <w:rsid w:val="7BE6A0AD"/>
    <w:rsid w:val="7BF56D37"/>
    <w:rsid w:val="7C203877"/>
    <w:rsid w:val="7C355382"/>
    <w:rsid w:val="7C728FF2"/>
    <w:rsid w:val="7C764C56"/>
    <w:rsid w:val="7C835403"/>
    <w:rsid w:val="7C867BFC"/>
    <w:rsid w:val="7C8DBDF3"/>
    <w:rsid w:val="7CBB9E7A"/>
    <w:rsid w:val="7CBDF33D"/>
    <w:rsid w:val="7CCC485F"/>
    <w:rsid w:val="7CEB8381"/>
    <w:rsid w:val="7CEECB52"/>
    <w:rsid w:val="7CF5EF53"/>
    <w:rsid w:val="7D20D2D2"/>
    <w:rsid w:val="7D226FB0"/>
    <w:rsid w:val="7D27E42E"/>
    <w:rsid w:val="7D2BFC26"/>
    <w:rsid w:val="7D3E98E7"/>
    <w:rsid w:val="7D40964B"/>
    <w:rsid w:val="7D4A7253"/>
    <w:rsid w:val="7D4F0B37"/>
    <w:rsid w:val="7D51E818"/>
    <w:rsid w:val="7D5C88EF"/>
    <w:rsid w:val="7D9652C3"/>
    <w:rsid w:val="7DBEF0A7"/>
    <w:rsid w:val="7E06B79F"/>
    <w:rsid w:val="7E4DED5D"/>
    <w:rsid w:val="7E53FB31"/>
    <w:rsid w:val="7E59786D"/>
    <w:rsid w:val="7E5A1F3D"/>
    <w:rsid w:val="7E5F9E6D"/>
    <w:rsid w:val="7E7C425D"/>
    <w:rsid w:val="7E804B12"/>
    <w:rsid w:val="7E83D9A3"/>
    <w:rsid w:val="7EB1D0BE"/>
    <w:rsid w:val="7F0437DE"/>
    <w:rsid w:val="7F2273FF"/>
    <w:rsid w:val="7F3045B5"/>
    <w:rsid w:val="7F30B137"/>
    <w:rsid w:val="7F53F1A9"/>
    <w:rsid w:val="7F5EFB78"/>
    <w:rsid w:val="7F6289CC"/>
    <w:rsid w:val="7F8D14E7"/>
    <w:rsid w:val="7FA0B897"/>
    <w:rsid w:val="7FCB918A"/>
    <w:rsid w:val="7FD43B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801B"/>
  <w15:chartTrackingRefBased/>
  <w15:docId w15:val="{54A9B3B9-DDD8-4AC8-8AB9-532948E6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129A"/>
    <w:rPr>
      <w:rFonts w:eastAsiaTheme="minorHAnsi"/>
    </w:rPr>
  </w:style>
  <w:style w:type="paragraph" w:styleId="Nagwek1">
    <w:name w:val="heading 1"/>
    <w:basedOn w:val="Normalny"/>
    <w:next w:val="Normalny"/>
    <w:link w:val="Nagwek1Znak"/>
    <w:uiPriority w:val="9"/>
    <w:qFormat/>
    <w:rsid w:val="0080129A"/>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80129A"/>
    <w:pPr>
      <w:keepNext/>
      <w:keepLines/>
      <w:numPr>
        <w:ilvl w:val="1"/>
        <w:numId w:val="1"/>
      </w:numPr>
      <w:spacing w:before="40" w:after="0"/>
      <w:outlineLvl w:val="1"/>
    </w:pPr>
    <w:rPr>
      <w:rFonts w:eastAsiaTheme="majorEastAsia" w:cstheme="majorBidi"/>
      <w:szCs w:val="26"/>
    </w:rPr>
  </w:style>
  <w:style w:type="paragraph" w:styleId="Nagwek3">
    <w:name w:val="heading 3"/>
    <w:basedOn w:val="Normalny"/>
    <w:next w:val="Normalny"/>
    <w:link w:val="Nagwek3Znak"/>
    <w:uiPriority w:val="9"/>
    <w:unhideWhenUsed/>
    <w:qFormat/>
    <w:rsid w:val="0080129A"/>
    <w:pPr>
      <w:keepNext/>
      <w:keepLines/>
      <w:numPr>
        <w:ilvl w:val="2"/>
        <w:numId w:val="1"/>
      </w:numPr>
      <w:spacing w:after="240" w:line="300" w:lineRule="auto"/>
      <w:outlineLvl w:val="2"/>
    </w:pPr>
    <w:rPr>
      <w:rFonts w:eastAsiaTheme="majorEastAsia" w:cstheme="majorBidi"/>
      <w:szCs w:val="24"/>
    </w:rPr>
  </w:style>
  <w:style w:type="paragraph" w:styleId="Nagwek4">
    <w:name w:val="heading 4"/>
    <w:basedOn w:val="Normalny"/>
    <w:next w:val="Normalny"/>
    <w:link w:val="Nagwek4Znak"/>
    <w:uiPriority w:val="9"/>
    <w:unhideWhenUsed/>
    <w:qFormat/>
    <w:rsid w:val="0080129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80129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unhideWhenUsed/>
    <w:qFormat/>
    <w:rsid w:val="0080129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80129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80129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80129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DD4E67"/>
    <w:pPr>
      <w:spacing w:after="0" w:line="240" w:lineRule="auto"/>
    </w:pPr>
    <w:rPr>
      <w:sz w:val="20"/>
    </w:rPr>
  </w:style>
  <w:style w:type="character" w:customStyle="1" w:styleId="Nagwek1Znak">
    <w:name w:val="Nagłówek 1 Znak"/>
    <w:basedOn w:val="Domylnaczcionkaakapitu"/>
    <w:link w:val="Nagwek1"/>
    <w:uiPriority w:val="9"/>
    <w:rsid w:val="0080129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80129A"/>
    <w:rPr>
      <w:rFonts w:eastAsiaTheme="majorEastAsia" w:cstheme="majorBidi"/>
      <w:szCs w:val="26"/>
    </w:rPr>
  </w:style>
  <w:style w:type="character" w:customStyle="1" w:styleId="Nagwek3Znak">
    <w:name w:val="Nagłówek 3 Znak"/>
    <w:basedOn w:val="Domylnaczcionkaakapitu"/>
    <w:link w:val="Nagwek3"/>
    <w:uiPriority w:val="9"/>
    <w:rsid w:val="0080129A"/>
    <w:rPr>
      <w:rFonts w:eastAsiaTheme="majorEastAsia" w:cstheme="majorBidi"/>
      <w:szCs w:val="24"/>
    </w:rPr>
  </w:style>
  <w:style w:type="character" w:customStyle="1" w:styleId="Nagwek4Znak">
    <w:name w:val="Nagłówek 4 Znak"/>
    <w:basedOn w:val="Domylnaczcionkaakapitu"/>
    <w:link w:val="Nagwek4"/>
    <w:uiPriority w:val="9"/>
    <w:rsid w:val="0080129A"/>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rsid w:val="0080129A"/>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rsid w:val="0080129A"/>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80129A"/>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80129A"/>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80129A"/>
    <w:rPr>
      <w:rFonts w:asciiTheme="majorHAnsi" w:eastAsiaTheme="majorEastAsia" w:hAnsiTheme="majorHAnsi" w:cstheme="majorBidi"/>
      <w:i/>
      <w:iCs/>
      <w:color w:val="404040" w:themeColor="text1" w:themeTint="BF"/>
      <w:sz w:val="20"/>
      <w:szCs w:val="20"/>
    </w:rPr>
  </w:style>
  <w:style w:type="paragraph" w:styleId="Akapitzlist">
    <w:name w:val="List Paragraph"/>
    <w:aliases w:val="Normal,L1,Podsis rysunku,maz_wyliczenie,opis dzialania,K-P_odwolanie,A_wyliczenie,Akapit z listą5,Numerowanie,Akapit z listą BS,T_SZ_List Paragraph,Odstavec,lp1,Preambuła,CW_Lista,wypunktowanie,Akapit z listą3,Akapit z listą31,Nag 1"/>
    <w:basedOn w:val="Normalny"/>
    <w:link w:val="AkapitzlistZnak"/>
    <w:uiPriority w:val="34"/>
    <w:qFormat/>
    <w:rsid w:val="0080129A"/>
    <w:pPr>
      <w:ind w:left="720"/>
      <w:contextualSpacing/>
    </w:pPr>
  </w:style>
  <w:style w:type="character" w:customStyle="1" w:styleId="AkapitzlistZnak">
    <w:name w:val="Akapit z listą Znak"/>
    <w:aliases w:val="Normal Znak,L1 Znak,Podsis rysunku Znak,maz_wyliczenie Znak,opis dzialania Znak,K-P_odwolanie Znak,A_wyliczenie Znak,Akapit z listą5 Znak,Numerowanie Znak,Akapit z listą BS Znak,T_SZ_List Paragraph Znak,Odstavec Znak,lp1 Znak"/>
    <w:link w:val="Akapitzlist"/>
    <w:uiPriority w:val="34"/>
    <w:qFormat/>
    <w:locked/>
    <w:rsid w:val="0080129A"/>
    <w:rPr>
      <w:rFonts w:eastAsiaTheme="minorHAnsi"/>
    </w:rPr>
  </w:style>
  <w:style w:type="character" w:customStyle="1" w:styleId="normaltextrun">
    <w:name w:val="normaltextrun"/>
    <w:basedOn w:val="Domylnaczcionkaakapitu"/>
    <w:rsid w:val="0080129A"/>
  </w:style>
  <w:style w:type="paragraph" w:customStyle="1" w:styleId="paragraph">
    <w:name w:val="paragraph"/>
    <w:basedOn w:val="Normalny"/>
    <w:link w:val="paragraphZnak"/>
    <w:rsid w:val="0080129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eop">
    <w:name w:val="eop"/>
    <w:basedOn w:val="Domylnaczcionkaakapitu"/>
    <w:rsid w:val="0080129A"/>
  </w:style>
  <w:style w:type="paragraph" w:styleId="Tekstprzypisudolnego">
    <w:name w:val="footnote text"/>
    <w:basedOn w:val="Normalny"/>
    <w:link w:val="TekstprzypisudolnegoZnak"/>
    <w:uiPriority w:val="99"/>
    <w:semiHidden/>
    <w:unhideWhenUsed/>
    <w:rsid w:val="008012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0129A"/>
    <w:rPr>
      <w:rFonts w:eastAsiaTheme="minorHAnsi"/>
      <w:sz w:val="20"/>
      <w:szCs w:val="20"/>
    </w:rPr>
  </w:style>
  <w:style w:type="character" w:styleId="Odwoanieprzypisudolnego">
    <w:name w:val="footnote reference"/>
    <w:basedOn w:val="Domylnaczcionkaakapitu"/>
    <w:uiPriority w:val="99"/>
    <w:semiHidden/>
    <w:unhideWhenUsed/>
    <w:rsid w:val="0080129A"/>
    <w:rPr>
      <w:vertAlign w:val="superscript"/>
    </w:rPr>
  </w:style>
  <w:style w:type="paragraph" w:styleId="Nagwek">
    <w:name w:val="header"/>
    <w:basedOn w:val="Normalny"/>
    <w:link w:val="NagwekZnak"/>
    <w:uiPriority w:val="99"/>
    <w:unhideWhenUsed/>
    <w:rsid w:val="00EA7A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A7AEC"/>
    <w:rPr>
      <w:rFonts w:eastAsiaTheme="minorHAnsi"/>
    </w:rPr>
  </w:style>
  <w:style w:type="paragraph" w:styleId="Stopka">
    <w:name w:val="footer"/>
    <w:basedOn w:val="Normalny"/>
    <w:link w:val="StopkaZnak"/>
    <w:uiPriority w:val="99"/>
    <w:unhideWhenUsed/>
    <w:rsid w:val="00EA7A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A7AEC"/>
    <w:rPr>
      <w:rFonts w:eastAsiaTheme="minorHAnsi"/>
    </w:rPr>
  </w:style>
  <w:style w:type="character" w:styleId="Odwoaniedokomentarza">
    <w:name w:val="annotation reference"/>
    <w:basedOn w:val="Domylnaczcionkaakapitu"/>
    <w:uiPriority w:val="99"/>
    <w:unhideWhenUsed/>
    <w:qFormat/>
    <w:rsid w:val="00D020C2"/>
    <w:rPr>
      <w:sz w:val="16"/>
      <w:szCs w:val="16"/>
    </w:rPr>
  </w:style>
  <w:style w:type="paragraph" w:styleId="Tekstkomentarza">
    <w:name w:val="annotation text"/>
    <w:basedOn w:val="Normalny"/>
    <w:link w:val="TekstkomentarzaZnak"/>
    <w:uiPriority w:val="99"/>
    <w:unhideWhenUsed/>
    <w:qFormat/>
    <w:rsid w:val="00D020C2"/>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020C2"/>
    <w:rPr>
      <w:rFonts w:eastAsiaTheme="minorHAnsi"/>
      <w:sz w:val="20"/>
      <w:szCs w:val="20"/>
    </w:rPr>
  </w:style>
  <w:style w:type="paragraph" w:styleId="Tekstdymka">
    <w:name w:val="Balloon Text"/>
    <w:basedOn w:val="Normalny"/>
    <w:link w:val="TekstdymkaZnak"/>
    <w:uiPriority w:val="99"/>
    <w:semiHidden/>
    <w:unhideWhenUsed/>
    <w:rsid w:val="00D020C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20C2"/>
    <w:rPr>
      <w:rFonts w:ascii="Segoe UI" w:eastAsiaTheme="minorHAnsi" w:hAnsi="Segoe UI" w:cs="Segoe UI"/>
      <w:sz w:val="18"/>
      <w:szCs w:val="18"/>
    </w:rPr>
  </w:style>
  <w:style w:type="character" w:styleId="Hipercze">
    <w:name w:val="Hyperlink"/>
    <w:basedOn w:val="Domylnaczcionkaakapitu"/>
    <w:uiPriority w:val="99"/>
    <w:unhideWhenUsed/>
    <w:rsid w:val="008233A0"/>
    <w:rPr>
      <w:color w:val="0563C1" w:themeColor="hyperlink"/>
      <w:u w:val="single"/>
    </w:rPr>
  </w:style>
  <w:style w:type="table" w:styleId="Tabela-Siatka">
    <w:name w:val="Table Grid"/>
    <w:basedOn w:val="Standardowy"/>
    <w:uiPriority w:val="59"/>
    <w:rsid w:val="00304BB2"/>
    <w:pPr>
      <w:spacing w:after="0" w:line="240" w:lineRule="auto"/>
    </w:pPr>
    <w:rPr>
      <w:rFonts w:eastAsiaTheme="minorHAnsi"/>
    </w:rPr>
    <w:tblPr/>
  </w:style>
  <w:style w:type="paragraph" w:customStyle="1" w:styleId="Nagwki">
    <w:name w:val="Nagłówki"/>
    <w:basedOn w:val="Normalny"/>
    <w:link w:val="NagwkiZnak"/>
    <w:qFormat/>
    <w:rsid w:val="0093522A"/>
    <w:pPr>
      <w:shd w:val="clear" w:color="auto" w:fill="E7E6E6" w:themeFill="background2"/>
    </w:pPr>
    <w:rPr>
      <w:rFonts w:asciiTheme="majorHAnsi" w:hAnsiTheme="majorHAnsi"/>
      <w:b/>
    </w:rPr>
  </w:style>
  <w:style w:type="character" w:customStyle="1" w:styleId="NagwkiZnak">
    <w:name w:val="Nagłówki Znak"/>
    <w:basedOn w:val="Domylnaczcionkaakapitu"/>
    <w:link w:val="Nagwki"/>
    <w:rsid w:val="0093522A"/>
    <w:rPr>
      <w:rFonts w:asciiTheme="majorHAnsi" w:eastAsiaTheme="minorHAnsi" w:hAnsiTheme="majorHAnsi"/>
      <w:b/>
      <w:shd w:val="clear" w:color="auto" w:fill="E7E6E6" w:themeFill="background2"/>
    </w:rPr>
  </w:style>
  <w:style w:type="character" w:customStyle="1" w:styleId="TeksttreciPogrubienie">
    <w:name w:val="Tekst treści + Pogrubienie"/>
    <w:basedOn w:val="Domylnaczcionkaakapitu"/>
    <w:rsid w:val="0093522A"/>
    <w:rPr>
      <w:rFonts w:ascii="Arial" w:eastAsia="Arial" w:hAnsi="Arial" w:cs="Arial"/>
      <w:b/>
      <w:bCs/>
      <w:color w:val="000000"/>
      <w:spacing w:val="0"/>
      <w:w w:val="100"/>
      <w:position w:val="0"/>
      <w:sz w:val="19"/>
      <w:szCs w:val="19"/>
      <w:shd w:val="clear" w:color="auto" w:fill="FFFFFF"/>
      <w:lang w:val="pl-PL" w:eastAsia="pl-PL" w:bidi="pl-PL"/>
    </w:rPr>
  </w:style>
  <w:style w:type="character" w:customStyle="1" w:styleId="TeksttreciKursywa">
    <w:name w:val="Tekst treści + Kursywa"/>
    <w:basedOn w:val="Domylnaczcionkaakapitu"/>
    <w:rsid w:val="0093522A"/>
    <w:rPr>
      <w:rFonts w:ascii="Arial" w:eastAsia="Arial" w:hAnsi="Arial" w:cs="Arial"/>
      <w:i/>
      <w:iCs/>
      <w:color w:val="000000"/>
      <w:spacing w:val="0"/>
      <w:w w:val="100"/>
      <w:position w:val="0"/>
      <w:sz w:val="19"/>
      <w:szCs w:val="19"/>
      <w:shd w:val="clear" w:color="auto" w:fill="FFFFFF"/>
      <w:lang w:val="pl-PL" w:eastAsia="pl-PL" w:bidi="pl-PL"/>
    </w:rPr>
  </w:style>
  <w:style w:type="paragraph" w:styleId="Tematkomentarza">
    <w:name w:val="annotation subject"/>
    <w:basedOn w:val="Tekstkomentarza"/>
    <w:next w:val="Tekstkomentarza"/>
    <w:link w:val="TematkomentarzaZnak"/>
    <w:uiPriority w:val="99"/>
    <w:semiHidden/>
    <w:unhideWhenUsed/>
    <w:rsid w:val="0093522A"/>
    <w:rPr>
      <w:b/>
      <w:bCs/>
    </w:rPr>
  </w:style>
  <w:style w:type="character" w:customStyle="1" w:styleId="TematkomentarzaZnak">
    <w:name w:val="Temat komentarza Znak"/>
    <w:basedOn w:val="TekstkomentarzaZnak"/>
    <w:link w:val="Tematkomentarza"/>
    <w:uiPriority w:val="99"/>
    <w:semiHidden/>
    <w:rsid w:val="0093522A"/>
    <w:rPr>
      <w:rFonts w:eastAsiaTheme="minorHAnsi"/>
      <w:b/>
      <w:bCs/>
      <w:sz w:val="20"/>
      <w:szCs w:val="20"/>
    </w:rPr>
  </w:style>
  <w:style w:type="paragraph" w:styleId="Tekstprzypisukocowego">
    <w:name w:val="endnote text"/>
    <w:basedOn w:val="Normalny"/>
    <w:link w:val="TekstprzypisukocowegoZnak"/>
    <w:uiPriority w:val="99"/>
    <w:semiHidden/>
    <w:unhideWhenUsed/>
    <w:rsid w:val="0093522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3522A"/>
    <w:rPr>
      <w:rFonts w:eastAsiaTheme="minorHAnsi"/>
      <w:sz w:val="20"/>
      <w:szCs w:val="20"/>
    </w:rPr>
  </w:style>
  <w:style w:type="character" w:styleId="Odwoanieprzypisukocowego">
    <w:name w:val="endnote reference"/>
    <w:basedOn w:val="Domylnaczcionkaakapitu"/>
    <w:uiPriority w:val="99"/>
    <w:semiHidden/>
    <w:unhideWhenUsed/>
    <w:rsid w:val="0093522A"/>
    <w:rPr>
      <w:vertAlign w:val="superscript"/>
    </w:rPr>
  </w:style>
  <w:style w:type="paragraph" w:customStyle="1" w:styleId="Akapitzlist1">
    <w:name w:val="Akapit z listą1"/>
    <w:basedOn w:val="Normalny"/>
    <w:qFormat/>
    <w:rsid w:val="0093522A"/>
    <w:pPr>
      <w:suppressAutoHyphens/>
      <w:spacing w:after="0" w:line="240" w:lineRule="auto"/>
      <w:ind w:left="708"/>
    </w:pPr>
    <w:rPr>
      <w:rFonts w:ascii="Times New Roman" w:eastAsia="Times New Roman" w:hAnsi="Times New Roman" w:cs="Times New Roman"/>
      <w:sz w:val="24"/>
      <w:szCs w:val="24"/>
      <w:lang w:val="en-US" w:eastAsia="ar-SA"/>
    </w:rPr>
  </w:style>
  <w:style w:type="paragraph" w:styleId="Poprawka">
    <w:name w:val="Revision"/>
    <w:hidden/>
    <w:uiPriority w:val="99"/>
    <w:semiHidden/>
    <w:rsid w:val="0093522A"/>
    <w:pPr>
      <w:spacing w:after="0" w:line="240" w:lineRule="auto"/>
    </w:pPr>
    <w:rPr>
      <w:rFonts w:eastAsiaTheme="minorHAnsi"/>
    </w:rPr>
  </w:style>
  <w:style w:type="character" w:styleId="UyteHipercze">
    <w:name w:val="FollowedHyperlink"/>
    <w:basedOn w:val="Domylnaczcionkaakapitu"/>
    <w:uiPriority w:val="99"/>
    <w:semiHidden/>
    <w:unhideWhenUsed/>
    <w:rsid w:val="0093522A"/>
    <w:rPr>
      <w:color w:val="954F72" w:themeColor="followedHyperlink"/>
      <w:u w:val="single"/>
    </w:rPr>
  </w:style>
  <w:style w:type="character" w:customStyle="1" w:styleId="scxw85272935">
    <w:name w:val="scxw85272935"/>
    <w:basedOn w:val="Domylnaczcionkaakapitu"/>
    <w:rsid w:val="00387BD9"/>
  </w:style>
  <w:style w:type="character" w:customStyle="1" w:styleId="scxw204868092">
    <w:name w:val="scxw204868092"/>
    <w:basedOn w:val="Domylnaczcionkaakapitu"/>
    <w:rsid w:val="00387BD9"/>
  </w:style>
  <w:style w:type="paragraph" w:customStyle="1" w:styleId="1">
    <w:name w:val="1."/>
    <w:basedOn w:val="paragraph"/>
    <w:link w:val="1Znak"/>
    <w:qFormat/>
    <w:rsid w:val="004F649F"/>
    <w:pPr>
      <w:spacing w:before="240" w:beforeAutospacing="0" w:after="120" w:afterAutospacing="0" w:line="276" w:lineRule="auto"/>
      <w:ind w:left="720" w:hanging="360"/>
      <w:jc w:val="both"/>
    </w:pPr>
    <w:rPr>
      <w:rFonts w:asciiTheme="minorHAnsi" w:hAnsiTheme="minorHAnsi" w:cstheme="minorBidi"/>
      <w:b/>
      <w:bCs/>
      <w:sz w:val="22"/>
      <w:szCs w:val="22"/>
    </w:rPr>
  </w:style>
  <w:style w:type="character" w:customStyle="1" w:styleId="paragraphZnak">
    <w:name w:val="paragraph Znak"/>
    <w:basedOn w:val="Domylnaczcionkaakapitu"/>
    <w:link w:val="paragraph"/>
    <w:rsid w:val="004F649F"/>
    <w:rPr>
      <w:rFonts w:ascii="Times New Roman" w:hAnsi="Times New Roman" w:cs="Times New Roman"/>
      <w:sz w:val="24"/>
      <w:szCs w:val="24"/>
      <w:lang w:eastAsia="pl-PL"/>
    </w:rPr>
  </w:style>
  <w:style w:type="character" w:customStyle="1" w:styleId="1Znak">
    <w:name w:val="1. Znak"/>
    <w:basedOn w:val="paragraphZnak"/>
    <w:link w:val="1"/>
    <w:rsid w:val="004F649F"/>
    <w:rPr>
      <w:rFonts w:ascii="Times New Roman" w:hAnsi="Times New Roman" w:cs="Times New Roman"/>
      <w:b/>
      <w:bCs/>
      <w:sz w:val="24"/>
      <w:szCs w:val="24"/>
      <w:lang w:eastAsia="pl-PL"/>
    </w:rPr>
  </w:style>
  <w:style w:type="paragraph" w:customStyle="1" w:styleId="3">
    <w:name w:val="3"/>
    <w:basedOn w:val="Akapitzlist"/>
    <w:link w:val="3Znak"/>
    <w:qFormat/>
    <w:rsid w:val="00352298"/>
    <w:pPr>
      <w:spacing w:line="276" w:lineRule="auto"/>
      <w:ind w:left="1224" w:hanging="504"/>
    </w:pPr>
    <w:rPr>
      <w:rFonts w:ascii="Calibri" w:eastAsia="Calibri Light" w:hAnsi="Calibri" w:cs="Calibri"/>
    </w:rPr>
  </w:style>
  <w:style w:type="character" w:customStyle="1" w:styleId="3Znak">
    <w:name w:val="3 Znak"/>
    <w:basedOn w:val="AkapitzlistZnak"/>
    <w:link w:val="3"/>
    <w:rsid w:val="00352298"/>
    <w:rPr>
      <w:rFonts w:ascii="Calibri" w:eastAsia="Calibri Light" w:hAnsi="Calibri" w:cs="Calibri"/>
    </w:rPr>
  </w:style>
  <w:style w:type="table" w:styleId="Siatkatabelijasna">
    <w:name w:val="Grid Table Light"/>
    <w:basedOn w:val="Standardowy"/>
    <w:uiPriority w:val="40"/>
    <w:rsid w:val="0047461D"/>
    <w:pPr>
      <w:spacing w:after="0" w:line="240" w:lineRule="auto"/>
    </w:pPr>
    <w:rPr>
      <w:rFonts w:eastAsiaTheme="minorHAnsi"/>
      <w:lang w:val="en-GB"/>
    </w:rPr>
    <w:tblPr/>
  </w:style>
  <w:style w:type="character" w:styleId="Pogrubienie">
    <w:name w:val="Strong"/>
    <w:basedOn w:val="Domylnaczcionkaakapitu"/>
    <w:uiPriority w:val="22"/>
    <w:qFormat/>
    <w:rsid w:val="0047461D"/>
    <w:rPr>
      <w:b/>
      <w:bCs/>
    </w:rPr>
  </w:style>
  <w:style w:type="character" w:customStyle="1" w:styleId="tabchar">
    <w:name w:val="tabchar"/>
    <w:basedOn w:val="Domylnaczcionkaakapitu"/>
    <w:rsid w:val="001C0BFB"/>
  </w:style>
  <w:style w:type="character" w:customStyle="1" w:styleId="Mention1">
    <w:name w:val="Mention1"/>
    <w:basedOn w:val="Domylnaczcionkaakapitu"/>
    <w:uiPriority w:val="99"/>
    <w:unhideWhenUsed/>
    <w:rsid w:val="00004DD9"/>
    <w:rPr>
      <w:color w:val="2B579A"/>
      <w:shd w:val="clear" w:color="auto" w:fill="E1DFDD"/>
    </w:rPr>
  </w:style>
  <w:style w:type="character" w:styleId="Nierozpoznanawzmianka">
    <w:name w:val="Unresolved Mention"/>
    <w:basedOn w:val="Domylnaczcionkaakapitu"/>
    <w:uiPriority w:val="99"/>
    <w:semiHidden/>
    <w:unhideWhenUsed/>
    <w:rsid w:val="00955C97"/>
    <w:rPr>
      <w:color w:val="605E5C"/>
      <w:shd w:val="clear" w:color="auto" w:fill="E1DFDD"/>
    </w:rPr>
  </w:style>
  <w:style w:type="character" w:styleId="Tekstzastpczy">
    <w:name w:val="Placeholder Text"/>
    <w:basedOn w:val="Domylnaczcionkaakapitu"/>
    <w:uiPriority w:val="99"/>
    <w:semiHidden/>
    <w:rsid w:val="00C90D0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797">
      <w:bodyDiv w:val="1"/>
      <w:marLeft w:val="0"/>
      <w:marRight w:val="0"/>
      <w:marTop w:val="0"/>
      <w:marBottom w:val="0"/>
      <w:divBdr>
        <w:top w:val="none" w:sz="0" w:space="0" w:color="auto"/>
        <w:left w:val="none" w:sz="0" w:space="0" w:color="auto"/>
        <w:bottom w:val="none" w:sz="0" w:space="0" w:color="auto"/>
        <w:right w:val="none" w:sz="0" w:space="0" w:color="auto"/>
      </w:divBdr>
    </w:div>
    <w:div w:id="819810827">
      <w:bodyDiv w:val="1"/>
      <w:marLeft w:val="0"/>
      <w:marRight w:val="0"/>
      <w:marTop w:val="0"/>
      <w:marBottom w:val="0"/>
      <w:divBdr>
        <w:top w:val="none" w:sz="0" w:space="0" w:color="auto"/>
        <w:left w:val="none" w:sz="0" w:space="0" w:color="auto"/>
        <w:bottom w:val="none" w:sz="0" w:space="0" w:color="auto"/>
        <w:right w:val="none" w:sz="0" w:space="0" w:color="auto"/>
      </w:divBdr>
      <w:divsChild>
        <w:div w:id="18513617">
          <w:marLeft w:val="0"/>
          <w:marRight w:val="0"/>
          <w:marTop w:val="0"/>
          <w:marBottom w:val="0"/>
          <w:divBdr>
            <w:top w:val="none" w:sz="0" w:space="0" w:color="auto"/>
            <w:left w:val="none" w:sz="0" w:space="0" w:color="auto"/>
            <w:bottom w:val="none" w:sz="0" w:space="0" w:color="auto"/>
            <w:right w:val="none" w:sz="0" w:space="0" w:color="auto"/>
          </w:divBdr>
          <w:divsChild>
            <w:div w:id="1561750926">
              <w:marLeft w:val="0"/>
              <w:marRight w:val="0"/>
              <w:marTop w:val="0"/>
              <w:marBottom w:val="0"/>
              <w:divBdr>
                <w:top w:val="none" w:sz="0" w:space="0" w:color="auto"/>
                <w:left w:val="none" w:sz="0" w:space="0" w:color="auto"/>
                <w:bottom w:val="none" w:sz="0" w:space="0" w:color="auto"/>
                <w:right w:val="none" w:sz="0" w:space="0" w:color="auto"/>
              </w:divBdr>
            </w:div>
          </w:divsChild>
        </w:div>
        <w:div w:id="78479013">
          <w:marLeft w:val="0"/>
          <w:marRight w:val="0"/>
          <w:marTop w:val="0"/>
          <w:marBottom w:val="0"/>
          <w:divBdr>
            <w:top w:val="none" w:sz="0" w:space="0" w:color="auto"/>
            <w:left w:val="none" w:sz="0" w:space="0" w:color="auto"/>
            <w:bottom w:val="none" w:sz="0" w:space="0" w:color="auto"/>
            <w:right w:val="none" w:sz="0" w:space="0" w:color="auto"/>
          </w:divBdr>
          <w:divsChild>
            <w:div w:id="1999652592">
              <w:marLeft w:val="0"/>
              <w:marRight w:val="0"/>
              <w:marTop w:val="0"/>
              <w:marBottom w:val="0"/>
              <w:divBdr>
                <w:top w:val="none" w:sz="0" w:space="0" w:color="auto"/>
                <w:left w:val="none" w:sz="0" w:space="0" w:color="auto"/>
                <w:bottom w:val="none" w:sz="0" w:space="0" w:color="auto"/>
                <w:right w:val="none" w:sz="0" w:space="0" w:color="auto"/>
              </w:divBdr>
            </w:div>
          </w:divsChild>
        </w:div>
        <w:div w:id="235751378">
          <w:marLeft w:val="0"/>
          <w:marRight w:val="0"/>
          <w:marTop w:val="0"/>
          <w:marBottom w:val="0"/>
          <w:divBdr>
            <w:top w:val="none" w:sz="0" w:space="0" w:color="auto"/>
            <w:left w:val="none" w:sz="0" w:space="0" w:color="auto"/>
            <w:bottom w:val="none" w:sz="0" w:space="0" w:color="auto"/>
            <w:right w:val="none" w:sz="0" w:space="0" w:color="auto"/>
          </w:divBdr>
          <w:divsChild>
            <w:div w:id="1007293975">
              <w:marLeft w:val="0"/>
              <w:marRight w:val="0"/>
              <w:marTop w:val="0"/>
              <w:marBottom w:val="0"/>
              <w:divBdr>
                <w:top w:val="none" w:sz="0" w:space="0" w:color="auto"/>
                <w:left w:val="none" w:sz="0" w:space="0" w:color="auto"/>
                <w:bottom w:val="none" w:sz="0" w:space="0" w:color="auto"/>
                <w:right w:val="none" w:sz="0" w:space="0" w:color="auto"/>
              </w:divBdr>
            </w:div>
          </w:divsChild>
        </w:div>
        <w:div w:id="250504860">
          <w:marLeft w:val="0"/>
          <w:marRight w:val="0"/>
          <w:marTop w:val="0"/>
          <w:marBottom w:val="0"/>
          <w:divBdr>
            <w:top w:val="none" w:sz="0" w:space="0" w:color="auto"/>
            <w:left w:val="none" w:sz="0" w:space="0" w:color="auto"/>
            <w:bottom w:val="none" w:sz="0" w:space="0" w:color="auto"/>
            <w:right w:val="none" w:sz="0" w:space="0" w:color="auto"/>
          </w:divBdr>
          <w:divsChild>
            <w:div w:id="1605848326">
              <w:marLeft w:val="0"/>
              <w:marRight w:val="0"/>
              <w:marTop w:val="0"/>
              <w:marBottom w:val="0"/>
              <w:divBdr>
                <w:top w:val="none" w:sz="0" w:space="0" w:color="auto"/>
                <w:left w:val="none" w:sz="0" w:space="0" w:color="auto"/>
                <w:bottom w:val="none" w:sz="0" w:space="0" w:color="auto"/>
                <w:right w:val="none" w:sz="0" w:space="0" w:color="auto"/>
              </w:divBdr>
            </w:div>
          </w:divsChild>
        </w:div>
        <w:div w:id="256596535">
          <w:marLeft w:val="0"/>
          <w:marRight w:val="0"/>
          <w:marTop w:val="0"/>
          <w:marBottom w:val="0"/>
          <w:divBdr>
            <w:top w:val="none" w:sz="0" w:space="0" w:color="auto"/>
            <w:left w:val="none" w:sz="0" w:space="0" w:color="auto"/>
            <w:bottom w:val="none" w:sz="0" w:space="0" w:color="auto"/>
            <w:right w:val="none" w:sz="0" w:space="0" w:color="auto"/>
          </w:divBdr>
          <w:divsChild>
            <w:div w:id="1496188709">
              <w:marLeft w:val="0"/>
              <w:marRight w:val="0"/>
              <w:marTop w:val="0"/>
              <w:marBottom w:val="0"/>
              <w:divBdr>
                <w:top w:val="none" w:sz="0" w:space="0" w:color="auto"/>
                <w:left w:val="none" w:sz="0" w:space="0" w:color="auto"/>
                <w:bottom w:val="none" w:sz="0" w:space="0" w:color="auto"/>
                <w:right w:val="none" w:sz="0" w:space="0" w:color="auto"/>
              </w:divBdr>
            </w:div>
          </w:divsChild>
        </w:div>
        <w:div w:id="271864803">
          <w:marLeft w:val="0"/>
          <w:marRight w:val="0"/>
          <w:marTop w:val="0"/>
          <w:marBottom w:val="0"/>
          <w:divBdr>
            <w:top w:val="none" w:sz="0" w:space="0" w:color="auto"/>
            <w:left w:val="none" w:sz="0" w:space="0" w:color="auto"/>
            <w:bottom w:val="none" w:sz="0" w:space="0" w:color="auto"/>
            <w:right w:val="none" w:sz="0" w:space="0" w:color="auto"/>
          </w:divBdr>
          <w:divsChild>
            <w:div w:id="1908570928">
              <w:marLeft w:val="0"/>
              <w:marRight w:val="0"/>
              <w:marTop w:val="0"/>
              <w:marBottom w:val="0"/>
              <w:divBdr>
                <w:top w:val="none" w:sz="0" w:space="0" w:color="auto"/>
                <w:left w:val="none" w:sz="0" w:space="0" w:color="auto"/>
                <w:bottom w:val="none" w:sz="0" w:space="0" w:color="auto"/>
                <w:right w:val="none" w:sz="0" w:space="0" w:color="auto"/>
              </w:divBdr>
            </w:div>
          </w:divsChild>
        </w:div>
        <w:div w:id="287904985">
          <w:marLeft w:val="0"/>
          <w:marRight w:val="0"/>
          <w:marTop w:val="0"/>
          <w:marBottom w:val="0"/>
          <w:divBdr>
            <w:top w:val="none" w:sz="0" w:space="0" w:color="auto"/>
            <w:left w:val="none" w:sz="0" w:space="0" w:color="auto"/>
            <w:bottom w:val="none" w:sz="0" w:space="0" w:color="auto"/>
            <w:right w:val="none" w:sz="0" w:space="0" w:color="auto"/>
          </w:divBdr>
          <w:divsChild>
            <w:div w:id="1493909439">
              <w:marLeft w:val="0"/>
              <w:marRight w:val="0"/>
              <w:marTop w:val="0"/>
              <w:marBottom w:val="0"/>
              <w:divBdr>
                <w:top w:val="none" w:sz="0" w:space="0" w:color="auto"/>
                <w:left w:val="none" w:sz="0" w:space="0" w:color="auto"/>
                <w:bottom w:val="none" w:sz="0" w:space="0" w:color="auto"/>
                <w:right w:val="none" w:sz="0" w:space="0" w:color="auto"/>
              </w:divBdr>
            </w:div>
          </w:divsChild>
        </w:div>
        <w:div w:id="296304219">
          <w:marLeft w:val="0"/>
          <w:marRight w:val="0"/>
          <w:marTop w:val="0"/>
          <w:marBottom w:val="0"/>
          <w:divBdr>
            <w:top w:val="none" w:sz="0" w:space="0" w:color="auto"/>
            <w:left w:val="none" w:sz="0" w:space="0" w:color="auto"/>
            <w:bottom w:val="none" w:sz="0" w:space="0" w:color="auto"/>
            <w:right w:val="none" w:sz="0" w:space="0" w:color="auto"/>
          </w:divBdr>
          <w:divsChild>
            <w:div w:id="556011401">
              <w:marLeft w:val="0"/>
              <w:marRight w:val="0"/>
              <w:marTop w:val="0"/>
              <w:marBottom w:val="0"/>
              <w:divBdr>
                <w:top w:val="none" w:sz="0" w:space="0" w:color="auto"/>
                <w:left w:val="none" w:sz="0" w:space="0" w:color="auto"/>
                <w:bottom w:val="none" w:sz="0" w:space="0" w:color="auto"/>
                <w:right w:val="none" w:sz="0" w:space="0" w:color="auto"/>
              </w:divBdr>
            </w:div>
          </w:divsChild>
        </w:div>
        <w:div w:id="306936521">
          <w:marLeft w:val="0"/>
          <w:marRight w:val="0"/>
          <w:marTop w:val="0"/>
          <w:marBottom w:val="0"/>
          <w:divBdr>
            <w:top w:val="none" w:sz="0" w:space="0" w:color="auto"/>
            <w:left w:val="none" w:sz="0" w:space="0" w:color="auto"/>
            <w:bottom w:val="none" w:sz="0" w:space="0" w:color="auto"/>
            <w:right w:val="none" w:sz="0" w:space="0" w:color="auto"/>
          </w:divBdr>
          <w:divsChild>
            <w:div w:id="998315016">
              <w:marLeft w:val="0"/>
              <w:marRight w:val="0"/>
              <w:marTop w:val="0"/>
              <w:marBottom w:val="0"/>
              <w:divBdr>
                <w:top w:val="none" w:sz="0" w:space="0" w:color="auto"/>
                <w:left w:val="none" w:sz="0" w:space="0" w:color="auto"/>
                <w:bottom w:val="none" w:sz="0" w:space="0" w:color="auto"/>
                <w:right w:val="none" w:sz="0" w:space="0" w:color="auto"/>
              </w:divBdr>
            </w:div>
          </w:divsChild>
        </w:div>
        <w:div w:id="317418966">
          <w:marLeft w:val="0"/>
          <w:marRight w:val="0"/>
          <w:marTop w:val="0"/>
          <w:marBottom w:val="0"/>
          <w:divBdr>
            <w:top w:val="none" w:sz="0" w:space="0" w:color="auto"/>
            <w:left w:val="none" w:sz="0" w:space="0" w:color="auto"/>
            <w:bottom w:val="none" w:sz="0" w:space="0" w:color="auto"/>
            <w:right w:val="none" w:sz="0" w:space="0" w:color="auto"/>
          </w:divBdr>
          <w:divsChild>
            <w:div w:id="2003729914">
              <w:marLeft w:val="0"/>
              <w:marRight w:val="0"/>
              <w:marTop w:val="0"/>
              <w:marBottom w:val="0"/>
              <w:divBdr>
                <w:top w:val="none" w:sz="0" w:space="0" w:color="auto"/>
                <w:left w:val="none" w:sz="0" w:space="0" w:color="auto"/>
                <w:bottom w:val="none" w:sz="0" w:space="0" w:color="auto"/>
                <w:right w:val="none" w:sz="0" w:space="0" w:color="auto"/>
              </w:divBdr>
            </w:div>
          </w:divsChild>
        </w:div>
        <w:div w:id="328946175">
          <w:marLeft w:val="0"/>
          <w:marRight w:val="0"/>
          <w:marTop w:val="0"/>
          <w:marBottom w:val="0"/>
          <w:divBdr>
            <w:top w:val="none" w:sz="0" w:space="0" w:color="auto"/>
            <w:left w:val="none" w:sz="0" w:space="0" w:color="auto"/>
            <w:bottom w:val="none" w:sz="0" w:space="0" w:color="auto"/>
            <w:right w:val="none" w:sz="0" w:space="0" w:color="auto"/>
          </w:divBdr>
          <w:divsChild>
            <w:div w:id="794522542">
              <w:marLeft w:val="0"/>
              <w:marRight w:val="0"/>
              <w:marTop w:val="0"/>
              <w:marBottom w:val="0"/>
              <w:divBdr>
                <w:top w:val="none" w:sz="0" w:space="0" w:color="auto"/>
                <w:left w:val="none" w:sz="0" w:space="0" w:color="auto"/>
                <w:bottom w:val="none" w:sz="0" w:space="0" w:color="auto"/>
                <w:right w:val="none" w:sz="0" w:space="0" w:color="auto"/>
              </w:divBdr>
            </w:div>
          </w:divsChild>
        </w:div>
        <w:div w:id="337344863">
          <w:marLeft w:val="0"/>
          <w:marRight w:val="0"/>
          <w:marTop w:val="0"/>
          <w:marBottom w:val="0"/>
          <w:divBdr>
            <w:top w:val="none" w:sz="0" w:space="0" w:color="auto"/>
            <w:left w:val="none" w:sz="0" w:space="0" w:color="auto"/>
            <w:bottom w:val="none" w:sz="0" w:space="0" w:color="auto"/>
            <w:right w:val="none" w:sz="0" w:space="0" w:color="auto"/>
          </w:divBdr>
          <w:divsChild>
            <w:div w:id="1365785968">
              <w:marLeft w:val="0"/>
              <w:marRight w:val="0"/>
              <w:marTop w:val="0"/>
              <w:marBottom w:val="0"/>
              <w:divBdr>
                <w:top w:val="none" w:sz="0" w:space="0" w:color="auto"/>
                <w:left w:val="none" w:sz="0" w:space="0" w:color="auto"/>
                <w:bottom w:val="none" w:sz="0" w:space="0" w:color="auto"/>
                <w:right w:val="none" w:sz="0" w:space="0" w:color="auto"/>
              </w:divBdr>
            </w:div>
          </w:divsChild>
        </w:div>
        <w:div w:id="371421402">
          <w:marLeft w:val="0"/>
          <w:marRight w:val="0"/>
          <w:marTop w:val="0"/>
          <w:marBottom w:val="0"/>
          <w:divBdr>
            <w:top w:val="none" w:sz="0" w:space="0" w:color="auto"/>
            <w:left w:val="none" w:sz="0" w:space="0" w:color="auto"/>
            <w:bottom w:val="none" w:sz="0" w:space="0" w:color="auto"/>
            <w:right w:val="none" w:sz="0" w:space="0" w:color="auto"/>
          </w:divBdr>
          <w:divsChild>
            <w:div w:id="846867823">
              <w:marLeft w:val="0"/>
              <w:marRight w:val="0"/>
              <w:marTop w:val="0"/>
              <w:marBottom w:val="0"/>
              <w:divBdr>
                <w:top w:val="none" w:sz="0" w:space="0" w:color="auto"/>
                <w:left w:val="none" w:sz="0" w:space="0" w:color="auto"/>
                <w:bottom w:val="none" w:sz="0" w:space="0" w:color="auto"/>
                <w:right w:val="none" w:sz="0" w:space="0" w:color="auto"/>
              </w:divBdr>
            </w:div>
          </w:divsChild>
        </w:div>
        <w:div w:id="386226462">
          <w:marLeft w:val="0"/>
          <w:marRight w:val="0"/>
          <w:marTop w:val="0"/>
          <w:marBottom w:val="0"/>
          <w:divBdr>
            <w:top w:val="none" w:sz="0" w:space="0" w:color="auto"/>
            <w:left w:val="none" w:sz="0" w:space="0" w:color="auto"/>
            <w:bottom w:val="none" w:sz="0" w:space="0" w:color="auto"/>
            <w:right w:val="none" w:sz="0" w:space="0" w:color="auto"/>
          </w:divBdr>
          <w:divsChild>
            <w:div w:id="656374533">
              <w:marLeft w:val="0"/>
              <w:marRight w:val="0"/>
              <w:marTop w:val="0"/>
              <w:marBottom w:val="0"/>
              <w:divBdr>
                <w:top w:val="none" w:sz="0" w:space="0" w:color="auto"/>
                <w:left w:val="none" w:sz="0" w:space="0" w:color="auto"/>
                <w:bottom w:val="none" w:sz="0" w:space="0" w:color="auto"/>
                <w:right w:val="none" w:sz="0" w:space="0" w:color="auto"/>
              </w:divBdr>
            </w:div>
          </w:divsChild>
        </w:div>
        <w:div w:id="403842327">
          <w:marLeft w:val="0"/>
          <w:marRight w:val="0"/>
          <w:marTop w:val="0"/>
          <w:marBottom w:val="0"/>
          <w:divBdr>
            <w:top w:val="none" w:sz="0" w:space="0" w:color="auto"/>
            <w:left w:val="none" w:sz="0" w:space="0" w:color="auto"/>
            <w:bottom w:val="none" w:sz="0" w:space="0" w:color="auto"/>
            <w:right w:val="none" w:sz="0" w:space="0" w:color="auto"/>
          </w:divBdr>
          <w:divsChild>
            <w:div w:id="1307320930">
              <w:marLeft w:val="0"/>
              <w:marRight w:val="0"/>
              <w:marTop w:val="0"/>
              <w:marBottom w:val="0"/>
              <w:divBdr>
                <w:top w:val="none" w:sz="0" w:space="0" w:color="auto"/>
                <w:left w:val="none" w:sz="0" w:space="0" w:color="auto"/>
                <w:bottom w:val="none" w:sz="0" w:space="0" w:color="auto"/>
                <w:right w:val="none" w:sz="0" w:space="0" w:color="auto"/>
              </w:divBdr>
            </w:div>
          </w:divsChild>
        </w:div>
        <w:div w:id="442189423">
          <w:marLeft w:val="0"/>
          <w:marRight w:val="0"/>
          <w:marTop w:val="0"/>
          <w:marBottom w:val="0"/>
          <w:divBdr>
            <w:top w:val="none" w:sz="0" w:space="0" w:color="auto"/>
            <w:left w:val="none" w:sz="0" w:space="0" w:color="auto"/>
            <w:bottom w:val="none" w:sz="0" w:space="0" w:color="auto"/>
            <w:right w:val="none" w:sz="0" w:space="0" w:color="auto"/>
          </w:divBdr>
          <w:divsChild>
            <w:div w:id="1217820481">
              <w:marLeft w:val="0"/>
              <w:marRight w:val="0"/>
              <w:marTop w:val="0"/>
              <w:marBottom w:val="0"/>
              <w:divBdr>
                <w:top w:val="none" w:sz="0" w:space="0" w:color="auto"/>
                <w:left w:val="none" w:sz="0" w:space="0" w:color="auto"/>
                <w:bottom w:val="none" w:sz="0" w:space="0" w:color="auto"/>
                <w:right w:val="none" w:sz="0" w:space="0" w:color="auto"/>
              </w:divBdr>
            </w:div>
          </w:divsChild>
        </w:div>
        <w:div w:id="443109955">
          <w:marLeft w:val="0"/>
          <w:marRight w:val="0"/>
          <w:marTop w:val="0"/>
          <w:marBottom w:val="0"/>
          <w:divBdr>
            <w:top w:val="none" w:sz="0" w:space="0" w:color="auto"/>
            <w:left w:val="none" w:sz="0" w:space="0" w:color="auto"/>
            <w:bottom w:val="none" w:sz="0" w:space="0" w:color="auto"/>
            <w:right w:val="none" w:sz="0" w:space="0" w:color="auto"/>
          </w:divBdr>
          <w:divsChild>
            <w:div w:id="445006523">
              <w:marLeft w:val="0"/>
              <w:marRight w:val="0"/>
              <w:marTop w:val="0"/>
              <w:marBottom w:val="0"/>
              <w:divBdr>
                <w:top w:val="none" w:sz="0" w:space="0" w:color="auto"/>
                <w:left w:val="none" w:sz="0" w:space="0" w:color="auto"/>
                <w:bottom w:val="none" w:sz="0" w:space="0" w:color="auto"/>
                <w:right w:val="none" w:sz="0" w:space="0" w:color="auto"/>
              </w:divBdr>
            </w:div>
          </w:divsChild>
        </w:div>
        <w:div w:id="475807541">
          <w:marLeft w:val="0"/>
          <w:marRight w:val="0"/>
          <w:marTop w:val="0"/>
          <w:marBottom w:val="0"/>
          <w:divBdr>
            <w:top w:val="none" w:sz="0" w:space="0" w:color="auto"/>
            <w:left w:val="none" w:sz="0" w:space="0" w:color="auto"/>
            <w:bottom w:val="none" w:sz="0" w:space="0" w:color="auto"/>
            <w:right w:val="none" w:sz="0" w:space="0" w:color="auto"/>
          </w:divBdr>
          <w:divsChild>
            <w:div w:id="278995137">
              <w:marLeft w:val="0"/>
              <w:marRight w:val="0"/>
              <w:marTop w:val="0"/>
              <w:marBottom w:val="0"/>
              <w:divBdr>
                <w:top w:val="none" w:sz="0" w:space="0" w:color="auto"/>
                <w:left w:val="none" w:sz="0" w:space="0" w:color="auto"/>
                <w:bottom w:val="none" w:sz="0" w:space="0" w:color="auto"/>
                <w:right w:val="none" w:sz="0" w:space="0" w:color="auto"/>
              </w:divBdr>
            </w:div>
          </w:divsChild>
        </w:div>
        <w:div w:id="523249431">
          <w:marLeft w:val="0"/>
          <w:marRight w:val="0"/>
          <w:marTop w:val="0"/>
          <w:marBottom w:val="0"/>
          <w:divBdr>
            <w:top w:val="none" w:sz="0" w:space="0" w:color="auto"/>
            <w:left w:val="none" w:sz="0" w:space="0" w:color="auto"/>
            <w:bottom w:val="none" w:sz="0" w:space="0" w:color="auto"/>
            <w:right w:val="none" w:sz="0" w:space="0" w:color="auto"/>
          </w:divBdr>
          <w:divsChild>
            <w:div w:id="702365671">
              <w:marLeft w:val="0"/>
              <w:marRight w:val="0"/>
              <w:marTop w:val="0"/>
              <w:marBottom w:val="0"/>
              <w:divBdr>
                <w:top w:val="none" w:sz="0" w:space="0" w:color="auto"/>
                <w:left w:val="none" w:sz="0" w:space="0" w:color="auto"/>
                <w:bottom w:val="none" w:sz="0" w:space="0" w:color="auto"/>
                <w:right w:val="none" w:sz="0" w:space="0" w:color="auto"/>
              </w:divBdr>
            </w:div>
          </w:divsChild>
        </w:div>
        <w:div w:id="528420844">
          <w:marLeft w:val="0"/>
          <w:marRight w:val="0"/>
          <w:marTop w:val="0"/>
          <w:marBottom w:val="0"/>
          <w:divBdr>
            <w:top w:val="none" w:sz="0" w:space="0" w:color="auto"/>
            <w:left w:val="none" w:sz="0" w:space="0" w:color="auto"/>
            <w:bottom w:val="none" w:sz="0" w:space="0" w:color="auto"/>
            <w:right w:val="none" w:sz="0" w:space="0" w:color="auto"/>
          </w:divBdr>
          <w:divsChild>
            <w:div w:id="314922621">
              <w:marLeft w:val="0"/>
              <w:marRight w:val="0"/>
              <w:marTop w:val="0"/>
              <w:marBottom w:val="0"/>
              <w:divBdr>
                <w:top w:val="none" w:sz="0" w:space="0" w:color="auto"/>
                <w:left w:val="none" w:sz="0" w:space="0" w:color="auto"/>
                <w:bottom w:val="none" w:sz="0" w:space="0" w:color="auto"/>
                <w:right w:val="none" w:sz="0" w:space="0" w:color="auto"/>
              </w:divBdr>
            </w:div>
          </w:divsChild>
        </w:div>
        <w:div w:id="565185359">
          <w:marLeft w:val="0"/>
          <w:marRight w:val="0"/>
          <w:marTop w:val="0"/>
          <w:marBottom w:val="0"/>
          <w:divBdr>
            <w:top w:val="none" w:sz="0" w:space="0" w:color="auto"/>
            <w:left w:val="none" w:sz="0" w:space="0" w:color="auto"/>
            <w:bottom w:val="none" w:sz="0" w:space="0" w:color="auto"/>
            <w:right w:val="none" w:sz="0" w:space="0" w:color="auto"/>
          </w:divBdr>
          <w:divsChild>
            <w:div w:id="1326324932">
              <w:marLeft w:val="0"/>
              <w:marRight w:val="0"/>
              <w:marTop w:val="0"/>
              <w:marBottom w:val="0"/>
              <w:divBdr>
                <w:top w:val="none" w:sz="0" w:space="0" w:color="auto"/>
                <w:left w:val="none" w:sz="0" w:space="0" w:color="auto"/>
                <w:bottom w:val="none" w:sz="0" w:space="0" w:color="auto"/>
                <w:right w:val="none" w:sz="0" w:space="0" w:color="auto"/>
              </w:divBdr>
            </w:div>
          </w:divsChild>
        </w:div>
        <w:div w:id="569776394">
          <w:marLeft w:val="0"/>
          <w:marRight w:val="0"/>
          <w:marTop w:val="0"/>
          <w:marBottom w:val="0"/>
          <w:divBdr>
            <w:top w:val="none" w:sz="0" w:space="0" w:color="auto"/>
            <w:left w:val="none" w:sz="0" w:space="0" w:color="auto"/>
            <w:bottom w:val="none" w:sz="0" w:space="0" w:color="auto"/>
            <w:right w:val="none" w:sz="0" w:space="0" w:color="auto"/>
          </w:divBdr>
          <w:divsChild>
            <w:div w:id="1265110468">
              <w:marLeft w:val="0"/>
              <w:marRight w:val="0"/>
              <w:marTop w:val="0"/>
              <w:marBottom w:val="0"/>
              <w:divBdr>
                <w:top w:val="none" w:sz="0" w:space="0" w:color="auto"/>
                <w:left w:val="none" w:sz="0" w:space="0" w:color="auto"/>
                <w:bottom w:val="none" w:sz="0" w:space="0" w:color="auto"/>
                <w:right w:val="none" w:sz="0" w:space="0" w:color="auto"/>
              </w:divBdr>
            </w:div>
          </w:divsChild>
        </w:div>
        <w:div w:id="580406014">
          <w:marLeft w:val="0"/>
          <w:marRight w:val="0"/>
          <w:marTop w:val="0"/>
          <w:marBottom w:val="0"/>
          <w:divBdr>
            <w:top w:val="none" w:sz="0" w:space="0" w:color="auto"/>
            <w:left w:val="none" w:sz="0" w:space="0" w:color="auto"/>
            <w:bottom w:val="none" w:sz="0" w:space="0" w:color="auto"/>
            <w:right w:val="none" w:sz="0" w:space="0" w:color="auto"/>
          </w:divBdr>
          <w:divsChild>
            <w:div w:id="90512323">
              <w:marLeft w:val="0"/>
              <w:marRight w:val="0"/>
              <w:marTop w:val="0"/>
              <w:marBottom w:val="0"/>
              <w:divBdr>
                <w:top w:val="none" w:sz="0" w:space="0" w:color="auto"/>
                <w:left w:val="none" w:sz="0" w:space="0" w:color="auto"/>
                <w:bottom w:val="none" w:sz="0" w:space="0" w:color="auto"/>
                <w:right w:val="none" w:sz="0" w:space="0" w:color="auto"/>
              </w:divBdr>
            </w:div>
          </w:divsChild>
        </w:div>
        <w:div w:id="701252416">
          <w:marLeft w:val="0"/>
          <w:marRight w:val="0"/>
          <w:marTop w:val="0"/>
          <w:marBottom w:val="0"/>
          <w:divBdr>
            <w:top w:val="none" w:sz="0" w:space="0" w:color="auto"/>
            <w:left w:val="none" w:sz="0" w:space="0" w:color="auto"/>
            <w:bottom w:val="none" w:sz="0" w:space="0" w:color="auto"/>
            <w:right w:val="none" w:sz="0" w:space="0" w:color="auto"/>
          </w:divBdr>
          <w:divsChild>
            <w:div w:id="136847799">
              <w:marLeft w:val="0"/>
              <w:marRight w:val="0"/>
              <w:marTop w:val="0"/>
              <w:marBottom w:val="0"/>
              <w:divBdr>
                <w:top w:val="none" w:sz="0" w:space="0" w:color="auto"/>
                <w:left w:val="none" w:sz="0" w:space="0" w:color="auto"/>
                <w:bottom w:val="none" w:sz="0" w:space="0" w:color="auto"/>
                <w:right w:val="none" w:sz="0" w:space="0" w:color="auto"/>
              </w:divBdr>
            </w:div>
            <w:div w:id="1051420461">
              <w:marLeft w:val="0"/>
              <w:marRight w:val="0"/>
              <w:marTop w:val="0"/>
              <w:marBottom w:val="0"/>
              <w:divBdr>
                <w:top w:val="none" w:sz="0" w:space="0" w:color="auto"/>
                <w:left w:val="none" w:sz="0" w:space="0" w:color="auto"/>
                <w:bottom w:val="none" w:sz="0" w:space="0" w:color="auto"/>
                <w:right w:val="none" w:sz="0" w:space="0" w:color="auto"/>
              </w:divBdr>
            </w:div>
            <w:div w:id="1224170700">
              <w:marLeft w:val="0"/>
              <w:marRight w:val="0"/>
              <w:marTop w:val="0"/>
              <w:marBottom w:val="0"/>
              <w:divBdr>
                <w:top w:val="none" w:sz="0" w:space="0" w:color="auto"/>
                <w:left w:val="none" w:sz="0" w:space="0" w:color="auto"/>
                <w:bottom w:val="none" w:sz="0" w:space="0" w:color="auto"/>
                <w:right w:val="none" w:sz="0" w:space="0" w:color="auto"/>
              </w:divBdr>
            </w:div>
            <w:div w:id="2145848629">
              <w:marLeft w:val="0"/>
              <w:marRight w:val="0"/>
              <w:marTop w:val="0"/>
              <w:marBottom w:val="0"/>
              <w:divBdr>
                <w:top w:val="none" w:sz="0" w:space="0" w:color="auto"/>
                <w:left w:val="none" w:sz="0" w:space="0" w:color="auto"/>
                <w:bottom w:val="none" w:sz="0" w:space="0" w:color="auto"/>
                <w:right w:val="none" w:sz="0" w:space="0" w:color="auto"/>
              </w:divBdr>
            </w:div>
          </w:divsChild>
        </w:div>
        <w:div w:id="719399277">
          <w:marLeft w:val="0"/>
          <w:marRight w:val="0"/>
          <w:marTop w:val="0"/>
          <w:marBottom w:val="0"/>
          <w:divBdr>
            <w:top w:val="none" w:sz="0" w:space="0" w:color="auto"/>
            <w:left w:val="none" w:sz="0" w:space="0" w:color="auto"/>
            <w:bottom w:val="none" w:sz="0" w:space="0" w:color="auto"/>
            <w:right w:val="none" w:sz="0" w:space="0" w:color="auto"/>
          </w:divBdr>
          <w:divsChild>
            <w:div w:id="619265246">
              <w:marLeft w:val="0"/>
              <w:marRight w:val="0"/>
              <w:marTop w:val="0"/>
              <w:marBottom w:val="0"/>
              <w:divBdr>
                <w:top w:val="none" w:sz="0" w:space="0" w:color="auto"/>
                <w:left w:val="none" w:sz="0" w:space="0" w:color="auto"/>
                <w:bottom w:val="none" w:sz="0" w:space="0" w:color="auto"/>
                <w:right w:val="none" w:sz="0" w:space="0" w:color="auto"/>
              </w:divBdr>
            </w:div>
          </w:divsChild>
        </w:div>
        <w:div w:id="770323368">
          <w:marLeft w:val="0"/>
          <w:marRight w:val="0"/>
          <w:marTop w:val="0"/>
          <w:marBottom w:val="0"/>
          <w:divBdr>
            <w:top w:val="none" w:sz="0" w:space="0" w:color="auto"/>
            <w:left w:val="none" w:sz="0" w:space="0" w:color="auto"/>
            <w:bottom w:val="none" w:sz="0" w:space="0" w:color="auto"/>
            <w:right w:val="none" w:sz="0" w:space="0" w:color="auto"/>
          </w:divBdr>
          <w:divsChild>
            <w:div w:id="164630567">
              <w:marLeft w:val="0"/>
              <w:marRight w:val="0"/>
              <w:marTop w:val="0"/>
              <w:marBottom w:val="0"/>
              <w:divBdr>
                <w:top w:val="none" w:sz="0" w:space="0" w:color="auto"/>
                <w:left w:val="none" w:sz="0" w:space="0" w:color="auto"/>
                <w:bottom w:val="none" w:sz="0" w:space="0" w:color="auto"/>
                <w:right w:val="none" w:sz="0" w:space="0" w:color="auto"/>
              </w:divBdr>
            </w:div>
          </w:divsChild>
        </w:div>
        <w:div w:id="795562487">
          <w:marLeft w:val="0"/>
          <w:marRight w:val="0"/>
          <w:marTop w:val="0"/>
          <w:marBottom w:val="0"/>
          <w:divBdr>
            <w:top w:val="none" w:sz="0" w:space="0" w:color="auto"/>
            <w:left w:val="none" w:sz="0" w:space="0" w:color="auto"/>
            <w:bottom w:val="none" w:sz="0" w:space="0" w:color="auto"/>
            <w:right w:val="none" w:sz="0" w:space="0" w:color="auto"/>
          </w:divBdr>
          <w:divsChild>
            <w:div w:id="1341741504">
              <w:marLeft w:val="0"/>
              <w:marRight w:val="0"/>
              <w:marTop w:val="0"/>
              <w:marBottom w:val="0"/>
              <w:divBdr>
                <w:top w:val="none" w:sz="0" w:space="0" w:color="auto"/>
                <w:left w:val="none" w:sz="0" w:space="0" w:color="auto"/>
                <w:bottom w:val="none" w:sz="0" w:space="0" w:color="auto"/>
                <w:right w:val="none" w:sz="0" w:space="0" w:color="auto"/>
              </w:divBdr>
            </w:div>
          </w:divsChild>
        </w:div>
        <w:div w:id="896936106">
          <w:marLeft w:val="0"/>
          <w:marRight w:val="0"/>
          <w:marTop w:val="0"/>
          <w:marBottom w:val="0"/>
          <w:divBdr>
            <w:top w:val="none" w:sz="0" w:space="0" w:color="auto"/>
            <w:left w:val="none" w:sz="0" w:space="0" w:color="auto"/>
            <w:bottom w:val="none" w:sz="0" w:space="0" w:color="auto"/>
            <w:right w:val="none" w:sz="0" w:space="0" w:color="auto"/>
          </w:divBdr>
          <w:divsChild>
            <w:div w:id="1039431616">
              <w:marLeft w:val="0"/>
              <w:marRight w:val="0"/>
              <w:marTop w:val="0"/>
              <w:marBottom w:val="0"/>
              <w:divBdr>
                <w:top w:val="none" w:sz="0" w:space="0" w:color="auto"/>
                <w:left w:val="none" w:sz="0" w:space="0" w:color="auto"/>
                <w:bottom w:val="none" w:sz="0" w:space="0" w:color="auto"/>
                <w:right w:val="none" w:sz="0" w:space="0" w:color="auto"/>
              </w:divBdr>
            </w:div>
          </w:divsChild>
        </w:div>
        <w:div w:id="919096737">
          <w:marLeft w:val="0"/>
          <w:marRight w:val="0"/>
          <w:marTop w:val="0"/>
          <w:marBottom w:val="0"/>
          <w:divBdr>
            <w:top w:val="none" w:sz="0" w:space="0" w:color="auto"/>
            <w:left w:val="none" w:sz="0" w:space="0" w:color="auto"/>
            <w:bottom w:val="none" w:sz="0" w:space="0" w:color="auto"/>
            <w:right w:val="none" w:sz="0" w:space="0" w:color="auto"/>
          </w:divBdr>
          <w:divsChild>
            <w:div w:id="722798767">
              <w:marLeft w:val="0"/>
              <w:marRight w:val="0"/>
              <w:marTop w:val="0"/>
              <w:marBottom w:val="0"/>
              <w:divBdr>
                <w:top w:val="none" w:sz="0" w:space="0" w:color="auto"/>
                <w:left w:val="none" w:sz="0" w:space="0" w:color="auto"/>
                <w:bottom w:val="none" w:sz="0" w:space="0" w:color="auto"/>
                <w:right w:val="none" w:sz="0" w:space="0" w:color="auto"/>
              </w:divBdr>
            </w:div>
          </w:divsChild>
        </w:div>
        <w:div w:id="920143232">
          <w:marLeft w:val="0"/>
          <w:marRight w:val="0"/>
          <w:marTop w:val="0"/>
          <w:marBottom w:val="0"/>
          <w:divBdr>
            <w:top w:val="none" w:sz="0" w:space="0" w:color="auto"/>
            <w:left w:val="none" w:sz="0" w:space="0" w:color="auto"/>
            <w:bottom w:val="none" w:sz="0" w:space="0" w:color="auto"/>
            <w:right w:val="none" w:sz="0" w:space="0" w:color="auto"/>
          </w:divBdr>
          <w:divsChild>
            <w:div w:id="668992624">
              <w:marLeft w:val="0"/>
              <w:marRight w:val="0"/>
              <w:marTop w:val="0"/>
              <w:marBottom w:val="0"/>
              <w:divBdr>
                <w:top w:val="none" w:sz="0" w:space="0" w:color="auto"/>
                <w:left w:val="none" w:sz="0" w:space="0" w:color="auto"/>
                <w:bottom w:val="none" w:sz="0" w:space="0" w:color="auto"/>
                <w:right w:val="none" w:sz="0" w:space="0" w:color="auto"/>
              </w:divBdr>
            </w:div>
          </w:divsChild>
        </w:div>
        <w:div w:id="926767618">
          <w:marLeft w:val="0"/>
          <w:marRight w:val="0"/>
          <w:marTop w:val="0"/>
          <w:marBottom w:val="0"/>
          <w:divBdr>
            <w:top w:val="none" w:sz="0" w:space="0" w:color="auto"/>
            <w:left w:val="none" w:sz="0" w:space="0" w:color="auto"/>
            <w:bottom w:val="none" w:sz="0" w:space="0" w:color="auto"/>
            <w:right w:val="none" w:sz="0" w:space="0" w:color="auto"/>
          </w:divBdr>
          <w:divsChild>
            <w:div w:id="1526138935">
              <w:marLeft w:val="0"/>
              <w:marRight w:val="0"/>
              <w:marTop w:val="0"/>
              <w:marBottom w:val="0"/>
              <w:divBdr>
                <w:top w:val="none" w:sz="0" w:space="0" w:color="auto"/>
                <w:left w:val="none" w:sz="0" w:space="0" w:color="auto"/>
                <w:bottom w:val="none" w:sz="0" w:space="0" w:color="auto"/>
                <w:right w:val="none" w:sz="0" w:space="0" w:color="auto"/>
              </w:divBdr>
            </w:div>
          </w:divsChild>
        </w:div>
        <w:div w:id="928780139">
          <w:marLeft w:val="0"/>
          <w:marRight w:val="0"/>
          <w:marTop w:val="0"/>
          <w:marBottom w:val="0"/>
          <w:divBdr>
            <w:top w:val="none" w:sz="0" w:space="0" w:color="auto"/>
            <w:left w:val="none" w:sz="0" w:space="0" w:color="auto"/>
            <w:bottom w:val="none" w:sz="0" w:space="0" w:color="auto"/>
            <w:right w:val="none" w:sz="0" w:space="0" w:color="auto"/>
          </w:divBdr>
          <w:divsChild>
            <w:div w:id="4288191">
              <w:marLeft w:val="0"/>
              <w:marRight w:val="0"/>
              <w:marTop w:val="0"/>
              <w:marBottom w:val="0"/>
              <w:divBdr>
                <w:top w:val="none" w:sz="0" w:space="0" w:color="auto"/>
                <w:left w:val="none" w:sz="0" w:space="0" w:color="auto"/>
                <w:bottom w:val="none" w:sz="0" w:space="0" w:color="auto"/>
                <w:right w:val="none" w:sz="0" w:space="0" w:color="auto"/>
              </w:divBdr>
            </w:div>
          </w:divsChild>
        </w:div>
        <w:div w:id="955218014">
          <w:marLeft w:val="0"/>
          <w:marRight w:val="0"/>
          <w:marTop w:val="0"/>
          <w:marBottom w:val="0"/>
          <w:divBdr>
            <w:top w:val="none" w:sz="0" w:space="0" w:color="auto"/>
            <w:left w:val="none" w:sz="0" w:space="0" w:color="auto"/>
            <w:bottom w:val="none" w:sz="0" w:space="0" w:color="auto"/>
            <w:right w:val="none" w:sz="0" w:space="0" w:color="auto"/>
          </w:divBdr>
          <w:divsChild>
            <w:div w:id="1546991531">
              <w:marLeft w:val="0"/>
              <w:marRight w:val="0"/>
              <w:marTop w:val="0"/>
              <w:marBottom w:val="0"/>
              <w:divBdr>
                <w:top w:val="none" w:sz="0" w:space="0" w:color="auto"/>
                <w:left w:val="none" w:sz="0" w:space="0" w:color="auto"/>
                <w:bottom w:val="none" w:sz="0" w:space="0" w:color="auto"/>
                <w:right w:val="none" w:sz="0" w:space="0" w:color="auto"/>
              </w:divBdr>
            </w:div>
          </w:divsChild>
        </w:div>
        <w:div w:id="963969347">
          <w:marLeft w:val="0"/>
          <w:marRight w:val="0"/>
          <w:marTop w:val="0"/>
          <w:marBottom w:val="0"/>
          <w:divBdr>
            <w:top w:val="none" w:sz="0" w:space="0" w:color="auto"/>
            <w:left w:val="none" w:sz="0" w:space="0" w:color="auto"/>
            <w:bottom w:val="none" w:sz="0" w:space="0" w:color="auto"/>
            <w:right w:val="none" w:sz="0" w:space="0" w:color="auto"/>
          </w:divBdr>
          <w:divsChild>
            <w:div w:id="926427224">
              <w:marLeft w:val="0"/>
              <w:marRight w:val="0"/>
              <w:marTop w:val="0"/>
              <w:marBottom w:val="0"/>
              <w:divBdr>
                <w:top w:val="none" w:sz="0" w:space="0" w:color="auto"/>
                <w:left w:val="none" w:sz="0" w:space="0" w:color="auto"/>
                <w:bottom w:val="none" w:sz="0" w:space="0" w:color="auto"/>
                <w:right w:val="none" w:sz="0" w:space="0" w:color="auto"/>
              </w:divBdr>
            </w:div>
          </w:divsChild>
        </w:div>
        <w:div w:id="984044704">
          <w:marLeft w:val="0"/>
          <w:marRight w:val="0"/>
          <w:marTop w:val="0"/>
          <w:marBottom w:val="0"/>
          <w:divBdr>
            <w:top w:val="none" w:sz="0" w:space="0" w:color="auto"/>
            <w:left w:val="none" w:sz="0" w:space="0" w:color="auto"/>
            <w:bottom w:val="none" w:sz="0" w:space="0" w:color="auto"/>
            <w:right w:val="none" w:sz="0" w:space="0" w:color="auto"/>
          </w:divBdr>
          <w:divsChild>
            <w:div w:id="1236893096">
              <w:marLeft w:val="0"/>
              <w:marRight w:val="0"/>
              <w:marTop w:val="0"/>
              <w:marBottom w:val="0"/>
              <w:divBdr>
                <w:top w:val="none" w:sz="0" w:space="0" w:color="auto"/>
                <w:left w:val="none" w:sz="0" w:space="0" w:color="auto"/>
                <w:bottom w:val="none" w:sz="0" w:space="0" w:color="auto"/>
                <w:right w:val="none" w:sz="0" w:space="0" w:color="auto"/>
              </w:divBdr>
            </w:div>
          </w:divsChild>
        </w:div>
        <w:div w:id="997535793">
          <w:marLeft w:val="0"/>
          <w:marRight w:val="0"/>
          <w:marTop w:val="0"/>
          <w:marBottom w:val="0"/>
          <w:divBdr>
            <w:top w:val="none" w:sz="0" w:space="0" w:color="auto"/>
            <w:left w:val="none" w:sz="0" w:space="0" w:color="auto"/>
            <w:bottom w:val="none" w:sz="0" w:space="0" w:color="auto"/>
            <w:right w:val="none" w:sz="0" w:space="0" w:color="auto"/>
          </w:divBdr>
          <w:divsChild>
            <w:div w:id="608199695">
              <w:marLeft w:val="0"/>
              <w:marRight w:val="0"/>
              <w:marTop w:val="0"/>
              <w:marBottom w:val="0"/>
              <w:divBdr>
                <w:top w:val="none" w:sz="0" w:space="0" w:color="auto"/>
                <w:left w:val="none" w:sz="0" w:space="0" w:color="auto"/>
                <w:bottom w:val="none" w:sz="0" w:space="0" w:color="auto"/>
                <w:right w:val="none" w:sz="0" w:space="0" w:color="auto"/>
              </w:divBdr>
            </w:div>
          </w:divsChild>
        </w:div>
        <w:div w:id="1035929659">
          <w:marLeft w:val="0"/>
          <w:marRight w:val="0"/>
          <w:marTop w:val="0"/>
          <w:marBottom w:val="0"/>
          <w:divBdr>
            <w:top w:val="none" w:sz="0" w:space="0" w:color="auto"/>
            <w:left w:val="none" w:sz="0" w:space="0" w:color="auto"/>
            <w:bottom w:val="none" w:sz="0" w:space="0" w:color="auto"/>
            <w:right w:val="none" w:sz="0" w:space="0" w:color="auto"/>
          </w:divBdr>
          <w:divsChild>
            <w:div w:id="669330990">
              <w:marLeft w:val="0"/>
              <w:marRight w:val="0"/>
              <w:marTop w:val="0"/>
              <w:marBottom w:val="0"/>
              <w:divBdr>
                <w:top w:val="none" w:sz="0" w:space="0" w:color="auto"/>
                <w:left w:val="none" w:sz="0" w:space="0" w:color="auto"/>
                <w:bottom w:val="none" w:sz="0" w:space="0" w:color="auto"/>
                <w:right w:val="none" w:sz="0" w:space="0" w:color="auto"/>
              </w:divBdr>
            </w:div>
          </w:divsChild>
        </w:div>
        <w:div w:id="1064370971">
          <w:marLeft w:val="0"/>
          <w:marRight w:val="0"/>
          <w:marTop w:val="0"/>
          <w:marBottom w:val="0"/>
          <w:divBdr>
            <w:top w:val="none" w:sz="0" w:space="0" w:color="auto"/>
            <w:left w:val="none" w:sz="0" w:space="0" w:color="auto"/>
            <w:bottom w:val="none" w:sz="0" w:space="0" w:color="auto"/>
            <w:right w:val="none" w:sz="0" w:space="0" w:color="auto"/>
          </w:divBdr>
          <w:divsChild>
            <w:div w:id="104928743">
              <w:marLeft w:val="0"/>
              <w:marRight w:val="0"/>
              <w:marTop w:val="0"/>
              <w:marBottom w:val="0"/>
              <w:divBdr>
                <w:top w:val="none" w:sz="0" w:space="0" w:color="auto"/>
                <w:left w:val="none" w:sz="0" w:space="0" w:color="auto"/>
                <w:bottom w:val="none" w:sz="0" w:space="0" w:color="auto"/>
                <w:right w:val="none" w:sz="0" w:space="0" w:color="auto"/>
              </w:divBdr>
            </w:div>
          </w:divsChild>
        </w:div>
        <w:div w:id="1074082121">
          <w:marLeft w:val="0"/>
          <w:marRight w:val="0"/>
          <w:marTop w:val="0"/>
          <w:marBottom w:val="0"/>
          <w:divBdr>
            <w:top w:val="none" w:sz="0" w:space="0" w:color="auto"/>
            <w:left w:val="none" w:sz="0" w:space="0" w:color="auto"/>
            <w:bottom w:val="none" w:sz="0" w:space="0" w:color="auto"/>
            <w:right w:val="none" w:sz="0" w:space="0" w:color="auto"/>
          </w:divBdr>
          <w:divsChild>
            <w:div w:id="512719936">
              <w:marLeft w:val="0"/>
              <w:marRight w:val="0"/>
              <w:marTop w:val="0"/>
              <w:marBottom w:val="0"/>
              <w:divBdr>
                <w:top w:val="none" w:sz="0" w:space="0" w:color="auto"/>
                <w:left w:val="none" w:sz="0" w:space="0" w:color="auto"/>
                <w:bottom w:val="none" w:sz="0" w:space="0" w:color="auto"/>
                <w:right w:val="none" w:sz="0" w:space="0" w:color="auto"/>
              </w:divBdr>
            </w:div>
            <w:div w:id="1934631872">
              <w:marLeft w:val="0"/>
              <w:marRight w:val="0"/>
              <w:marTop w:val="0"/>
              <w:marBottom w:val="0"/>
              <w:divBdr>
                <w:top w:val="none" w:sz="0" w:space="0" w:color="auto"/>
                <w:left w:val="none" w:sz="0" w:space="0" w:color="auto"/>
                <w:bottom w:val="none" w:sz="0" w:space="0" w:color="auto"/>
                <w:right w:val="none" w:sz="0" w:space="0" w:color="auto"/>
              </w:divBdr>
            </w:div>
          </w:divsChild>
        </w:div>
        <w:div w:id="1098985139">
          <w:marLeft w:val="0"/>
          <w:marRight w:val="0"/>
          <w:marTop w:val="0"/>
          <w:marBottom w:val="0"/>
          <w:divBdr>
            <w:top w:val="none" w:sz="0" w:space="0" w:color="auto"/>
            <w:left w:val="none" w:sz="0" w:space="0" w:color="auto"/>
            <w:bottom w:val="none" w:sz="0" w:space="0" w:color="auto"/>
            <w:right w:val="none" w:sz="0" w:space="0" w:color="auto"/>
          </w:divBdr>
          <w:divsChild>
            <w:div w:id="317269864">
              <w:marLeft w:val="0"/>
              <w:marRight w:val="0"/>
              <w:marTop w:val="0"/>
              <w:marBottom w:val="0"/>
              <w:divBdr>
                <w:top w:val="none" w:sz="0" w:space="0" w:color="auto"/>
                <w:left w:val="none" w:sz="0" w:space="0" w:color="auto"/>
                <w:bottom w:val="none" w:sz="0" w:space="0" w:color="auto"/>
                <w:right w:val="none" w:sz="0" w:space="0" w:color="auto"/>
              </w:divBdr>
            </w:div>
          </w:divsChild>
        </w:div>
        <w:div w:id="1112440306">
          <w:marLeft w:val="0"/>
          <w:marRight w:val="0"/>
          <w:marTop w:val="0"/>
          <w:marBottom w:val="0"/>
          <w:divBdr>
            <w:top w:val="none" w:sz="0" w:space="0" w:color="auto"/>
            <w:left w:val="none" w:sz="0" w:space="0" w:color="auto"/>
            <w:bottom w:val="none" w:sz="0" w:space="0" w:color="auto"/>
            <w:right w:val="none" w:sz="0" w:space="0" w:color="auto"/>
          </w:divBdr>
          <w:divsChild>
            <w:div w:id="1654598440">
              <w:marLeft w:val="0"/>
              <w:marRight w:val="0"/>
              <w:marTop w:val="0"/>
              <w:marBottom w:val="0"/>
              <w:divBdr>
                <w:top w:val="none" w:sz="0" w:space="0" w:color="auto"/>
                <w:left w:val="none" w:sz="0" w:space="0" w:color="auto"/>
                <w:bottom w:val="none" w:sz="0" w:space="0" w:color="auto"/>
                <w:right w:val="none" w:sz="0" w:space="0" w:color="auto"/>
              </w:divBdr>
            </w:div>
          </w:divsChild>
        </w:div>
        <w:div w:id="1154028702">
          <w:marLeft w:val="0"/>
          <w:marRight w:val="0"/>
          <w:marTop w:val="0"/>
          <w:marBottom w:val="0"/>
          <w:divBdr>
            <w:top w:val="none" w:sz="0" w:space="0" w:color="auto"/>
            <w:left w:val="none" w:sz="0" w:space="0" w:color="auto"/>
            <w:bottom w:val="none" w:sz="0" w:space="0" w:color="auto"/>
            <w:right w:val="none" w:sz="0" w:space="0" w:color="auto"/>
          </w:divBdr>
          <w:divsChild>
            <w:div w:id="1653751961">
              <w:marLeft w:val="0"/>
              <w:marRight w:val="0"/>
              <w:marTop w:val="0"/>
              <w:marBottom w:val="0"/>
              <w:divBdr>
                <w:top w:val="none" w:sz="0" w:space="0" w:color="auto"/>
                <w:left w:val="none" w:sz="0" w:space="0" w:color="auto"/>
                <w:bottom w:val="none" w:sz="0" w:space="0" w:color="auto"/>
                <w:right w:val="none" w:sz="0" w:space="0" w:color="auto"/>
              </w:divBdr>
            </w:div>
          </w:divsChild>
        </w:div>
        <w:div w:id="1190491692">
          <w:marLeft w:val="0"/>
          <w:marRight w:val="0"/>
          <w:marTop w:val="0"/>
          <w:marBottom w:val="0"/>
          <w:divBdr>
            <w:top w:val="none" w:sz="0" w:space="0" w:color="auto"/>
            <w:left w:val="none" w:sz="0" w:space="0" w:color="auto"/>
            <w:bottom w:val="none" w:sz="0" w:space="0" w:color="auto"/>
            <w:right w:val="none" w:sz="0" w:space="0" w:color="auto"/>
          </w:divBdr>
          <w:divsChild>
            <w:div w:id="1392073065">
              <w:marLeft w:val="0"/>
              <w:marRight w:val="0"/>
              <w:marTop w:val="0"/>
              <w:marBottom w:val="0"/>
              <w:divBdr>
                <w:top w:val="none" w:sz="0" w:space="0" w:color="auto"/>
                <w:left w:val="none" w:sz="0" w:space="0" w:color="auto"/>
                <w:bottom w:val="none" w:sz="0" w:space="0" w:color="auto"/>
                <w:right w:val="none" w:sz="0" w:space="0" w:color="auto"/>
              </w:divBdr>
            </w:div>
          </w:divsChild>
        </w:div>
        <w:div w:id="1199585856">
          <w:marLeft w:val="0"/>
          <w:marRight w:val="0"/>
          <w:marTop w:val="0"/>
          <w:marBottom w:val="0"/>
          <w:divBdr>
            <w:top w:val="none" w:sz="0" w:space="0" w:color="auto"/>
            <w:left w:val="none" w:sz="0" w:space="0" w:color="auto"/>
            <w:bottom w:val="none" w:sz="0" w:space="0" w:color="auto"/>
            <w:right w:val="none" w:sz="0" w:space="0" w:color="auto"/>
          </w:divBdr>
          <w:divsChild>
            <w:div w:id="721715037">
              <w:marLeft w:val="0"/>
              <w:marRight w:val="0"/>
              <w:marTop w:val="0"/>
              <w:marBottom w:val="0"/>
              <w:divBdr>
                <w:top w:val="none" w:sz="0" w:space="0" w:color="auto"/>
                <w:left w:val="none" w:sz="0" w:space="0" w:color="auto"/>
                <w:bottom w:val="none" w:sz="0" w:space="0" w:color="auto"/>
                <w:right w:val="none" w:sz="0" w:space="0" w:color="auto"/>
              </w:divBdr>
            </w:div>
          </w:divsChild>
        </w:div>
        <w:div w:id="1234923773">
          <w:marLeft w:val="0"/>
          <w:marRight w:val="0"/>
          <w:marTop w:val="0"/>
          <w:marBottom w:val="0"/>
          <w:divBdr>
            <w:top w:val="none" w:sz="0" w:space="0" w:color="auto"/>
            <w:left w:val="none" w:sz="0" w:space="0" w:color="auto"/>
            <w:bottom w:val="none" w:sz="0" w:space="0" w:color="auto"/>
            <w:right w:val="none" w:sz="0" w:space="0" w:color="auto"/>
          </w:divBdr>
          <w:divsChild>
            <w:div w:id="89670356">
              <w:marLeft w:val="0"/>
              <w:marRight w:val="0"/>
              <w:marTop w:val="0"/>
              <w:marBottom w:val="0"/>
              <w:divBdr>
                <w:top w:val="none" w:sz="0" w:space="0" w:color="auto"/>
                <w:left w:val="none" w:sz="0" w:space="0" w:color="auto"/>
                <w:bottom w:val="none" w:sz="0" w:space="0" w:color="auto"/>
                <w:right w:val="none" w:sz="0" w:space="0" w:color="auto"/>
              </w:divBdr>
            </w:div>
          </w:divsChild>
        </w:div>
        <w:div w:id="1308169923">
          <w:marLeft w:val="0"/>
          <w:marRight w:val="0"/>
          <w:marTop w:val="0"/>
          <w:marBottom w:val="0"/>
          <w:divBdr>
            <w:top w:val="none" w:sz="0" w:space="0" w:color="auto"/>
            <w:left w:val="none" w:sz="0" w:space="0" w:color="auto"/>
            <w:bottom w:val="none" w:sz="0" w:space="0" w:color="auto"/>
            <w:right w:val="none" w:sz="0" w:space="0" w:color="auto"/>
          </w:divBdr>
          <w:divsChild>
            <w:div w:id="1273366794">
              <w:marLeft w:val="0"/>
              <w:marRight w:val="0"/>
              <w:marTop w:val="0"/>
              <w:marBottom w:val="0"/>
              <w:divBdr>
                <w:top w:val="none" w:sz="0" w:space="0" w:color="auto"/>
                <w:left w:val="none" w:sz="0" w:space="0" w:color="auto"/>
                <w:bottom w:val="none" w:sz="0" w:space="0" w:color="auto"/>
                <w:right w:val="none" w:sz="0" w:space="0" w:color="auto"/>
              </w:divBdr>
            </w:div>
          </w:divsChild>
        </w:div>
        <w:div w:id="1349528928">
          <w:marLeft w:val="0"/>
          <w:marRight w:val="0"/>
          <w:marTop w:val="0"/>
          <w:marBottom w:val="0"/>
          <w:divBdr>
            <w:top w:val="none" w:sz="0" w:space="0" w:color="auto"/>
            <w:left w:val="none" w:sz="0" w:space="0" w:color="auto"/>
            <w:bottom w:val="none" w:sz="0" w:space="0" w:color="auto"/>
            <w:right w:val="none" w:sz="0" w:space="0" w:color="auto"/>
          </w:divBdr>
          <w:divsChild>
            <w:div w:id="270094521">
              <w:marLeft w:val="0"/>
              <w:marRight w:val="0"/>
              <w:marTop w:val="0"/>
              <w:marBottom w:val="0"/>
              <w:divBdr>
                <w:top w:val="none" w:sz="0" w:space="0" w:color="auto"/>
                <w:left w:val="none" w:sz="0" w:space="0" w:color="auto"/>
                <w:bottom w:val="none" w:sz="0" w:space="0" w:color="auto"/>
                <w:right w:val="none" w:sz="0" w:space="0" w:color="auto"/>
              </w:divBdr>
            </w:div>
            <w:div w:id="445777154">
              <w:marLeft w:val="0"/>
              <w:marRight w:val="0"/>
              <w:marTop w:val="0"/>
              <w:marBottom w:val="0"/>
              <w:divBdr>
                <w:top w:val="none" w:sz="0" w:space="0" w:color="auto"/>
                <w:left w:val="none" w:sz="0" w:space="0" w:color="auto"/>
                <w:bottom w:val="none" w:sz="0" w:space="0" w:color="auto"/>
                <w:right w:val="none" w:sz="0" w:space="0" w:color="auto"/>
              </w:divBdr>
            </w:div>
            <w:div w:id="983198366">
              <w:marLeft w:val="0"/>
              <w:marRight w:val="0"/>
              <w:marTop w:val="0"/>
              <w:marBottom w:val="0"/>
              <w:divBdr>
                <w:top w:val="none" w:sz="0" w:space="0" w:color="auto"/>
                <w:left w:val="none" w:sz="0" w:space="0" w:color="auto"/>
                <w:bottom w:val="none" w:sz="0" w:space="0" w:color="auto"/>
                <w:right w:val="none" w:sz="0" w:space="0" w:color="auto"/>
              </w:divBdr>
            </w:div>
            <w:div w:id="1099520058">
              <w:marLeft w:val="0"/>
              <w:marRight w:val="0"/>
              <w:marTop w:val="0"/>
              <w:marBottom w:val="0"/>
              <w:divBdr>
                <w:top w:val="none" w:sz="0" w:space="0" w:color="auto"/>
                <w:left w:val="none" w:sz="0" w:space="0" w:color="auto"/>
                <w:bottom w:val="none" w:sz="0" w:space="0" w:color="auto"/>
                <w:right w:val="none" w:sz="0" w:space="0" w:color="auto"/>
              </w:divBdr>
            </w:div>
            <w:div w:id="1245259571">
              <w:marLeft w:val="0"/>
              <w:marRight w:val="0"/>
              <w:marTop w:val="0"/>
              <w:marBottom w:val="0"/>
              <w:divBdr>
                <w:top w:val="none" w:sz="0" w:space="0" w:color="auto"/>
                <w:left w:val="none" w:sz="0" w:space="0" w:color="auto"/>
                <w:bottom w:val="none" w:sz="0" w:space="0" w:color="auto"/>
                <w:right w:val="none" w:sz="0" w:space="0" w:color="auto"/>
              </w:divBdr>
            </w:div>
          </w:divsChild>
        </w:div>
        <w:div w:id="1360277135">
          <w:marLeft w:val="0"/>
          <w:marRight w:val="0"/>
          <w:marTop w:val="0"/>
          <w:marBottom w:val="0"/>
          <w:divBdr>
            <w:top w:val="none" w:sz="0" w:space="0" w:color="auto"/>
            <w:left w:val="none" w:sz="0" w:space="0" w:color="auto"/>
            <w:bottom w:val="none" w:sz="0" w:space="0" w:color="auto"/>
            <w:right w:val="none" w:sz="0" w:space="0" w:color="auto"/>
          </w:divBdr>
          <w:divsChild>
            <w:div w:id="392654578">
              <w:marLeft w:val="0"/>
              <w:marRight w:val="0"/>
              <w:marTop w:val="0"/>
              <w:marBottom w:val="0"/>
              <w:divBdr>
                <w:top w:val="none" w:sz="0" w:space="0" w:color="auto"/>
                <w:left w:val="none" w:sz="0" w:space="0" w:color="auto"/>
                <w:bottom w:val="none" w:sz="0" w:space="0" w:color="auto"/>
                <w:right w:val="none" w:sz="0" w:space="0" w:color="auto"/>
              </w:divBdr>
            </w:div>
          </w:divsChild>
        </w:div>
        <w:div w:id="1419979336">
          <w:marLeft w:val="0"/>
          <w:marRight w:val="0"/>
          <w:marTop w:val="0"/>
          <w:marBottom w:val="0"/>
          <w:divBdr>
            <w:top w:val="none" w:sz="0" w:space="0" w:color="auto"/>
            <w:left w:val="none" w:sz="0" w:space="0" w:color="auto"/>
            <w:bottom w:val="none" w:sz="0" w:space="0" w:color="auto"/>
            <w:right w:val="none" w:sz="0" w:space="0" w:color="auto"/>
          </w:divBdr>
          <w:divsChild>
            <w:div w:id="34892603">
              <w:marLeft w:val="0"/>
              <w:marRight w:val="0"/>
              <w:marTop w:val="0"/>
              <w:marBottom w:val="0"/>
              <w:divBdr>
                <w:top w:val="none" w:sz="0" w:space="0" w:color="auto"/>
                <w:left w:val="none" w:sz="0" w:space="0" w:color="auto"/>
                <w:bottom w:val="none" w:sz="0" w:space="0" w:color="auto"/>
                <w:right w:val="none" w:sz="0" w:space="0" w:color="auto"/>
              </w:divBdr>
            </w:div>
          </w:divsChild>
        </w:div>
        <w:div w:id="1430003827">
          <w:marLeft w:val="0"/>
          <w:marRight w:val="0"/>
          <w:marTop w:val="0"/>
          <w:marBottom w:val="0"/>
          <w:divBdr>
            <w:top w:val="none" w:sz="0" w:space="0" w:color="auto"/>
            <w:left w:val="none" w:sz="0" w:space="0" w:color="auto"/>
            <w:bottom w:val="none" w:sz="0" w:space="0" w:color="auto"/>
            <w:right w:val="none" w:sz="0" w:space="0" w:color="auto"/>
          </w:divBdr>
          <w:divsChild>
            <w:div w:id="896011617">
              <w:marLeft w:val="0"/>
              <w:marRight w:val="0"/>
              <w:marTop w:val="0"/>
              <w:marBottom w:val="0"/>
              <w:divBdr>
                <w:top w:val="none" w:sz="0" w:space="0" w:color="auto"/>
                <w:left w:val="none" w:sz="0" w:space="0" w:color="auto"/>
                <w:bottom w:val="none" w:sz="0" w:space="0" w:color="auto"/>
                <w:right w:val="none" w:sz="0" w:space="0" w:color="auto"/>
              </w:divBdr>
            </w:div>
          </w:divsChild>
        </w:div>
        <w:div w:id="1443381699">
          <w:marLeft w:val="0"/>
          <w:marRight w:val="0"/>
          <w:marTop w:val="0"/>
          <w:marBottom w:val="0"/>
          <w:divBdr>
            <w:top w:val="none" w:sz="0" w:space="0" w:color="auto"/>
            <w:left w:val="none" w:sz="0" w:space="0" w:color="auto"/>
            <w:bottom w:val="none" w:sz="0" w:space="0" w:color="auto"/>
            <w:right w:val="none" w:sz="0" w:space="0" w:color="auto"/>
          </w:divBdr>
          <w:divsChild>
            <w:div w:id="193540939">
              <w:marLeft w:val="0"/>
              <w:marRight w:val="0"/>
              <w:marTop w:val="0"/>
              <w:marBottom w:val="0"/>
              <w:divBdr>
                <w:top w:val="none" w:sz="0" w:space="0" w:color="auto"/>
                <w:left w:val="none" w:sz="0" w:space="0" w:color="auto"/>
                <w:bottom w:val="none" w:sz="0" w:space="0" w:color="auto"/>
                <w:right w:val="none" w:sz="0" w:space="0" w:color="auto"/>
              </w:divBdr>
            </w:div>
          </w:divsChild>
        </w:div>
        <w:div w:id="1449814664">
          <w:marLeft w:val="0"/>
          <w:marRight w:val="0"/>
          <w:marTop w:val="0"/>
          <w:marBottom w:val="0"/>
          <w:divBdr>
            <w:top w:val="none" w:sz="0" w:space="0" w:color="auto"/>
            <w:left w:val="none" w:sz="0" w:space="0" w:color="auto"/>
            <w:bottom w:val="none" w:sz="0" w:space="0" w:color="auto"/>
            <w:right w:val="none" w:sz="0" w:space="0" w:color="auto"/>
          </w:divBdr>
          <w:divsChild>
            <w:div w:id="1384254006">
              <w:marLeft w:val="0"/>
              <w:marRight w:val="0"/>
              <w:marTop w:val="0"/>
              <w:marBottom w:val="0"/>
              <w:divBdr>
                <w:top w:val="none" w:sz="0" w:space="0" w:color="auto"/>
                <w:left w:val="none" w:sz="0" w:space="0" w:color="auto"/>
                <w:bottom w:val="none" w:sz="0" w:space="0" w:color="auto"/>
                <w:right w:val="none" w:sz="0" w:space="0" w:color="auto"/>
              </w:divBdr>
            </w:div>
          </w:divsChild>
        </w:div>
        <w:div w:id="1484154438">
          <w:marLeft w:val="0"/>
          <w:marRight w:val="0"/>
          <w:marTop w:val="0"/>
          <w:marBottom w:val="0"/>
          <w:divBdr>
            <w:top w:val="none" w:sz="0" w:space="0" w:color="auto"/>
            <w:left w:val="none" w:sz="0" w:space="0" w:color="auto"/>
            <w:bottom w:val="none" w:sz="0" w:space="0" w:color="auto"/>
            <w:right w:val="none" w:sz="0" w:space="0" w:color="auto"/>
          </w:divBdr>
          <w:divsChild>
            <w:div w:id="549997265">
              <w:marLeft w:val="0"/>
              <w:marRight w:val="0"/>
              <w:marTop w:val="0"/>
              <w:marBottom w:val="0"/>
              <w:divBdr>
                <w:top w:val="none" w:sz="0" w:space="0" w:color="auto"/>
                <w:left w:val="none" w:sz="0" w:space="0" w:color="auto"/>
                <w:bottom w:val="none" w:sz="0" w:space="0" w:color="auto"/>
                <w:right w:val="none" w:sz="0" w:space="0" w:color="auto"/>
              </w:divBdr>
            </w:div>
          </w:divsChild>
        </w:div>
        <w:div w:id="1493571240">
          <w:marLeft w:val="0"/>
          <w:marRight w:val="0"/>
          <w:marTop w:val="0"/>
          <w:marBottom w:val="0"/>
          <w:divBdr>
            <w:top w:val="none" w:sz="0" w:space="0" w:color="auto"/>
            <w:left w:val="none" w:sz="0" w:space="0" w:color="auto"/>
            <w:bottom w:val="none" w:sz="0" w:space="0" w:color="auto"/>
            <w:right w:val="none" w:sz="0" w:space="0" w:color="auto"/>
          </w:divBdr>
          <w:divsChild>
            <w:div w:id="1251499794">
              <w:marLeft w:val="0"/>
              <w:marRight w:val="0"/>
              <w:marTop w:val="0"/>
              <w:marBottom w:val="0"/>
              <w:divBdr>
                <w:top w:val="none" w:sz="0" w:space="0" w:color="auto"/>
                <w:left w:val="none" w:sz="0" w:space="0" w:color="auto"/>
                <w:bottom w:val="none" w:sz="0" w:space="0" w:color="auto"/>
                <w:right w:val="none" w:sz="0" w:space="0" w:color="auto"/>
              </w:divBdr>
            </w:div>
          </w:divsChild>
        </w:div>
        <w:div w:id="1519391087">
          <w:marLeft w:val="0"/>
          <w:marRight w:val="0"/>
          <w:marTop w:val="0"/>
          <w:marBottom w:val="0"/>
          <w:divBdr>
            <w:top w:val="none" w:sz="0" w:space="0" w:color="auto"/>
            <w:left w:val="none" w:sz="0" w:space="0" w:color="auto"/>
            <w:bottom w:val="none" w:sz="0" w:space="0" w:color="auto"/>
            <w:right w:val="none" w:sz="0" w:space="0" w:color="auto"/>
          </w:divBdr>
          <w:divsChild>
            <w:div w:id="1785923890">
              <w:marLeft w:val="0"/>
              <w:marRight w:val="0"/>
              <w:marTop w:val="0"/>
              <w:marBottom w:val="0"/>
              <w:divBdr>
                <w:top w:val="none" w:sz="0" w:space="0" w:color="auto"/>
                <w:left w:val="none" w:sz="0" w:space="0" w:color="auto"/>
                <w:bottom w:val="none" w:sz="0" w:space="0" w:color="auto"/>
                <w:right w:val="none" w:sz="0" w:space="0" w:color="auto"/>
              </w:divBdr>
            </w:div>
          </w:divsChild>
        </w:div>
        <w:div w:id="1525561404">
          <w:marLeft w:val="0"/>
          <w:marRight w:val="0"/>
          <w:marTop w:val="0"/>
          <w:marBottom w:val="0"/>
          <w:divBdr>
            <w:top w:val="none" w:sz="0" w:space="0" w:color="auto"/>
            <w:left w:val="none" w:sz="0" w:space="0" w:color="auto"/>
            <w:bottom w:val="none" w:sz="0" w:space="0" w:color="auto"/>
            <w:right w:val="none" w:sz="0" w:space="0" w:color="auto"/>
          </w:divBdr>
          <w:divsChild>
            <w:div w:id="75245350">
              <w:marLeft w:val="0"/>
              <w:marRight w:val="0"/>
              <w:marTop w:val="0"/>
              <w:marBottom w:val="0"/>
              <w:divBdr>
                <w:top w:val="none" w:sz="0" w:space="0" w:color="auto"/>
                <w:left w:val="none" w:sz="0" w:space="0" w:color="auto"/>
                <w:bottom w:val="none" w:sz="0" w:space="0" w:color="auto"/>
                <w:right w:val="none" w:sz="0" w:space="0" w:color="auto"/>
              </w:divBdr>
            </w:div>
            <w:div w:id="95290230">
              <w:marLeft w:val="0"/>
              <w:marRight w:val="0"/>
              <w:marTop w:val="0"/>
              <w:marBottom w:val="0"/>
              <w:divBdr>
                <w:top w:val="none" w:sz="0" w:space="0" w:color="auto"/>
                <w:left w:val="none" w:sz="0" w:space="0" w:color="auto"/>
                <w:bottom w:val="none" w:sz="0" w:space="0" w:color="auto"/>
                <w:right w:val="none" w:sz="0" w:space="0" w:color="auto"/>
              </w:divBdr>
            </w:div>
            <w:div w:id="1098329740">
              <w:marLeft w:val="0"/>
              <w:marRight w:val="0"/>
              <w:marTop w:val="0"/>
              <w:marBottom w:val="0"/>
              <w:divBdr>
                <w:top w:val="none" w:sz="0" w:space="0" w:color="auto"/>
                <w:left w:val="none" w:sz="0" w:space="0" w:color="auto"/>
                <w:bottom w:val="none" w:sz="0" w:space="0" w:color="auto"/>
                <w:right w:val="none" w:sz="0" w:space="0" w:color="auto"/>
              </w:divBdr>
            </w:div>
            <w:div w:id="1238321105">
              <w:marLeft w:val="0"/>
              <w:marRight w:val="0"/>
              <w:marTop w:val="0"/>
              <w:marBottom w:val="0"/>
              <w:divBdr>
                <w:top w:val="none" w:sz="0" w:space="0" w:color="auto"/>
                <w:left w:val="none" w:sz="0" w:space="0" w:color="auto"/>
                <w:bottom w:val="none" w:sz="0" w:space="0" w:color="auto"/>
                <w:right w:val="none" w:sz="0" w:space="0" w:color="auto"/>
              </w:divBdr>
            </w:div>
            <w:div w:id="2055424842">
              <w:marLeft w:val="0"/>
              <w:marRight w:val="0"/>
              <w:marTop w:val="0"/>
              <w:marBottom w:val="0"/>
              <w:divBdr>
                <w:top w:val="none" w:sz="0" w:space="0" w:color="auto"/>
                <w:left w:val="none" w:sz="0" w:space="0" w:color="auto"/>
                <w:bottom w:val="none" w:sz="0" w:space="0" w:color="auto"/>
                <w:right w:val="none" w:sz="0" w:space="0" w:color="auto"/>
              </w:divBdr>
            </w:div>
          </w:divsChild>
        </w:div>
        <w:div w:id="1549103474">
          <w:marLeft w:val="0"/>
          <w:marRight w:val="0"/>
          <w:marTop w:val="0"/>
          <w:marBottom w:val="0"/>
          <w:divBdr>
            <w:top w:val="none" w:sz="0" w:space="0" w:color="auto"/>
            <w:left w:val="none" w:sz="0" w:space="0" w:color="auto"/>
            <w:bottom w:val="none" w:sz="0" w:space="0" w:color="auto"/>
            <w:right w:val="none" w:sz="0" w:space="0" w:color="auto"/>
          </w:divBdr>
          <w:divsChild>
            <w:div w:id="945846907">
              <w:marLeft w:val="0"/>
              <w:marRight w:val="0"/>
              <w:marTop w:val="0"/>
              <w:marBottom w:val="0"/>
              <w:divBdr>
                <w:top w:val="none" w:sz="0" w:space="0" w:color="auto"/>
                <w:left w:val="none" w:sz="0" w:space="0" w:color="auto"/>
                <w:bottom w:val="none" w:sz="0" w:space="0" w:color="auto"/>
                <w:right w:val="none" w:sz="0" w:space="0" w:color="auto"/>
              </w:divBdr>
            </w:div>
          </w:divsChild>
        </w:div>
        <w:div w:id="1592810179">
          <w:marLeft w:val="0"/>
          <w:marRight w:val="0"/>
          <w:marTop w:val="0"/>
          <w:marBottom w:val="0"/>
          <w:divBdr>
            <w:top w:val="none" w:sz="0" w:space="0" w:color="auto"/>
            <w:left w:val="none" w:sz="0" w:space="0" w:color="auto"/>
            <w:bottom w:val="none" w:sz="0" w:space="0" w:color="auto"/>
            <w:right w:val="none" w:sz="0" w:space="0" w:color="auto"/>
          </w:divBdr>
          <w:divsChild>
            <w:div w:id="537935448">
              <w:marLeft w:val="0"/>
              <w:marRight w:val="0"/>
              <w:marTop w:val="0"/>
              <w:marBottom w:val="0"/>
              <w:divBdr>
                <w:top w:val="none" w:sz="0" w:space="0" w:color="auto"/>
                <w:left w:val="none" w:sz="0" w:space="0" w:color="auto"/>
                <w:bottom w:val="none" w:sz="0" w:space="0" w:color="auto"/>
                <w:right w:val="none" w:sz="0" w:space="0" w:color="auto"/>
              </w:divBdr>
            </w:div>
          </w:divsChild>
        </w:div>
        <w:div w:id="1641882954">
          <w:marLeft w:val="0"/>
          <w:marRight w:val="0"/>
          <w:marTop w:val="0"/>
          <w:marBottom w:val="0"/>
          <w:divBdr>
            <w:top w:val="none" w:sz="0" w:space="0" w:color="auto"/>
            <w:left w:val="none" w:sz="0" w:space="0" w:color="auto"/>
            <w:bottom w:val="none" w:sz="0" w:space="0" w:color="auto"/>
            <w:right w:val="none" w:sz="0" w:space="0" w:color="auto"/>
          </w:divBdr>
          <w:divsChild>
            <w:div w:id="1605963963">
              <w:marLeft w:val="0"/>
              <w:marRight w:val="0"/>
              <w:marTop w:val="0"/>
              <w:marBottom w:val="0"/>
              <w:divBdr>
                <w:top w:val="none" w:sz="0" w:space="0" w:color="auto"/>
                <w:left w:val="none" w:sz="0" w:space="0" w:color="auto"/>
                <w:bottom w:val="none" w:sz="0" w:space="0" w:color="auto"/>
                <w:right w:val="none" w:sz="0" w:space="0" w:color="auto"/>
              </w:divBdr>
            </w:div>
          </w:divsChild>
        </w:div>
        <w:div w:id="1651446970">
          <w:marLeft w:val="0"/>
          <w:marRight w:val="0"/>
          <w:marTop w:val="0"/>
          <w:marBottom w:val="0"/>
          <w:divBdr>
            <w:top w:val="none" w:sz="0" w:space="0" w:color="auto"/>
            <w:left w:val="none" w:sz="0" w:space="0" w:color="auto"/>
            <w:bottom w:val="none" w:sz="0" w:space="0" w:color="auto"/>
            <w:right w:val="none" w:sz="0" w:space="0" w:color="auto"/>
          </w:divBdr>
          <w:divsChild>
            <w:div w:id="1517693754">
              <w:marLeft w:val="0"/>
              <w:marRight w:val="0"/>
              <w:marTop w:val="0"/>
              <w:marBottom w:val="0"/>
              <w:divBdr>
                <w:top w:val="none" w:sz="0" w:space="0" w:color="auto"/>
                <w:left w:val="none" w:sz="0" w:space="0" w:color="auto"/>
                <w:bottom w:val="none" w:sz="0" w:space="0" w:color="auto"/>
                <w:right w:val="none" w:sz="0" w:space="0" w:color="auto"/>
              </w:divBdr>
            </w:div>
          </w:divsChild>
        </w:div>
        <w:div w:id="1682320391">
          <w:marLeft w:val="0"/>
          <w:marRight w:val="0"/>
          <w:marTop w:val="0"/>
          <w:marBottom w:val="0"/>
          <w:divBdr>
            <w:top w:val="none" w:sz="0" w:space="0" w:color="auto"/>
            <w:left w:val="none" w:sz="0" w:space="0" w:color="auto"/>
            <w:bottom w:val="none" w:sz="0" w:space="0" w:color="auto"/>
            <w:right w:val="none" w:sz="0" w:space="0" w:color="auto"/>
          </w:divBdr>
          <w:divsChild>
            <w:div w:id="1274627226">
              <w:marLeft w:val="0"/>
              <w:marRight w:val="0"/>
              <w:marTop w:val="0"/>
              <w:marBottom w:val="0"/>
              <w:divBdr>
                <w:top w:val="none" w:sz="0" w:space="0" w:color="auto"/>
                <w:left w:val="none" w:sz="0" w:space="0" w:color="auto"/>
                <w:bottom w:val="none" w:sz="0" w:space="0" w:color="auto"/>
                <w:right w:val="none" w:sz="0" w:space="0" w:color="auto"/>
              </w:divBdr>
            </w:div>
          </w:divsChild>
        </w:div>
        <w:div w:id="1689404362">
          <w:marLeft w:val="0"/>
          <w:marRight w:val="0"/>
          <w:marTop w:val="0"/>
          <w:marBottom w:val="0"/>
          <w:divBdr>
            <w:top w:val="none" w:sz="0" w:space="0" w:color="auto"/>
            <w:left w:val="none" w:sz="0" w:space="0" w:color="auto"/>
            <w:bottom w:val="none" w:sz="0" w:space="0" w:color="auto"/>
            <w:right w:val="none" w:sz="0" w:space="0" w:color="auto"/>
          </w:divBdr>
          <w:divsChild>
            <w:div w:id="642924925">
              <w:marLeft w:val="0"/>
              <w:marRight w:val="0"/>
              <w:marTop w:val="0"/>
              <w:marBottom w:val="0"/>
              <w:divBdr>
                <w:top w:val="none" w:sz="0" w:space="0" w:color="auto"/>
                <w:left w:val="none" w:sz="0" w:space="0" w:color="auto"/>
                <w:bottom w:val="none" w:sz="0" w:space="0" w:color="auto"/>
                <w:right w:val="none" w:sz="0" w:space="0" w:color="auto"/>
              </w:divBdr>
            </w:div>
          </w:divsChild>
        </w:div>
        <w:div w:id="1695885639">
          <w:marLeft w:val="0"/>
          <w:marRight w:val="0"/>
          <w:marTop w:val="0"/>
          <w:marBottom w:val="0"/>
          <w:divBdr>
            <w:top w:val="none" w:sz="0" w:space="0" w:color="auto"/>
            <w:left w:val="none" w:sz="0" w:space="0" w:color="auto"/>
            <w:bottom w:val="none" w:sz="0" w:space="0" w:color="auto"/>
            <w:right w:val="none" w:sz="0" w:space="0" w:color="auto"/>
          </w:divBdr>
          <w:divsChild>
            <w:div w:id="96222385">
              <w:marLeft w:val="0"/>
              <w:marRight w:val="0"/>
              <w:marTop w:val="0"/>
              <w:marBottom w:val="0"/>
              <w:divBdr>
                <w:top w:val="none" w:sz="0" w:space="0" w:color="auto"/>
                <w:left w:val="none" w:sz="0" w:space="0" w:color="auto"/>
                <w:bottom w:val="none" w:sz="0" w:space="0" w:color="auto"/>
                <w:right w:val="none" w:sz="0" w:space="0" w:color="auto"/>
              </w:divBdr>
            </w:div>
          </w:divsChild>
        </w:div>
        <w:div w:id="1698966826">
          <w:marLeft w:val="0"/>
          <w:marRight w:val="0"/>
          <w:marTop w:val="0"/>
          <w:marBottom w:val="0"/>
          <w:divBdr>
            <w:top w:val="none" w:sz="0" w:space="0" w:color="auto"/>
            <w:left w:val="none" w:sz="0" w:space="0" w:color="auto"/>
            <w:bottom w:val="none" w:sz="0" w:space="0" w:color="auto"/>
            <w:right w:val="none" w:sz="0" w:space="0" w:color="auto"/>
          </w:divBdr>
          <w:divsChild>
            <w:div w:id="174275504">
              <w:marLeft w:val="0"/>
              <w:marRight w:val="0"/>
              <w:marTop w:val="0"/>
              <w:marBottom w:val="0"/>
              <w:divBdr>
                <w:top w:val="none" w:sz="0" w:space="0" w:color="auto"/>
                <w:left w:val="none" w:sz="0" w:space="0" w:color="auto"/>
                <w:bottom w:val="none" w:sz="0" w:space="0" w:color="auto"/>
                <w:right w:val="none" w:sz="0" w:space="0" w:color="auto"/>
              </w:divBdr>
            </w:div>
          </w:divsChild>
        </w:div>
        <w:div w:id="1717508713">
          <w:marLeft w:val="0"/>
          <w:marRight w:val="0"/>
          <w:marTop w:val="0"/>
          <w:marBottom w:val="0"/>
          <w:divBdr>
            <w:top w:val="none" w:sz="0" w:space="0" w:color="auto"/>
            <w:left w:val="none" w:sz="0" w:space="0" w:color="auto"/>
            <w:bottom w:val="none" w:sz="0" w:space="0" w:color="auto"/>
            <w:right w:val="none" w:sz="0" w:space="0" w:color="auto"/>
          </w:divBdr>
          <w:divsChild>
            <w:div w:id="1383748103">
              <w:marLeft w:val="0"/>
              <w:marRight w:val="0"/>
              <w:marTop w:val="0"/>
              <w:marBottom w:val="0"/>
              <w:divBdr>
                <w:top w:val="none" w:sz="0" w:space="0" w:color="auto"/>
                <w:left w:val="none" w:sz="0" w:space="0" w:color="auto"/>
                <w:bottom w:val="none" w:sz="0" w:space="0" w:color="auto"/>
                <w:right w:val="none" w:sz="0" w:space="0" w:color="auto"/>
              </w:divBdr>
            </w:div>
          </w:divsChild>
        </w:div>
        <w:div w:id="1740597769">
          <w:marLeft w:val="0"/>
          <w:marRight w:val="0"/>
          <w:marTop w:val="0"/>
          <w:marBottom w:val="0"/>
          <w:divBdr>
            <w:top w:val="none" w:sz="0" w:space="0" w:color="auto"/>
            <w:left w:val="none" w:sz="0" w:space="0" w:color="auto"/>
            <w:bottom w:val="none" w:sz="0" w:space="0" w:color="auto"/>
            <w:right w:val="none" w:sz="0" w:space="0" w:color="auto"/>
          </w:divBdr>
          <w:divsChild>
            <w:div w:id="1765492477">
              <w:marLeft w:val="0"/>
              <w:marRight w:val="0"/>
              <w:marTop w:val="0"/>
              <w:marBottom w:val="0"/>
              <w:divBdr>
                <w:top w:val="none" w:sz="0" w:space="0" w:color="auto"/>
                <w:left w:val="none" w:sz="0" w:space="0" w:color="auto"/>
                <w:bottom w:val="none" w:sz="0" w:space="0" w:color="auto"/>
                <w:right w:val="none" w:sz="0" w:space="0" w:color="auto"/>
              </w:divBdr>
            </w:div>
          </w:divsChild>
        </w:div>
        <w:div w:id="1754202150">
          <w:marLeft w:val="0"/>
          <w:marRight w:val="0"/>
          <w:marTop w:val="0"/>
          <w:marBottom w:val="0"/>
          <w:divBdr>
            <w:top w:val="none" w:sz="0" w:space="0" w:color="auto"/>
            <w:left w:val="none" w:sz="0" w:space="0" w:color="auto"/>
            <w:bottom w:val="none" w:sz="0" w:space="0" w:color="auto"/>
            <w:right w:val="none" w:sz="0" w:space="0" w:color="auto"/>
          </w:divBdr>
          <w:divsChild>
            <w:div w:id="2004118044">
              <w:marLeft w:val="0"/>
              <w:marRight w:val="0"/>
              <w:marTop w:val="0"/>
              <w:marBottom w:val="0"/>
              <w:divBdr>
                <w:top w:val="none" w:sz="0" w:space="0" w:color="auto"/>
                <w:left w:val="none" w:sz="0" w:space="0" w:color="auto"/>
                <w:bottom w:val="none" w:sz="0" w:space="0" w:color="auto"/>
                <w:right w:val="none" w:sz="0" w:space="0" w:color="auto"/>
              </w:divBdr>
            </w:div>
          </w:divsChild>
        </w:div>
        <w:div w:id="1776057746">
          <w:marLeft w:val="0"/>
          <w:marRight w:val="0"/>
          <w:marTop w:val="0"/>
          <w:marBottom w:val="0"/>
          <w:divBdr>
            <w:top w:val="none" w:sz="0" w:space="0" w:color="auto"/>
            <w:left w:val="none" w:sz="0" w:space="0" w:color="auto"/>
            <w:bottom w:val="none" w:sz="0" w:space="0" w:color="auto"/>
            <w:right w:val="none" w:sz="0" w:space="0" w:color="auto"/>
          </w:divBdr>
          <w:divsChild>
            <w:div w:id="1862276954">
              <w:marLeft w:val="0"/>
              <w:marRight w:val="0"/>
              <w:marTop w:val="0"/>
              <w:marBottom w:val="0"/>
              <w:divBdr>
                <w:top w:val="none" w:sz="0" w:space="0" w:color="auto"/>
                <w:left w:val="none" w:sz="0" w:space="0" w:color="auto"/>
                <w:bottom w:val="none" w:sz="0" w:space="0" w:color="auto"/>
                <w:right w:val="none" w:sz="0" w:space="0" w:color="auto"/>
              </w:divBdr>
            </w:div>
          </w:divsChild>
        </w:div>
        <w:div w:id="1792016845">
          <w:marLeft w:val="0"/>
          <w:marRight w:val="0"/>
          <w:marTop w:val="0"/>
          <w:marBottom w:val="0"/>
          <w:divBdr>
            <w:top w:val="none" w:sz="0" w:space="0" w:color="auto"/>
            <w:left w:val="none" w:sz="0" w:space="0" w:color="auto"/>
            <w:bottom w:val="none" w:sz="0" w:space="0" w:color="auto"/>
            <w:right w:val="none" w:sz="0" w:space="0" w:color="auto"/>
          </w:divBdr>
          <w:divsChild>
            <w:div w:id="1431774787">
              <w:marLeft w:val="0"/>
              <w:marRight w:val="0"/>
              <w:marTop w:val="0"/>
              <w:marBottom w:val="0"/>
              <w:divBdr>
                <w:top w:val="none" w:sz="0" w:space="0" w:color="auto"/>
                <w:left w:val="none" w:sz="0" w:space="0" w:color="auto"/>
                <w:bottom w:val="none" w:sz="0" w:space="0" w:color="auto"/>
                <w:right w:val="none" w:sz="0" w:space="0" w:color="auto"/>
              </w:divBdr>
            </w:div>
          </w:divsChild>
        </w:div>
        <w:div w:id="1807354736">
          <w:marLeft w:val="0"/>
          <w:marRight w:val="0"/>
          <w:marTop w:val="0"/>
          <w:marBottom w:val="0"/>
          <w:divBdr>
            <w:top w:val="none" w:sz="0" w:space="0" w:color="auto"/>
            <w:left w:val="none" w:sz="0" w:space="0" w:color="auto"/>
            <w:bottom w:val="none" w:sz="0" w:space="0" w:color="auto"/>
            <w:right w:val="none" w:sz="0" w:space="0" w:color="auto"/>
          </w:divBdr>
          <w:divsChild>
            <w:div w:id="1071657063">
              <w:marLeft w:val="0"/>
              <w:marRight w:val="0"/>
              <w:marTop w:val="0"/>
              <w:marBottom w:val="0"/>
              <w:divBdr>
                <w:top w:val="none" w:sz="0" w:space="0" w:color="auto"/>
                <w:left w:val="none" w:sz="0" w:space="0" w:color="auto"/>
                <w:bottom w:val="none" w:sz="0" w:space="0" w:color="auto"/>
                <w:right w:val="none" w:sz="0" w:space="0" w:color="auto"/>
              </w:divBdr>
            </w:div>
          </w:divsChild>
        </w:div>
        <w:div w:id="1811363884">
          <w:marLeft w:val="0"/>
          <w:marRight w:val="0"/>
          <w:marTop w:val="0"/>
          <w:marBottom w:val="0"/>
          <w:divBdr>
            <w:top w:val="none" w:sz="0" w:space="0" w:color="auto"/>
            <w:left w:val="none" w:sz="0" w:space="0" w:color="auto"/>
            <w:bottom w:val="none" w:sz="0" w:space="0" w:color="auto"/>
            <w:right w:val="none" w:sz="0" w:space="0" w:color="auto"/>
          </w:divBdr>
          <w:divsChild>
            <w:div w:id="372120861">
              <w:marLeft w:val="0"/>
              <w:marRight w:val="0"/>
              <w:marTop w:val="0"/>
              <w:marBottom w:val="0"/>
              <w:divBdr>
                <w:top w:val="none" w:sz="0" w:space="0" w:color="auto"/>
                <w:left w:val="none" w:sz="0" w:space="0" w:color="auto"/>
                <w:bottom w:val="none" w:sz="0" w:space="0" w:color="auto"/>
                <w:right w:val="none" w:sz="0" w:space="0" w:color="auto"/>
              </w:divBdr>
            </w:div>
          </w:divsChild>
        </w:div>
        <w:div w:id="1853762698">
          <w:marLeft w:val="0"/>
          <w:marRight w:val="0"/>
          <w:marTop w:val="0"/>
          <w:marBottom w:val="0"/>
          <w:divBdr>
            <w:top w:val="none" w:sz="0" w:space="0" w:color="auto"/>
            <w:left w:val="none" w:sz="0" w:space="0" w:color="auto"/>
            <w:bottom w:val="none" w:sz="0" w:space="0" w:color="auto"/>
            <w:right w:val="none" w:sz="0" w:space="0" w:color="auto"/>
          </w:divBdr>
          <w:divsChild>
            <w:div w:id="2066372450">
              <w:marLeft w:val="0"/>
              <w:marRight w:val="0"/>
              <w:marTop w:val="0"/>
              <w:marBottom w:val="0"/>
              <w:divBdr>
                <w:top w:val="none" w:sz="0" w:space="0" w:color="auto"/>
                <w:left w:val="none" w:sz="0" w:space="0" w:color="auto"/>
                <w:bottom w:val="none" w:sz="0" w:space="0" w:color="auto"/>
                <w:right w:val="none" w:sz="0" w:space="0" w:color="auto"/>
              </w:divBdr>
            </w:div>
          </w:divsChild>
        </w:div>
        <w:div w:id="1854803680">
          <w:marLeft w:val="0"/>
          <w:marRight w:val="0"/>
          <w:marTop w:val="0"/>
          <w:marBottom w:val="0"/>
          <w:divBdr>
            <w:top w:val="none" w:sz="0" w:space="0" w:color="auto"/>
            <w:left w:val="none" w:sz="0" w:space="0" w:color="auto"/>
            <w:bottom w:val="none" w:sz="0" w:space="0" w:color="auto"/>
            <w:right w:val="none" w:sz="0" w:space="0" w:color="auto"/>
          </w:divBdr>
          <w:divsChild>
            <w:div w:id="1255214017">
              <w:marLeft w:val="0"/>
              <w:marRight w:val="0"/>
              <w:marTop w:val="0"/>
              <w:marBottom w:val="0"/>
              <w:divBdr>
                <w:top w:val="none" w:sz="0" w:space="0" w:color="auto"/>
                <w:left w:val="none" w:sz="0" w:space="0" w:color="auto"/>
                <w:bottom w:val="none" w:sz="0" w:space="0" w:color="auto"/>
                <w:right w:val="none" w:sz="0" w:space="0" w:color="auto"/>
              </w:divBdr>
            </w:div>
          </w:divsChild>
        </w:div>
        <w:div w:id="1865287709">
          <w:marLeft w:val="0"/>
          <w:marRight w:val="0"/>
          <w:marTop w:val="0"/>
          <w:marBottom w:val="0"/>
          <w:divBdr>
            <w:top w:val="none" w:sz="0" w:space="0" w:color="auto"/>
            <w:left w:val="none" w:sz="0" w:space="0" w:color="auto"/>
            <w:bottom w:val="none" w:sz="0" w:space="0" w:color="auto"/>
            <w:right w:val="none" w:sz="0" w:space="0" w:color="auto"/>
          </w:divBdr>
          <w:divsChild>
            <w:div w:id="284972114">
              <w:marLeft w:val="0"/>
              <w:marRight w:val="0"/>
              <w:marTop w:val="0"/>
              <w:marBottom w:val="0"/>
              <w:divBdr>
                <w:top w:val="none" w:sz="0" w:space="0" w:color="auto"/>
                <w:left w:val="none" w:sz="0" w:space="0" w:color="auto"/>
                <w:bottom w:val="none" w:sz="0" w:space="0" w:color="auto"/>
                <w:right w:val="none" w:sz="0" w:space="0" w:color="auto"/>
              </w:divBdr>
            </w:div>
          </w:divsChild>
        </w:div>
        <w:div w:id="1891071569">
          <w:marLeft w:val="0"/>
          <w:marRight w:val="0"/>
          <w:marTop w:val="0"/>
          <w:marBottom w:val="0"/>
          <w:divBdr>
            <w:top w:val="none" w:sz="0" w:space="0" w:color="auto"/>
            <w:left w:val="none" w:sz="0" w:space="0" w:color="auto"/>
            <w:bottom w:val="none" w:sz="0" w:space="0" w:color="auto"/>
            <w:right w:val="none" w:sz="0" w:space="0" w:color="auto"/>
          </w:divBdr>
          <w:divsChild>
            <w:div w:id="422528001">
              <w:marLeft w:val="0"/>
              <w:marRight w:val="0"/>
              <w:marTop w:val="0"/>
              <w:marBottom w:val="0"/>
              <w:divBdr>
                <w:top w:val="none" w:sz="0" w:space="0" w:color="auto"/>
                <w:left w:val="none" w:sz="0" w:space="0" w:color="auto"/>
                <w:bottom w:val="none" w:sz="0" w:space="0" w:color="auto"/>
                <w:right w:val="none" w:sz="0" w:space="0" w:color="auto"/>
              </w:divBdr>
            </w:div>
          </w:divsChild>
        </w:div>
        <w:div w:id="1891501409">
          <w:marLeft w:val="0"/>
          <w:marRight w:val="0"/>
          <w:marTop w:val="0"/>
          <w:marBottom w:val="0"/>
          <w:divBdr>
            <w:top w:val="none" w:sz="0" w:space="0" w:color="auto"/>
            <w:left w:val="none" w:sz="0" w:space="0" w:color="auto"/>
            <w:bottom w:val="none" w:sz="0" w:space="0" w:color="auto"/>
            <w:right w:val="none" w:sz="0" w:space="0" w:color="auto"/>
          </w:divBdr>
          <w:divsChild>
            <w:div w:id="325017119">
              <w:marLeft w:val="0"/>
              <w:marRight w:val="0"/>
              <w:marTop w:val="0"/>
              <w:marBottom w:val="0"/>
              <w:divBdr>
                <w:top w:val="none" w:sz="0" w:space="0" w:color="auto"/>
                <w:left w:val="none" w:sz="0" w:space="0" w:color="auto"/>
                <w:bottom w:val="none" w:sz="0" w:space="0" w:color="auto"/>
                <w:right w:val="none" w:sz="0" w:space="0" w:color="auto"/>
              </w:divBdr>
            </w:div>
          </w:divsChild>
        </w:div>
        <w:div w:id="1929538335">
          <w:marLeft w:val="0"/>
          <w:marRight w:val="0"/>
          <w:marTop w:val="0"/>
          <w:marBottom w:val="0"/>
          <w:divBdr>
            <w:top w:val="none" w:sz="0" w:space="0" w:color="auto"/>
            <w:left w:val="none" w:sz="0" w:space="0" w:color="auto"/>
            <w:bottom w:val="none" w:sz="0" w:space="0" w:color="auto"/>
            <w:right w:val="none" w:sz="0" w:space="0" w:color="auto"/>
          </w:divBdr>
          <w:divsChild>
            <w:div w:id="1191839467">
              <w:marLeft w:val="0"/>
              <w:marRight w:val="0"/>
              <w:marTop w:val="0"/>
              <w:marBottom w:val="0"/>
              <w:divBdr>
                <w:top w:val="none" w:sz="0" w:space="0" w:color="auto"/>
                <w:left w:val="none" w:sz="0" w:space="0" w:color="auto"/>
                <w:bottom w:val="none" w:sz="0" w:space="0" w:color="auto"/>
                <w:right w:val="none" w:sz="0" w:space="0" w:color="auto"/>
              </w:divBdr>
            </w:div>
          </w:divsChild>
        </w:div>
        <w:div w:id="1977640748">
          <w:marLeft w:val="0"/>
          <w:marRight w:val="0"/>
          <w:marTop w:val="0"/>
          <w:marBottom w:val="0"/>
          <w:divBdr>
            <w:top w:val="none" w:sz="0" w:space="0" w:color="auto"/>
            <w:left w:val="none" w:sz="0" w:space="0" w:color="auto"/>
            <w:bottom w:val="none" w:sz="0" w:space="0" w:color="auto"/>
            <w:right w:val="none" w:sz="0" w:space="0" w:color="auto"/>
          </w:divBdr>
          <w:divsChild>
            <w:div w:id="1857425736">
              <w:marLeft w:val="0"/>
              <w:marRight w:val="0"/>
              <w:marTop w:val="0"/>
              <w:marBottom w:val="0"/>
              <w:divBdr>
                <w:top w:val="none" w:sz="0" w:space="0" w:color="auto"/>
                <w:left w:val="none" w:sz="0" w:space="0" w:color="auto"/>
                <w:bottom w:val="none" w:sz="0" w:space="0" w:color="auto"/>
                <w:right w:val="none" w:sz="0" w:space="0" w:color="auto"/>
              </w:divBdr>
            </w:div>
          </w:divsChild>
        </w:div>
        <w:div w:id="2077629592">
          <w:marLeft w:val="0"/>
          <w:marRight w:val="0"/>
          <w:marTop w:val="0"/>
          <w:marBottom w:val="0"/>
          <w:divBdr>
            <w:top w:val="none" w:sz="0" w:space="0" w:color="auto"/>
            <w:left w:val="none" w:sz="0" w:space="0" w:color="auto"/>
            <w:bottom w:val="none" w:sz="0" w:space="0" w:color="auto"/>
            <w:right w:val="none" w:sz="0" w:space="0" w:color="auto"/>
          </w:divBdr>
          <w:divsChild>
            <w:div w:id="757169130">
              <w:marLeft w:val="0"/>
              <w:marRight w:val="0"/>
              <w:marTop w:val="0"/>
              <w:marBottom w:val="0"/>
              <w:divBdr>
                <w:top w:val="none" w:sz="0" w:space="0" w:color="auto"/>
                <w:left w:val="none" w:sz="0" w:space="0" w:color="auto"/>
                <w:bottom w:val="none" w:sz="0" w:space="0" w:color="auto"/>
                <w:right w:val="none" w:sz="0" w:space="0" w:color="auto"/>
              </w:divBdr>
            </w:div>
          </w:divsChild>
        </w:div>
        <w:div w:id="2089450405">
          <w:marLeft w:val="0"/>
          <w:marRight w:val="0"/>
          <w:marTop w:val="0"/>
          <w:marBottom w:val="0"/>
          <w:divBdr>
            <w:top w:val="none" w:sz="0" w:space="0" w:color="auto"/>
            <w:left w:val="none" w:sz="0" w:space="0" w:color="auto"/>
            <w:bottom w:val="none" w:sz="0" w:space="0" w:color="auto"/>
            <w:right w:val="none" w:sz="0" w:space="0" w:color="auto"/>
          </w:divBdr>
          <w:divsChild>
            <w:div w:id="1701392807">
              <w:marLeft w:val="0"/>
              <w:marRight w:val="0"/>
              <w:marTop w:val="0"/>
              <w:marBottom w:val="0"/>
              <w:divBdr>
                <w:top w:val="none" w:sz="0" w:space="0" w:color="auto"/>
                <w:left w:val="none" w:sz="0" w:space="0" w:color="auto"/>
                <w:bottom w:val="none" w:sz="0" w:space="0" w:color="auto"/>
                <w:right w:val="none" w:sz="0" w:space="0" w:color="auto"/>
              </w:divBdr>
            </w:div>
          </w:divsChild>
        </w:div>
        <w:div w:id="2102988279">
          <w:marLeft w:val="0"/>
          <w:marRight w:val="0"/>
          <w:marTop w:val="0"/>
          <w:marBottom w:val="0"/>
          <w:divBdr>
            <w:top w:val="none" w:sz="0" w:space="0" w:color="auto"/>
            <w:left w:val="none" w:sz="0" w:space="0" w:color="auto"/>
            <w:bottom w:val="none" w:sz="0" w:space="0" w:color="auto"/>
            <w:right w:val="none" w:sz="0" w:space="0" w:color="auto"/>
          </w:divBdr>
          <w:divsChild>
            <w:div w:id="8272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365834">
      <w:bodyDiv w:val="1"/>
      <w:marLeft w:val="0"/>
      <w:marRight w:val="0"/>
      <w:marTop w:val="0"/>
      <w:marBottom w:val="0"/>
      <w:divBdr>
        <w:top w:val="none" w:sz="0" w:space="0" w:color="auto"/>
        <w:left w:val="none" w:sz="0" w:space="0" w:color="auto"/>
        <w:bottom w:val="none" w:sz="0" w:space="0" w:color="auto"/>
        <w:right w:val="none" w:sz="0" w:space="0" w:color="auto"/>
      </w:divBdr>
    </w:div>
    <w:div w:id="1153565127">
      <w:bodyDiv w:val="1"/>
      <w:marLeft w:val="0"/>
      <w:marRight w:val="0"/>
      <w:marTop w:val="0"/>
      <w:marBottom w:val="0"/>
      <w:divBdr>
        <w:top w:val="none" w:sz="0" w:space="0" w:color="auto"/>
        <w:left w:val="none" w:sz="0" w:space="0" w:color="auto"/>
        <w:bottom w:val="none" w:sz="0" w:space="0" w:color="auto"/>
        <w:right w:val="none" w:sz="0" w:space="0" w:color="auto"/>
      </w:divBdr>
    </w:div>
    <w:div w:id="15948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ip.warszawa.pl/documents/53882/4419382/1872_2012zal1.pdf/831f052a-b40f-1d1c-1c7e-4a1a6ad01b67?t=1720073069638"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3.org/Translations/WCAG21-pl/"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5b4c12-d9f3-460c-90bf-82d34196feab">
      <Terms xmlns="http://schemas.microsoft.com/office/infopath/2007/PartnerControls"/>
    </lcf76f155ced4ddcb4097134ff3c332f>
    <TaxCatchAll xmlns="6550131b-4caa-4f01-b123-bf1cdbabf06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7CA5-1D2C-490B-95A4-F9980E193817}">
  <ds:schemaRefs>
    <ds:schemaRef ds:uri="http://schemas.microsoft.com/sharepoint/v3/contenttype/forms"/>
  </ds:schemaRefs>
</ds:datastoreItem>
</file>

<file path=customXml/itemProps2.xml><?xml version="1.0" encoding="utf-8"?>
<ds:datastoreItem xmlns:ds="http://schemas.openxmlformats.org/officeDocument/2006/customXml" ds:itemID="{1091AD27-B174-4245-A77C-7259082DC43E}"/>
</file>

<file path=customXml/itemProps3.xml><?xml version="1.0" encoding="utf-8"?>
<ds:datastoreItem xmlns:ds="http://schemas.openxmlformats.org/officeDocument/2006/customXml" ds:itemID="{692A5F55-49F4-4DA1-BBEF-D9B5E7A751A6}">
  <ds:schemaRefs>
    <ds:schemaRef ds:uri="http://schemas.microsoft.com/office/infopath/2007/PartnerControls"/>
    <ds:schemaRef ds:uri="5ae1b07e-6130-4174-ace0-0914cbfd2e2c"/>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af09ce07-ef6c-4645-85c5-4b6d8f48b0d4"/>
    <ds:schemaRef ds:uri="http://purl.org/dc/elements/1.1/"/>
    <ds:schemaRef ds:uri="http://purl.org/dc/terms/"/>
  </ds:schemaRefs>
</ds:datastoreItem>
</file>

<file path=customXml/itemProps4.xml><?xml version="1.0" encoding="utf-8"?>
<ds:datastoreItem xmlns:ds="http://schemas.openxmlformats.org/officeDocument/2006/customXml" ds:itemID="{AFF5D6FB-E292-4FA9-9A56-5F74F47E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59</Pages>
  <Words>17137</Words>
  <Characters>102827</Characters>
  <Application>Microsoft Office Word</Application>
  <DocSecurity>0</DocSecurity>
  <Lines>856</Lines>
  <Paragraphs>239</Paragraphs>
  <ScaleCrop>false</ScaleCrop>
  <Company>Urzad Miasta</Company>
  <LinksUpToDate>false</LinksUpToDate>
  <CharactersWithSpaces>119725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Kaźmierczak Magda (AW)</dc:creator>
  <cp:keywords/>
  <dc:description/>
  <cp:lastModifiedBy>Darczuk Beata</cp:lastModifiedBy>
  <cp:revision>13</cp:revision>
  <dcterms:created xsi:type="dcterms:W3CDTF">2025-12-16T14:47:00Z</dcterms:created>
  <dcterms:modified xsi:type="dcterms:W3CDTF">2026-04-21T10:09:00Z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y fmtid="{D5CDD505-2E9C-101B-9397-08002B2CF9AE}" pid="4" name="docLang">
    <vt:lpwstr>pl</vt:lpwstr>
  </property>
  <property fmtid="{D5CDD505-2E9C-101B-9397-08002B2CF9AE}" pid="5" name="Order">
    <vt:r8>61000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